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86" w:rsidRPr="00E21DA9" w:rsidRDefault="00CA1C86" w:rsidP="00CA1C86">
      <w:pPr>
        <w:spacing w:after="0" w:line="240" w:lineRule="auto"/>
        <w:jc w:val="right"/>
        <w:rPr>
          <w:sz w:val="24"/>
          <w:szCs w:val="24"/>
        </w:rPr>
      </w:pPr>
      <w:bookmarkStart w:id="0" w:name="_GoBack"/>
      <w:bookmarkEnd w:id="0"/>
    </w:p>
    <w:p w:rsidR="00E21DA9" w:rsidRPr="00E21DA9" w:rsidRDefault="00E21DA9" w:rsidP="00CA1C86">
      <w:pPr>
        <w:spacing w:after="0" w:line="240" w:lineRule="auto"/>
        <w:jc w:val="right"/>
        <w:rPr>
          <w:sz w:val="24"/>
          <w:szCs w:val="24"/>
        </w:rPr>
      </w:pPr>
    </w:p>
    <w:p w:rsidR="00F64BF2" w:rsidRPr="00DF1015" w:rsidRDefault="00F64BF2" w:rsidP="00F64BF2">
      <w:pPr>
        <w:spacing w:after="0" w:line="240" w:lineRule="auto"/>
        <w:rPr>
          <w:b/>
          <w:sz w:val="28"/>
          <w:szCs w:val="28"/>
        </w:rPr>
      </w:pPr>
      <w:r>
        <w:rPr>
          <w:b/>
          <w:sz w:val="28"/>
          <w:szCs w:val="28"/>
        </w:rPr>
        <w:t>INFRASTRUCTURE OFFICER</w:t>
      </w:r>
    </w:p>
    <w:p w:rsidR="00F64BF2" w:rsidRDefault="00F64BF2" w:rsidP="00F64BF2">
      <w:pPr>
        <w:spacing w:after="0" w:line="240" w:lineRule="auto"/>
      </w:pPr>
    </w:p>
    <w:p w:rsidR="00F64BF2" w:rsidRPr="008C24A0" w:rsidRDefault="00F64BF2" w:rsidP="00F64BF2">
      <w:pPr>
        <w:spacing w:after="0" w:line="240" w:lineRule="auto"/>
        <w:rPr>
          <w:b/>
        </w:rPr>
      </w:pPr>
      <w:r w:rsidRPr="008C24A0">
        <w:rPr>
          <w:b/>
        </w:rPr>
        <w:t>Preamble</w:t>
      </w:r>
    </w:p>
    <w:p w:rsidR="00F64BF2" w:rsidRDefault="00F64BF2" w:rsidP="00F64BF2">
      <w:pPr>
        <w:spacing w:after="0" w:line="240" w:lineRule="auto"/>
        <w:ind w:right="141"/>
      </w:pPr>
      <w:r>
        <w:t>The Infrastructure Officer (IO) Classification was introduced to recognise the skills, competencies and expertise required by certain positions in the ACT Public Service in the delivery of infrastructure and associated works</w:t>
      </w:r>
      <w:r w:rsidR="002F5FE0">
        <w:t>/projects</w:t>
      </w:r>
      <w:r>
        <w:t xml:space="preserve">.  </w:t>
      </w:r>
    </w:p>
    <w:p w:rsidR="00F64BF2" w:rsidRDefault="00F64BF2" w:rsidP="00F64BF2">
      <w:pPr>
        <w:spacing w:after="0" w:line="240" w:lineRule="auto"/>
      </w:pPr>
    </w:p>
    <w:p w:rsidR="00F64BF2" w:rsidRDefault="00F64BF2" w:rsidP="00F64BF2">
      <w:pPr>
        <w:spacing w:after="0" w:line="240" w:lineRule="auto"/>
      </w:pPr>
      <w:r>
        <w:t>The IO c</w:t>
      </w:r>
      <w:r w:rsidR="0004710B">
        <w:t>lassification builds on</w:t>
      </w:r>
      <w:r>
        <w:t xml:space="preserve"> the existing classification framework, </w:t>
      </w:r>
      <w:r w:rsidR="00766E34">
        <w:t xml:space="preserve">with rates of pay </w:t>
      </w:r>
      <w:r w:rsidR="0004710B">
        <w:t xml:space="preserve">extending from the equivalent of Professional Officer 1 </w:t>
      </w:r>
      <w:r w:rsidR="002F5FE0">
        <w:t xml:space="preserve">to </w:t>
      </w:r>
      <w:r>
        <w:t>beyond the Senior Professional Officer Grade A (and equiv</w:t>
      </w:r>
      <w:r w:rsidR="002F5FE0">
        <w:t>alent) classification</w:t>
      </w:r>
      <w:r>
        <w:t xml:space="preserve">.  </w:t>
      </w:r>
    </w:p>
    <w:p w:rsidR="00F64BF2" w:rsidRDefault="00F64BF2" w:rsidP="00F64BF2">
      <w:pPr>
        <w:spacing w:after="0" w:line="240" w:lineRule="auto"/>
      </w:pPr>
    </w:p>
    <w:p w:rsidR="00F64BF2" w:rsidRPr="00040D61" w:rsidRDefault="00F64BF2" w:rsidP="00F64BF2">
      <w:pPr>
        <w:spacing w:after="0" w:line="240" w:lineRule="auto"/>
        <w:rPr>
          <w:b/>
        </w:rPr>
      </w:pPr>
      <w:r w:rsidRPr="00040D61">
        <w:rPr>
          <w:b/>
        </w:rPr>
        <w:t>Scope</w:t>
      </w:r>
    </w:p>
    <w:p w:rsidR="00F64BF2" w:rsidRDefault="00F64BF2" w:rsidP="00F64BF2">
      <w:pPr>
        <w:spacing w:after="0" w:line="240" w:lineRule="auto"/>
      </w:pPr>
      <w:r>
        <w:t>The Infrastructure Officer classification applies to roles wholly or predominantly directly engaged in the development, delivery, management, operations and/or maintenance of major/significant infrastructure projects (exclud</w:t>
      </w:r>
      <w:r w:rsidR="002F5FE0">
        <w:t xml:space="preserve">ing ICT infrastructure), </w:t>
      </w:r>
      <w:r>
        <w:t>who are involved in:</w:t>
      </w:r>
    </w:p>
    <w:p w:rsidR="00F64BF2" w:rsidRDefault="00F64BF2" w:rsidP="00707357">
      <w:pPr>
        <w:numPr>
          <w:ilvl w:val="0"/>
          <w:numId w:val="30"/>
        </w:numPr>
        <w:spacing w:after="0" w:line="240" w:lineRule="auto"/>
      </w:pPr>
      <w:r>
        <w:t>Engineering; or</w:t>
      </w:r>
    </w:p>
    <w:p w:rsidR="00F64BF2" w:rsidRDefault="00F64BF2" w:rsidP="00707357">
      <w:pPr>
        <w:numPr>
          <w:ilvl w:val="0"/>
          <w:numId w:val="30"/>
        </w:numPr>
        <w:spacing w:after="0" w:line="240" w:lineRule="auto"/>
      </w:pPr>
      <w:r>
        <w:t>Architecture; or</w:t>
      </w:r>
    </w:p>
    <w:p w:rsidR="00F64BF2" w:rsidRDefault="00F64BF2" w:rsidP="00707357">
      <w:pPr>
        <w:numPr>
          <w:ilvl w:val="0"/>
          <w:numId w:val="30"/>
        </w:numPr>
        <w:spacing w:after="0" w:line="240" w:lineRule="auto"/>
      </w:pPr>
      <w:r>
        <w:t>Project management.</w:t>
      </w:r>
    </w:p>
    <w:p w:rsidR="00F64BF2" w:rsidRDefault="00F64BF2" w:rsidP="00F64BF2">
      <w:pPr>
        <w:spacing w:after="0" w:line="240" w:lineRule="auto"/>
      </w:pPr>
    </w:p>
    <w:p w:rsidR="00F64BF2" w:rsidRPr="005A51D9" w:rsidRDefault="00F64BF2" w:rsidP="00F64BF2">
      <w:pPr>
        <w:spacing w:after="0" w:line="240" w:lineRule="auto"/>
        <w:rPr>
          <w:b/>
        </w:rPr>
      </w:pPr>
      <w:r w:rsidRPr="005A51D9">
        <w:rPr>
          <w:b/>
        </w:rPr>
        <w:t>Pre-requisite Qualifications and/or Experience</w:t>
      </w:r>
    </w:p>
    <w:p w:rsidR="0004710B" w:rsidRDefault="00F64BF2" w:rsidP="00F64BF2">
      <w:pPr>
        <w:spacing w:after="0" w:line="240" w:lineRule="auto"/>
      </w:pPr>
      <w:r>
        <w:t>Positions classified as an Infrastructure Officer require the occupant to</w:t>
      </w:r>
      <w:r w:rsidR="0004710B">
        <w:t>:</w:t>
      </w:r>
    </w:p>
    <w:p w:rsidR="0004710B" w:rsidRDefault="00F64BF2" w:rsidP="00707357">
      <w:pPr>
        <w:numPr>
          <w:ilvl w:val="0"/>
          <w:numId w:val="32"/>
        </w:numPr>
        <w:spacing w:after="0" w:line="240" w:lineRule="auto"/>
        <w:rPr>
          <w:szCs w:val="20"/>
        </w:rPr>
      </w:pPr>
      <w:r>
        <w:t xml:space="preserve">hold </w:t>
      </w:r>
      <w:r w:rsidR="0004710B" w:rsidRPr="00F0320A">
        <w:rPr>
          <w:szCs w:val="20"/>
        </w:rPr>
        <w:t>a relevant professional qualification or accreditation with a professional body recognised within Australia; or</w:t>
      </w:r>
    </w:p>
    <w:p w:rsidR="0004710B" w:rsidRPr="0004710B" w:rsidRDefault="0004710B" w:rsidP="00707357">
      <w:pPr>
        <w:numPr>
          <w:ilvl w:val="0"/>
          <w:numId w:val="32"/>
        </w:numPr>
        <w:spacing w:after="0" w:line="240" w:lineRule="auto"/>
        <w:rPr>
          <w:szCs w:val="20"/>
        </w:rPr>
      </w:pPr>
      <w:r w:rsidRPr="0004710B">
        <w:rPr>
          <w:szCs w:val="20"/>
        </w:rPr>
        <w:t>hold a relevant building degree; or</w:t>
      </w:r>
    </w:p>
    <w:p w:rsidR="00F64BF2" w:rsidRDefault="0004710B" w:rsidP="00707357">
      <w:pPr>
        <w:numPr>
          <w:ilvl w:val="0"/>
          <w:numId w:val="31"/>
        </w:numPr>
        <w:spacing w:after="0" w:line="240" w:lineRule="auto"/>
        <w:rPr>
          <w:u w:val="single"/>
        </w:rPr>
      </w:pPr>
      <w:proofErr w:type="gramStart"/>
      <w:r w:rsidRPr="00F0320A">
        <w:rPr>
          <w:szCs w:val="20"/>
        </w:rPr>
        <w:t>have</w:t>
      </w:r>
      <w:proofErr w:type="gramEnd"/>
      <w:r w:rsidRPr="00F0320A">
        <w:rPr>
          <w:szCs w:val="20"/>
        </w:rPr>
        <w:t xml:space="preserve"> significant building or Infrastructure knowledge and/or project management experience</w:t>
      </w:r>
      <w:r w:rsidR="002F5FE0">
        <w:rPr>
          <w:u w:val="single"/>
        </w:rPr>
        <w:t>.</w:t>
      </w:r>
    </w:p>
    <w:p w:rsidR="00F64BF2" w:rsidRDefault="00F64BF2" w:rsidP="00645D26">
      <w:pPr>
        <w:spacing w:after="0" w:line="240" w:lineRule="auto"/>
        <w:rPr>
          <w:u w:val="single"/>
        </w:rPr>
      </w:pPr>
    </w:p>
    <w:p w:rsidR="005426DE" w:rsidRPr="00CA1C86" w:rsidRDefault="00F64BF2" w:rsidP="00645D26">
      <w:pPr>
        <w:spacing w:after="0" w:line="240" w:lineRule="auto"/>
        <w:rPr>
          <w:u w:val="single"/>
        </w:rPr>
      </w:pPr>
      <w:r>
        <w:rPr>
          <w:u w:val="single"/>
        </w:rPr>
        <w:br w:type="page"/>
      </w:r>
      <w:r w:rsidR="005426DE" w:rsidRPr="00CA1C86">
        <w:rPr>
          <w:u w:val="single"/>
        </w:rPr>
        <w:lastRenderedPageBreak/>
        <w:t>Work Levels</w:t>
      </w:r>
    </w:p>
    <w:p w:rsidR="005426DE" w:rsidRDefault="005426DE" w:rsidP="00645D26">
      <w:pPr>
        <w:spacing w:after="0" w:line="240" w:lineRule="auto"/>
        <w:rPr>
          <w:b/>
        </w:rPr>
      </w:pPr>
    </w:p>
    <w:p w:rsidR="00645D26" w:rsidRPr="001810D5" w:rsidRDefault="00645D26" w:rsidP="00645D26">
      <w:pPr>
        <w:spacing w:after="0" w:line="240" w:lineRule="auto"/>
        <w:rPr>
          <w:b/>
        </w:rPr>
      </w:pPr>
      <w:r>
        <w:rPr>
          <w:b/>
        </w:rPr>
        <w:t>Infrastructure Officer</w:t>
      </w:r>
      <w:r w:rsidRPr="001810D5">
        <w:rPr>
          <w:b/>
        </w:rPr>
        <w:t>– Comparative Table</w:t>
      </w:r>
    </w:p>
    <w:p w:rsidR="00645D26" w:rsidRDefault="00645D26" w:rsidP="00645D26">
      <w:pPr>
        <w:spacing w:after="0" w:line="240" w:lineRule="auto"/>
      </w:pPr>
    </w:p>
    <w:tbl>
      <w:tblPr>
        <w:tblW w:w="155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186"/>
        <w:gridCol w:w="2019"/>
        <w:gridCol w:w="2041"/>
        <w:gridCol w:w="2154"/>
        <w:gridCol w:w="2154"/>
        <w:gridCol w:w="2098"/>
      </w:tblGrid>
      <w:tr w:rsidR="00FA182A" w:rsidTr="005426DE">
        <w:tc>
          <w:tcPr>
            <w:tcW w:w="1883" w:type="dxa"/>
            <w:tcBorders>
              <w:top w:val="single" w:sz="4" w:space="0" w:color="FFFFFF"/>
              <w:left w:val="single" w:sz="4" w:space="0" w:color="FFFFFF"/>
              <w:bottom w:val="single" w:sz="4" w:space="0" w:color="FFFFFF"/>
              <w:right w:val="single" w:sz="4" w:space="0" w:color="FFFFFF"/>
            </w:tcBorders>
            <w:shd w:val="clear" w:color="auto" w:fill="000000"/>
          </w:tcPr>
          <w:p w:rsidR="00FA182A" w:rsidRDefault="00FA182A" w:rsidP="007D3871">
            <w:pPr>
              <w:spacing w:before="120" w:after="120" w:line="240" w:lineRule="auto"/>
              <w:jc w:val="center"/>
            </w:pPr>
            <w:r>
              <w:t>Factor</w:t>
            </w:r>
          </w:p>
        </w:tc>
        <w:tc>
          <w:tcPr>
            <w:tcW w:w="3186" w:type="dxa"/>
            <w:tcBorders>
              <w:left w:val="single" w:sz="4" w:space="0" w:color="FFFFFF"/>
            </w:tcBorders>
            <w:shd w:val="clear" w:color="auto" w:fill="000000"/>
          </w:tcPr>
          <w:p w:rsidR="00FA182A" w:rsidRDefault="00FA182A" w:rsidP="007D3871">
            <w:pPr>
              <w:spacing w:before="120" w:after="120" w:line="240" w:lineRule="auto"/>
              <w:jc w:val="center"/>
            </w:pPr>
            <w:r>
              <w:t>Sub-Factor</w:t>
            </w:r>
          </w:p>
        </w:tc>
        <w:tc>
          <w:tcPr>
            <w:tcW w:w="2019" w:type="dxa"/>
          </w:tcPr>
          <w:p w:rsidR="00FA182A" w:rsidRDefault="007D3871" w:rsidP="007D3871">
            <w:pPr>
              <w:spacing w:before="120" w:after="120" w:line="240" w:lineRule="auto"/>
              <w:jc w:val="center"/>
            </w:pPr>
            <w:r>
              <w:t>I</w:t>
            </w:r>
            <w:r w:rsidR="00365B87">
              <w:t>O</w:t>
            </w:r>
            <w:r>
              <w:t xml:space="preserve"> </w:t>
            </w:r>
            <w:r w:rsidR="00365B87">
              <w:t>1</w:t>
            </w:r>
          </w:p>
        </w:tc>
        <w:tc>
          <w:tcPr>
            <w:tcW w:w="2041" w:type="dxa"/>
          </w:tcPr>
          <w:p w:rsidR="00FA182A" w:rsidRDefault="007D3871" w:rsidP="007D3871">
            <w:pPr>
              <w:spacing w:before="120" w:after="120" w:line="240" w:lineRule="auto"/>
              <w:jc w:val="center"/>
            </w:pPr>
            <w:r>
              <w:t>I</w:t>
            </w:r>
            <w:r w:rsidR="00721BEB">
              <w:t>O</w:t>
            </w:r>
            <w:r w:rsidR="00FA182A">
              <w:t xml:space="preserve"> 2</w:t>
            </w:r>
          </w:p>
        </w:tc>
        <w:tc>
          <w:tcPr>
            <w:tcW w:w="2154" w:type="dxa"/>
          </w:tcPr>
          <w:p w:rsidR="00FA182A" w:rsidRDefault="007D3871" w:rsidP="007D3871">
            <w:pPr>
              <w:spacing w:before="120" w:after="120" w:line="240" w:lineRule="auto"/>
              <w:jc w:val="center"/>
            </w:pPr>
            <w:r>
              <w:t>IO 3</w:t>
            </w:r>
          </w:p>
        </w:tc>
        <w:tc>
          <w:tcPr>
            <w:tcW w:w="2154" w:type="dxa"/>
          </w:tcPr>
          <w:p w:rsidR="00FA182A" w:rsidRDefault="007D3871" w:rsidP="007D3871">
            <w:pPr>
              <w:spacing w:before="120" w:after="120" w:line="240" w:lineRule="auto"/>
              <w:jc w:val="center"/>
            </w:pPr>
            <w:r>
              <w:t>IO 4</w:t>
            </w:r>
          </w:p>
        </w:tc>
        <w:tc>
          <w:tcPr>
            <w:tcW w:w="2098" w:type="dxa"/>
          </w:tcPr>
          <w:p w:rsidR="00FA182A" w:rsidRDefault="007D3871" w:rsidP="007D3871">
            <w:pPr>
              <w:spacing w:before="120" w:after="120" w:line="240" w:lineRule="auto"/>
              <w:jc w:val="center"/>
            </w:pPr>
            <w:r>
              <w:t>IO 5</w:t>
            </w:r>
          </w:p>
        </w:tc>
      </w:tr>
      <w:tr w:rsidR="00FA182A" w:rsidTr="005426DE">
        <w:tc>
          <w:tcPr>
            <w:tcW w:w="1883" w:type="dxa"/>
            <w:tcBorders>
              <w:top w:val="single" w:sz="4" w:space="0" w:color="FFFFFF"/>
            </w:tcBorders>
          </w:tcPr>
          <w:p w:rsidR="00FA182A" w:rsidRDefault="00FA182A" w:rsidP="00707357">
            <w:pPr>
              <w:numPr>
                <w:ilvl w:val="0"/>
                <w:numId w:val="1"/>
              </w:numPr>
              <w:spacing w:after="0" w:line="240" w:lineRule="auto"/>
              <w:ind w:left="284" w:hanging="284"/>
            </w:pPr>
            <w:r>
              <w:t>Expertise</w:t>
            </w:r>
          </w:p>
        </w:tc>
        <w:tc>
          <w:tcPr>
            <w:tcW w:w="3186" w:type="dxa"/>
          </w:tcPr>
          <w:p w:rsidR="00FA182A" w:rsidRDefault="00FA182A" w:rsidP="00707357">
            <w:pPr>
              <w:numPr>
                <w:ilvl w:val="0"/>
                <w:numId w:val="2"/>
              </w:numPr>
              <w:tabs>
                <w:tab w:val="left" w:pos="317"/>
              </w:tabs>
              <w:spacing w:after="0" w:line="240" w:lineRule="auto"/>
              <w:ind w:left="317" w:hanging="317"/>
            </w:pPr>
            <w:r>
              <w:t>Knowledge and Skills</w:t>
            </w:r>
          </w:p>
        </w:tc>
        <w:tc>
          <w:tcPr>
            <w:tcW w:w="2019" w:type="dxa"/>
          </w:tcPr>
          <w:p w:rsidR="00FA182A" w:rsidRPr="003A7C5E" w:rsidRDefault="00310487" w:rsidP="007D07B1">
            <w:pPr>
              <w:tabs>
                <w:tab w:val="left" w:pos="317"/>
              </w:tabs>
              <w:spacing w:after="0" w:line="240" w:lineRule="auto"/>
              <w:rPr>
                <w:color w:val="FF0000"/>
              </w:rPr>
            </w:pPr>
            <w:r w:rsidRPr="003A7C5E">
              <w:rPr>
                <w:color w:val="FF0000"/>
              </w:rPr>
              <w:t>Basic Knowledge</w:t>
            </w:r>
          </w:p>
        </w:tc>
        <w:tc>
          <w:tcPr>
            <w:tcW w:w="2041" w:type="dxa"/>
          </w:tcPr>
          <w:p w:rsidR="00FA182A" w:rsidRPr="007E1277" w:rsidRDefault="007E1277" w:rsidP="00E805EE">
            <w:pPr>
              <w:tabs>
                <w:tab w:val="left" w:pos="317"/>
              </w:tabs>
              <w:spacing w:after="0" w:line="240" w:lineRule="auto"/>
              <w:rPr>
                <w:color w:val="FF0000"/>
              </w:rPr>
            </w:pPr>
            <w:r w:rsidRPr="007E1277">
              <w:rPr>
                <w:color w:val="FF0000"/>
              </w:rPr>
              <w:t>General</w:t>
            </w:r>
            <w:r w:rsidR="00FA182A" w:rsidRPr="007E1277">
              <w:rPr>
                <w:color w:val="FF0000"/>
              </w:rPr>
              <w:t xml:space="preserve"> Knowledge</w:t>
            </w:r>
          </w:p>
        </w:tc>
        <w:tc>
          <w:tcPr>
            <w:tcW w:w="2154" w:type="dxa"/>
          </w:tcPr>
          <w:p w:rsidR="00FA182A" w:rsidRPr="00522363" w:rsidRDefault="00FA182A" w:rsidP="00645D26">
            <w:pPr>
              <w:tabs>
                <w:tab w:val="left" w:pos="317"/>
              </w:tabs>
              <w:spacing w:after="0" w:line="240" w:lineRule="auto"/>
              <w:rPr>
                <w:color w:val="FF0000"/>
              </w:rPr>
            </w:pPr>
            <w:r w:rsidRPr="00522363">
              <w:rPr>
                <w:color w:val="FF0000"/>
              </w:rPr>
              <w:t>Detailed Knowledge</w:t>
            </w:r>
          </w:p>
        </w:tc>
        <w:tc>
          <w:tcPr>
            <w:tcW w:w="2154" w:type="dxa"/>
          </w:tcPr>
          <w:p w:rsidR="00FA182A" w:rsidRPr="00B9423E" w:rsidRDefault="00FA182A" w:rsidP="00645D26">
            <w:pPr>
              <w:tabs>
                <w:tab w:val="left" w:pos="317"/>
              </w:tabs>
              <w:spacing w:after="0" w:line="240" w:lineRule="auto"/>
              <w:rPr>
                <w:color w:val="FF0000"/>
              </w:rPr>
            </w:pPr>
            <w:r w:rsidRPr="00B9423E">
              <w:rPr>
                <w:color w:val="FF0000"/>
              </w:rPr>
              <w:t>Detailed Knowledge</w:t>
            </w:r>
          </w:p>
        </w:tc>
        <w:tc>
          <w:tcPr>
            <w:tcW w:w="2098" w:type="dxa"/>
          </w:tcPr>
          <w:p w:rsidR="00FA182A" w:rsidRPr="005C6B7C" w:rsidRDefault="00FA182A" w:rsidP="00645D26">
            <w:pPr>
              <w:tabs>
                <w:tab w:val="left" w:pos="317"/>
              </w:tabs>
              <w:spacing w:after="0" w:line="240" w:lineRule="auto"/>
              <w:rPr>
                <w:color w:val="FF0000"/>
              </w:rPr>
            </w:pPr>
            <w:r w:rsidRPr="005C6B7C">
              <w:rPr>
                <w:color w:val="FF0000"/>
              </w:rPr>
              <w:t>Detailed Knowledge</w:t>
            </w:r>
          </w:p>
        </w:tc>
      </w:tr>
      <w:tr w:rsidR="00FA182A" w:rsidTr="00FA182A">
        <w:tc>
          <w:tcPr>
            <w:tcW w:w="1883" w:type="dxa"/>
          </w:tcPr>
          <w:p w:rsidR="00FA182A" w:rsidRDefault="00FA182A" w:rsidP="00645D26">
            <w:pPr>
              <w:spacing w:after="0" w:line="240" w:lineRule="auto"/>
              <w:ind w:left="284"/>
            </w:pPr>
          </w:p>
        </w:tc>
        <w:tc>
          <w:tcPr>
            <w:tcW w:w="3186" w:type="dxa"/>
          </w:tcPr>
          <w:p w:rsidR="00FA182A" w:rsidRDefault="00FA182A" w:rsidP="00707357">
            <w:pPr>
              <w:numPr>
                <w:ilvl w:val="0"/>
                <w:numId w:val="2"/>
              </w:numPr>
              <w:tabs>
                <w:tab w:val="left" w:pos="317"/>
              </w:tabs>
              <w:spacing w:after="0" w:line="240" w:lineRule="auto"/>
              <w:ind w:left="317" w:hanging="317"/>
            </w:pPr>
            <w:r>
              <w:t>Breadth</w:t>
            </w:r>
          </w:p>
        </w:tc>
        <w:tc>
          <w:tcPr>
            <w:tcW w:w="2019" w:type="dxa"/>
          </w:tcPr>
          <w:p w:rsidR="00FA182A" w:rsidRPr="00365B87" w:rsidRDefault="00FA182A" w:rsidP="007D07B1">
            <w:pPr>
              <w:tabs>
                <w:tab w:val="left" w:pos="317"/>
              </w:tabs>
              <w:spacing w:after="0" w:line="240" w:lineRule="auto"/>
              <w:rPr>
                <w:color w:val="FF0000"/>
              </w:rPr>
            </w:pPr>
            <w:r w:rsidRPr="00365B87">
              <w:rPr>
                <w:color w:val="FF0000"/>
              </w:rPr>
              <w:t>Low</w:t>
            </w:r>
          </w:p>
        </w:tc>
        <w:tc>
          <w:tcPr>
            <w:tcW w:w="2041" w:type="dxa"/>
          </w:tcPr>
          <w:p w:rsidR="00FA182A" w:rsidRPr="007E1277" w:rsidRDefault="00FA182A" w:rsidP="00E805EE">
            <w:pPr>
              <w:tabs>
                <w:tab w:val="left" w:pos="317"/>
              </w:tabs>
              <w:spacing w:after="0" w:line="240" w:lineRule="auto"/>
              <w:rPr>
                <w:color w:val="FF0000"/>
              </w:rPr>
            </w:pPr>
            <w:r w:rsidRPr="007E1277">
              <w:rPr>
                <w:color w:val="FF0000"/>
              </w:rPr>
              <w:t>Low - Moderate</w:t>
            </w:r>
          </w:p>
        </w:tc>
        <w:tc>
          <w:tcPr>
            <w:tcW w:w="2154" w:type="dxa"/>
          </w:tcPr>
          <w:p w:rsidR="00FA182A" w:rsidRPr="005A56E1" w:rsidRDefault="00FA182A" w:rsidP="00645D26">
            <w:pPr>
              <w:tabs>
                <w:tab w:val="left" w:pos="317"/>
              </w:tabs>
              <w:spacing w:after="0" w:line="240" w:lineRule="auto"/>
              <w:rPr>
                <w:color w:val="FF0000"/>
              </w:rPr>
            </w:pPr>
            <w:r w:rsidRPr="005A56E1">
              <w:rPr>
                <w:color w:val="FF0000"/>
              </w:rPr>
              <w:t>Moderate</w:t>
            </w:r>
          </w:p>
        </w:tc>
        <w:tc>
          <w:tcPr>
            <w:tcW w:w="2154" w:type="dxa"/>
          </w:tcPr>
          <w:p w:rsidR="00FA182A" w:rsidRPr="00676C2D" w:rsidRDefault="00FA182A" w:rsidP="000E3AB5">
            <w:pPr>
              <w:tabs>
                <w:tab w:val="left" w:pos="317"/>
              </w:tabs>
              <w:spacing w:after="0" w:line="240" w:lineRule="auto"/>
              <w:rPr>
                <w:color w:val="FF0000"/>
              </w:rPr>
            </w:pPr>
            <w:r w:rsidRPr="00676C2D">
              <w:rPr>
                <w:color w:val="FF0000"/>
              </w:rPr>
              <w:t>Moderate</w:t>
            </w:r>
          </w:p>
        </w:tc>
        <w:tc>
          <w:tcPr>
            <w:tcW w:w="2098" w:type="dxa"/>
          </w:tcPr>
          <w:p w:rsidR="00FA182A" w:rsidRPr="00CF1832" w:rsidRDefault="00FA182A" w:rsidP="00645D26">
            <w:pPr>
              <w:tabs>
                <w:tab w:val="left" w:pos="317"/>
              </w:tabs>
              <w:spacing w:after="0" w:line="240" w:lineRule="auto"/>
              <w:rPr>
                <w:color w:val="FF0000"/>
              </w:rPr>
            </w:pPr>
            <w:r w:rsidRPr="00CF1832">
              <w:rPr>
                <w:color w:val="FF0000"/>
              </w:rPr>
              <w:t>High</w:t>
            </w:r>
          </w:p>
        </w:tc>
      </w:tr>
      <w:tr w:rsidR="00310487" w:rsidTr="00FA182A">
        <w:tc>
          <w:tcPr>
            <w:tcW w:w="1883" w:type="dxa"/>
          </w:tcPr>
          <w:p w:rsidR="00310487" w:rsidRDefault="00310487" w:rsidP="00645D26">
            <w:pPr>
              <w:spacing w:after="0" w:line="240" w:lineRule="auto"/>
              <w:ind w:left="284"/>
            </w:pPr>
          </w:p>
        </w:tc>
        <w:tc>
          <w:tcPr>
            <w:tcW w:w="3186" w:type="dxa"/>
          </w:tcPr>
          <w:p w:rsidR="00310487" w:rsidRDefault="00310487" w:rsidP="00707357">
            <w:pPr>
              <w:numPr>
                <w:ilvl w:val="0"/>
                <w:numId w:val="2"/>
              </w:numPr>
              <w:tabs>
                <w:tab w:val="left" w:pos="317"/>
              </w:tabs>
              <w:spacing w:after="0" w:line="240" w:lineRule="auto"/>
              <w:ind w:left="317" w:hanging="317"/>
            </w:pPr>
            <w:r>
              <w:t>Interpersonal Skills</w:t>
            </w:r>
          </w:p>
        </w:tc>
        <w:tc>
          <w:tcPr>
            <w:tcW w:w="2019" w:type="dxa"/>
          </w:tcPr>
          <w:p w:rsidR="003A7C5E" w:rsidRPr="00FE7497" w:rsidRDefault="00FE7497" w:rsidP="003B187F">
            <w:pPr>
              <w:tabs>
                <w:tab w:val="left" w:pos="317"/>
              </w:tabs>
              <w:spacing w:after="0" w:line="240" w:lineRule="auto"/>
              <w:rPr>
                <w:color w:val="FF0000"/>
              </w:rPr>
            </w:pPr>
            <w:r w:rsidRPr="00FE7497">
              <w:rPr>
                <w:color w:val="FF0000"/>
              </w:rPr>
              <w:t>Limited</w:t>
            </w:r>
            <w:r w:rsidR="00310487" w:rsidRPr="00FE7497">
              <w:rPr>
                <w:color w:val="FF0000"/>
              </w:rPr>
              <w:t xml:space="preserve"> </w:t>
            </w:r>
            <w:r w:rsidR="003A7C5E" w:rsidRPr="00FE7497">
              <w:rPr>
                <w:color w:val="FF0000"/>
              </w:rPr>
              <w:t>–</w:t>
            </w:r>
            <w:r w:rsidR="00310487" w:rsidRPr="00FE7497">
              <w:rPr>
                <w:color w:val="FF0000"/>
              </w:rPr>
              <w:t xml:space="preserve"> Moderate</w:t>
            </w:r>
          </w:p>
        </w:tc>
        <w:tc>
          <w:tcPr>
            <w:tcW w:w="2041" w:type="dxa"/>
          </w:tcPr>
          <w:p w:rsidR="00310487" w:rsidRPr="007E1277" w:rsidRDefault="00310487" w:rsidP="00E805EE">
            <w:pPr>
              <w:tabs>
                <w:tab w:val="left" w:pos="317"/>
              </w:tabs>
              <w:spacing w:after="0" w:line="240" w:lineRule="auto"/>
              <w:rPr>
                <w:color w:val="FF0000"/>
              </w:rPr>
            </w:pPr>
            <w:r w:rsidRPr="007E1277">
              <w:rPr>
                <w:color w:val="FF0000"/>
              </w:rPr>
              <w:t>Moderate</w:t>
            </w:r>
          </w:p>
        </w:tc>
        <w:tc>
          <w:tcPr>
            <w:tcW w:w="2154" w:type="dxa"/>
          </w:tcPr>
          <w:p w:rsidR="00310487" w:rsidRPr="009D4188" w:rsidRDefault="009D4188" w:rsidP="00645D26">
            <w:pPr>
              <w:tabs>
                <w:tab w:val="left" w:pos="317"/>
              </w:tabs>
              <w:spacing w:after="0" w:line="240" w:lineRule="auto"/>
              <w:rPr>
                <w:color w:val="FF0000"/>
              </w:rPr>
            </w:pPr>
            <w:r w:rsidRPr="009D4188">
              <w:rPr>
                <w:color w:val="FF0000"/>
              </w:rPr>
              <w:t>Moderate</w:t>
            </w:r>
          </w:p>
        </w:tc>
        <w:tc>
          <w:tcPr>
            <w:tcW w:w="2154" w:type="dxa"/>
          </w:tcPr>
          <w:p w:rsidR="00310487" w:rsidRPr="00676C2D" w:rsidRDefault="00310487" w:rsidP="00645D26">
            <w:pPr>
              <w:tabs>
                <w:tab w:val="left" w:pos="317"/>
              </w:tabs>
              <w:spacing w:after="0" w:line="240" w:lineRule="auto"/>
              <w:rPr>
                <w:color w:val="FF0000"/>
              </w:rPr>
            </w:pPr>
            <w:r w:rsidRPr="00676C2D">
              <w:rPr>
                <w:color w:val="FF0000"/>
              </w:rPr>
              <w:t>High</w:t>
            </w:r>
          </w:p>
        </w:tc>
        <w:tc>
          <w:tcPr>
            <w:tcW w:w="2098" w:type="dxa"/>
          </w:tcPr>
          <w:p w:rsidR="00310487" w:rsidRPr="00CF1832" w:rsidRDefault="00310487" w:rsidP="00645D26">
            <w:pPr>
              <w:spacing w:after="0" w:line="240" w:lineRule="auto"/>
              <w:rPr>
                <w:color w:val="FF0000"/>
              </w:rPr>
            </w:pPr>
            <w:r w:rsidRPr="00CF1832">
              <w:rPr>
                <w:color w:val="FF0000"/>
              </w:rPr>
              <w:t>High</w:t>
            </w:r>
          </w:p>
        </w:tc>
      </w:tr>
      <w:tr w:rsidR="00310487" w:rsidTr="00FA182A">
        <w:tc>
          <w:tcPr>
            <w:tcW w:w="1883" w:type="dxa"/>
          </w:tcPr>
          <w:p w:rsidR="00310487" w:rsidRPr="00CC0E4C" w:rsidRDefault="00310487" w:rsidP="00707357">
            <w:pPr>
              <w:numPr>
                <w:ilvl w:val="0"/>
                <w:numId w:val="1"/>
              </w:numPr>
              <w:spacing w:after="0" w:line="240" w:lineRule="auto"/>
              <w:ind w:left="284" w:hanging="284"/>
            </w:pPr>
            <w:r>
              <w:t>Judgement</w:t>
            </w:r>
          </w:p>
        </w:tc>
        <w:tc>
          <w:tcPr>
            <w:tcW w:w="3186" w:type="dxa"/>
          </w:tcPr>
          <w:p w:rsidR="00310487" w:rsidRDefault="00310487" w:rsidP="00645D26">
            <w:pPr>
              <w:spacing w:after="0" w:line="240" w:lineRule="auto"/>
            </w:pPr>
          </w:p>
        </w:tc>
        <w:tc>
          <w:tcPr>
            <w:tcW w:w="2019" w:type="dxa"/>
          </w:tcPr>
          <w:p w:rsidR="00310487" w:rsidRPr="00365B87" w:rsidRDefault="00310487" w:rsidP="007D07B1">
            <w:pPr>
              <w:spacing w:after="0" w:line="240" w:lineRule="auto"/>
            </w:pPr>
          </w:p>
        </w:tc>
        <w:tc>
          <w:tcPr>
            <w:tcW w:w="2041" w:type="dxa"/>
          </w:tcPr>
          <w:p w:rsidR="00310487" w:rsidRPr="006162D8" w:rsidRDefault="00310487" w:rsidP="00E805EE">
            <w:pPr>
              <w:spacing w:after="0" w:line="240" w:lineRule="auto"/>
            </w:pPr>
          </w:p>
        </w:tc>
        <w:tc>
          <w:tcPr>
            <w:tcW w:w="2154" w:type="dxa"/>
          </w:tcPr>
          <w:p w:rsidR="00310487" w:rsidRPr="00205D76" w:rsidRDefault="00310487" w:rsidP="00645D26">
            <w:pPr>
              <w:spacing w:after="0" w:line="240" w:lineRule="auto"/>
            </w:pPr>
          </w:p>
        </w:tc>
        <w:tc>
          <w:tcPr>
            <w:tcW w:w="2154" w:type="dxa"/>
          </w:tcPr>
          <w:p w:rsidR="00310487" w:rsidRPr="001E4726" w:rsidRDefault="00310487" w:rsidP="00645D26">
            <w:pPr>
              <w:spacing w:after="0" w:line="240" w:lineRule="auto"/>
            </w:pPr>
          </w:p>
        </w:tc>
        <w:tc>
          <w:tcPr>
            <w:tcW w:w="2098" w:type="dxa"/>
          </w:tcPr>
          <w:p w:rsidR="00310487" w:rsidRPr="00676C2D" w:rsidRDefault="00310487" w:rsidP="00645D26">
            <w:pPr>
              <w:spacing w:after="0" w:line="240" w:lineRule="auto"/>
            </w:pPr>
          </w:p>
        </w:tc>
      </w:tr>
      <w:tr w:rsidR="00310487" w:rsidTr="00FA182A">
        <w:tc>
          <w:tcPr>
            <w:tcW w:w="1883" w:type="dxa"/>
          </w:tcPr>
          <w:p w:rsidR="00310487" w:rsidRDefault="00310487" w:rsidP="00645D26">
            <w:pPr>
              <w:spacing w:after="0" w:line="240" w:lineRule="auto"/>
              <w:ind w:left="284"/>
            </w:pPr>
          </w:p>
        </w:tc>
        <w:tc>
          <w:tcPr>
            <w:tcW w:w="3186" w:type="dxa"/>
          </w:tcPr>
          <w:p w:rsidR="00310487" w:rsidRDefault="00310487" w:rsidP="00707357">
            <w:pPr>
              <w:numPr>
                <w:ilvl w:val="0"/>
                <w:numId w:val="3"/>
              </w:numPr>
              <w:tabs>
                <w:tab w:val="left" w:pos="317"/>
              </w:tabs>
              <w:spacing w:after="0" w:line="240" w:lineRule="auto"/>
              <w:ind w:left="317" w:hanging="317"/>
            </w:pPr>
            <w:r>
              <w:t>Job Environment</w:t>
            </w:r>
          </w:p>
        </w:tc>
        <w:tc>
          <w:tcPr>
            <w:tcW w:w="2019" w:type="dxa"/>
          </w:tcPr>
          <w:p w:rsidR="00310487" w:rsidRPr="005426DE" w:rsidRDefault="005426DE" w:rsidP="007D07B1">
            <w:pPr>
              <w:spacing w:after="0" w:line="240" w:lineRule="auto"/>
              <w:rPr>
                <w:color w:val="FF0000"/>
              </w:rPr>
            </w:pPr>
            <w:r w:rsidRPr="005426DE">
              <w:rPr>
                <w:color w:val="FF0000"/>
              </w:rPr>
              <w:t>Low-</w:t>
            </w:r>
            <w:r w:rsidR="00310487" w:rsidRPr="005426DE">
              <w:rPr>
                <w:color w:val="FF0000"/>
              </w:rPr>
              <w:t>Moderate</w:t>
            </w:r>
          </w:p>
        </w:tc>
        <w:tc>
          <w:tcPr>
            <w:tcW w:w="2041" w:type="dxa"/>
          </w:tcPr>
          <w:p w:rsidR="00310487" w:rsidRPr="00205D76" w:rsidRDefault="00310487" w:rsidP="00E805EE">
            <w:pPr>
              <w:spacing w:after="0" w:line="240" w:lineRule="auto"/>
              <w:rPr>
                <w:color w:val="FF0000"/>
              </w:rPr>
            </w:pPr>
            <w:r w:rsidRPr="00205D76">
              <w:rPr>
                <w:color w:val="FF0000"/>
              </w:rPr>
              <w:t>Moderate</w:t>
            </w:r>
          </w:p>
        </w:tc>
        <w:tc>
          <w:tcPr>
            <w:tcW w:w="2154" w:type="dxa"/>
          </w:tcPr>
          <w:p w:rsidR="00310487" w:rsidRPr="009D4188" w:rsidRDefault="00310487" w:rsidP="00645D26">
            <w:pPr>
              <w:spacing w:after="0" w:line="240" w:lineRule="auto"/>
              <w:rPr>
                <w:color w:val="FF0000"/>
              </w:rPr>
            </w:pPr>
            <w:r w:rsidRPr="009D4188">
              <w:rPr>
                <w:color w:val="FF0000"/>
              </w:rPr>
              <w:t>Moderate - High</w:t>
            </w:r>
          </w:p>
        </w:tc>
        <w:tc>
          <w:tcPr>
            <w:tcW w:w="2154" w:type="dxa"/>
          </w:tcPr>
          <w:p w:rsidR="00310487" w:rsidRPr="00676C2D" w:rsidRDefault="00310487" w:rsidP="00645D26">
            <w:pPr>
              <w:spacing w:after="0" w:line="240" w:lineRule="auto"/>
              <w:rPr>
                <w:color w:val="FF0000"/>
              </w:rPr>
            </w:pPr>
            <w:r w:rsidRPr="00676C2D">
              <w:rPr>
                <w:color w:val="FF0000"/>
              </w:rPr>
              <w:t>High</w:t>
            </w:r>
          </w:p>
        </w:tc>
        <w:tc>
          <w:tcPr>
            <w:tcW w:w="2098" w:type="dxa"/>
          </w:tcPr>
          <w:p w:rsidR="00310487" w:rsidRPr="00CF1832" w:rsidRDefault="00310487" w:rsidP="00645D26">
            <w:pPr>
              <w:spacing w:after="0" w:line="240" w:lineRule="auto"/>
              <w:rPr>
                <w:color w:val="FF0000"/>
              </w:rPr>
            </w:pPr>
            <w:r w:rsidRPr="00CF1832">
              <w:rPr>
                <w:color w:val="FF0000"/>
              </w:rPr>
              <w:t>High</w:t>
            </w:r>
          </w:p>
        </w:tc>
      </w:tr>
      <w:tr w:rsidR="00310487" w:rsidTr="00FA182A">
        <w:tc>
          <w:tcPr>
            <w:tcW w:w="1883" w:type="dxa"/>
          </w:tcPr>
          <w:p w:rsidR="00310487" w:rsidRDefault="00310487" w:rsidP="00645D26">
            <w:pPr>
              <w:spacing w:after="0" w:line="240" w:lineRule="auto"/>
              <w:ind w:left="284"/>
            </w:pPr>
          </w:p>
        </w:tc>
        <w:tc>
          <w:tcPr>
            <w:tcW w:w="3186" w:type="dxa"/>
          </w:tcPr>
          <w:p w:rsidR="00310487" w:rsidRDefault="00310487" w:rsidP="00707357">
            <w:pPr>
              <w:numPr>
                <w:ilvl w:val="0"/>
                <w:numId w:val="3"/>
              </w:numPr>
              <w:tabs>
                <w:tab w:val="left" w:pos="317"/>
              </w:tabs>
              <w:spacing w:after="0" w:line="240" w:lineRule="auto"/>
              <w:ind w:left="317" w:hanging="317"/>
            </w:pPr>
            <w:r>
              <w:t>Reasoning</w:t>
            </w:r>
          </w:p>
        </w:tc>
        <w:tc>
          <w:tcPr>
            <w:tcW w:w="2019" w:type="dxa"/>
          </w:tcPr>
          <w:p w:rsidR="00310487" w:rsidRPr="0019096F" w:rsidRDefault="00310487" w:rsidP="007D07B1">
            <w:pPr>
              <w:spacing w:after="0" w:line="240" w:lineRule="auto"/>
              <w:rPr>
                <w:color w:val="FF0000"/>
              </w:rPr>
            </w:pPr>
            <w:r w:rsidRPr="0019096F">
              <w:rPr>
                <w:color w:val="FF0000"/>
              </w:rPr>
              <w:t>Low</w:t>
            </w:r>
          </w:p>
        </w:tc>
        <w:tc>
          <w:tcPr>
            <w:tcW w:w="2041" w:type="dxa"/>
          </w:tcPr>
          <w:p w:rsidR="00310487" w:rsidRPr="00205D76" w:rsidRDefault="00310487" w:rsidP="00E805EE">
            <w:pPr>
              <w:spacing w:after="0" w:line="240" w:lineRule="auto"/>
              <w:rPr>
                <w:color w:val="FF0000"/>
              </w:rPr>
            </w:pPr>
            <w:r w:rsidRPr="00205D76">
              <w:rPr>
                <w:color w:val="FF0000"/>
              </w:rPr>
              <w:t>Moderate</w:t>
            </w:r>
          </w:p>
        </w:tc>
        <w:tc>
          <w:tcPr>
            <w:tcW w:w="2154" w:type="dxa"/>
          </w:tcPr>
          <w:p w:rsidR="00310487" w:rsidRPr="00AC6AA3" w:rsidRDefault="00310487" w:rsidP="00645D26">
            <w:pPr>
              <w:spacing w:after="0" w:line="240" w:lineRule="auto"/>
              <w:rPr>
                <w:color w:val="FF0000"/>
              </w:rPr>
            </w:pPr>
            <w:r w:rsidRPr="00AC6AA3">
              <w:rPr>
                <w:color w:val="FF0000"/>
              </w:rPr>
              <w:t>Moderate - High</w:t>
            </w:r>
          </w:p>
        </w:tc>
        <w:tc>
          <w:tcPr>
            <w:tcW w:w="2154" w:type="dxa"/>
          </w:tcPr>
          <w:p w:rsidR="00310487" w:rsidRPr="007E4D23" w:rsidRDefault="00310487" w:rsidP="00645D26">
            <w:pPr>
              <w:spacing w:after="0" w:line="240" w:lineRule="auto"/>
              <w:rPr>
                <w:color w:val="FF0000"/>
              </w:rPr>
            </w:pPr>
            <w:r w:rsidRPr="007E4D23">
              <w:rPr>
                <w:color w:val="FF0000"/>
              </w:rPr>
              <w:t>Moderate - High</w:t>
            </w:r>
          </w:p>
        </w:tc>
        <w:tc>
          <w:tcPr>
            <w:tcW w:w="2098" w:type="dxa"/>
          </w:tcPr>
          <w:p w:rsidR="00310487" w:rsidRPr="0022279A" w:rsidRDefault="00310487" w:rsidP="00645D26">
            <w:pPr>
              <w:spacing w:after="0" w:line="240" w:lineRule="auto"/>
              <w:rPr>
                <w:color w:val="FF0000"/>
              </w:rPr>
            </w:pPr>
            <w:r w:rsidRPr="0022279A">
              <w:rPr>
                <w:color w:val="FF0000"/>
              </w:rPr>
              <w:t>High</w:t>
            </w:r>
          </w:p>
        </w:tc>
      </w:tr>
      <w:tr w:rsidR="00310487" w:rsidTr="00FA182A">
        <w:tc>
          <w:tcPr>
            <w:tcW w:w="1883" w:type="dxa"/>
          </w:tcPr>
          <w:p w:rsidR="00310487" w:rsidRDefault="00310487" w:rsidP="00707357">
            <w:pPr>
              <w:numPr>
                <w:ilvl w:val="0"/>
                <w:numId w:val="1"/>
              </w:numPr>
              <w:spacing w:after="0" w:line="240" w:lineRule="auto"/>
              <w:ind w:left="284" w:hanging="284"/>
            </w:pPr>
            <w:r>
              <w:t>Accountability</w:t>
            </w:r>
          </w:p>
        </w:tc>
        <w:tc>
          <w:tcPr>
            <w:tcW w:w="3186" w:type="dxa"/>
          </w:tcPr>
          <w:p w:rsidR="00310487" w:rsidRDefault="00310487" w:rsidP="00645D26">
            <w:pPr>
              <w:spacing w:after="0" w:line="240" w:lineRule="auto"/>
            </w:pPr>
          </w:p>
        </w:tc>
        <w:tc>
          <w:tcPr>
            <w:tcW w:w="2019" w:type="dxa"/>
          </w:tcPr>
          <w:p w:rsidR="00310487" w:rsidRPr="00365B87" w:rsidRDefault="00310487" w:rsidP="007D07B1">
            <w:pPr>
              <w:spacing w:after="0" w:line="240" w:lineRule="auto"/>
            </w:pPr>
          </w:p>
        </w:tc>
        <w:tc>
          <w:tcPr>
            <w:tcW w:w="2041" w:type="dxa"/>
          </w:tcPr>
          <w:p w:rsidR="00310487" w:rsidRPr="006162D8" w:rsidRDefault="00310487" w:rsidP="00E805EE">
            <w:pPr>
              <w:spacing w:after="0" w:line="240" w:lineRule="auto"/>
            </w:pPr>
          </w:p>
        </w:tc>
        <w:tc>
          <w:tcPr>
            <w:tcW w:w="2154" w:type="dxa"/>
          </w:tcPr>
          <w:p w:rsidR="00310487" w:rsidRPr="00205D76" w:rsidRDefault="00310487" w:rsidP="00645D26">
            <w:pPr>
              <w:spacing w:after="0" w:line="240" w:lineRule="auto"/>
            </w:pPr>
          </w:p>
        </w:tc>
        <w:tc>
          <w:tcPr>
            <w:tcW w:w="2154" w:type="dxa"/>
          </w:tcPr>
          <w:p w:rsidR="00310487" w:rsidRPr="001E4726" w:rsidRDefault="00310487" w:rsidP="00645D26">
            <w:pPr>
              <w:spacing w:after="0" w:line="240" w:lineRule="auto"/>
            </w:pPr>
          </w:p>
        </w:tc>
        <w:tc>
          <w:tcPr>
            <w:tcW w:w="2098" w:type="dxa"/>
          </w:tcPr>
          <w:p w:rsidR="00310487" w:rsidRPr="00676C2D" w:rsidRDefault="00310487" w:rsidP="00645D26">
            <w:pPr>
              <w:spacing w:after="0" w:line="240" w:lineRule="auto"/>
            </w:pPr>
          </w:p>
        </w:tc>
      </w:tr>
      <w:tr w:rsidR="00310487" w:rsidTr="00FA182A">
        <w:tc>
          <w:tcPr>
            <w:tcW w:w="1883" w:type="dxa"/>
          </w:tcPr>
          <w:p w:rsidR="00310487" w:rsidRDefault="00310487" w:rsidP="00645D26">
            <w:pPr>
              <w:spacing w:after="0" w:line="240" w:lineRule="auto"/>
              <w:ind w:left="284"/>
            </w:pPr>
          </w:p>
        </w:tc>
        <w:tc>
          <w:tcPr>
            <w:tcW w:w="3186" w:type="dxa"/>
          </w:tcPr>
          <w:p w:rsidR="00310487" w:rsidRDefault="00310487" w:rsidP="00707357">
            <w:pPr>
              <w:numPr>
                <w:ilvl w:val="0"/>
                <w:numId w:val="4"/>
              </w:numPr>
              <w:tabs>
                <w:tab w:val="left" w:pos="317"/>
              </w:tabs>
              <w:spacing w:after="0" w:line="240" w:lineRule="auto"/>
              <w:ind w:left="317" w:hanging="317"/>
            </w:pPr>
            <w:r>
              <w:t>Involvement</w:t>
            </w:r>
          </w:p>
        </w:tc>
        <w:tc>
          <w:tcPr>
            <w:tcW w:w="2019" w:type="dxa"/>
          </w:tcPr>
          <w:p w:rsidR="00310487" w:rsidRPr="0019096F" w:rsidRDefault="00310487" w:rsidP="007D07B1">
            <w:pPr>
              <w:spacing w:after="0" w:line="240" w:lineRule="auto"/>
              <w:rPr>
                <w:color w:val="FF0000"/>
              </w:rPr>
            </w:pPr>
            <w:r w:rsidRPr="0019096F">
              <w:rPr>
                <w:color w:val="FF0000"/>
              </w:rPr>
              <w:t>Low</w:t>
            </w:r>
            <w:r w:rsidR="0019096F" w:rsidRPr="0019096F">
              <w:rPr>
                <w:color w:val="FF0000"/>
              </w:rPr>
              <w:t>-Limited</w:t>
            </w:r>
          </w:p>
        </w:tc>
        <w:tc>
          <w:tcPr>
            <w:tcW w:w="2041" w:type="dxa"/>
          </w:tcPr>
          <w:p w:rsidR="00310487" w:rsidRPr="00205D76" w:rsidRDefault="00205D76" w:rsidP="00E805EE">
            <w:pPr>
              <w:spacing w:after="0" w:line="240" w:lineRule="auto"/>
              <w:rPr>
                <w:color w:val="FF0000"/>
              </w:rPr>
            </w:pPr>
            <w:r w:rsidRPr="00205D76">
              <w:rPr>
                <w:color w:val="FF0000"/>
              </w:rPr>
              <w:t>Low-</w:t>
            </w:r>
            <w:r w:rsidR="003A7C5E" w:rsidRPr="00205D76">
              <w:rPr>
                <w:color w:val="FF0000"/>
              </w:rPr>
              <w:t xml:space="preserve"> Limited</w:t>
            </w:r>
          </w:p>
        </w:tc>
        <w:tc>
          <w:tcPr>
            <w:tcW w:w="2154" w:type="dxa"/>
          </w:tcPr>
          <w:p w:rsidR="00310487" w:rsidRPr="001E4726" w:rsidRDefault="00310487" w:rsidP="00F24B33">
            <w:pPr>
              <w:spacing w:after="0" w:line="240" w:lineRule="auto"/>
              <w:rPr>
                <w:color w:val="FF0000"/>
              </w:rPr>
            </w:pPr>
            <w:r w:rsidRPr="001E4726">
              <w:rPr>
                <w:color w:val="FF0000"/>
              </w:rPr>
              <w:t>Moderate</w:t>
            </w:r>
          </w:p>
        </w:tc>
        <w:tc>
          <w:tcPr>
            <w:tcW w:w="2154" w:type="dxa"/>
          </w:tcPr>
          <w:p w:rsidR="00310487" w:rsidRPr="004C4F80" w:rsidRDefault="00310487" w:rsidP="00645D26">
            <w:pPr>
              <w:spacing w:after="0" w:line="240" w:lineRule="auto"/>
              <w:rPr>
                <w:color w:val="FF0000"/>
              </w:rPr>
            </w:pPr>
            <w:r w:rsidRPr="004C4F80">
              <w:rPr>
                <w:color w:val="FF0000"/>
              </w:rPr>
              <w:t>Moderate</w:t>
            </w:r>
            <w:r w:rsidR="00675678">
              <w:rPr>
                <w:color w:val="FF0000"/>
              </w:rPr>
              <w:t>-High</w:t>
            </w:r>
          </w:p>
        </w:tc>
        <w:tc>
          <w:tcPr>
            <w:tcW w:w="2098" w:type="dxa"/>
          </w:tcPr>
          <w:p w:rsidR="00310487" w:rsidRPr="0022279A" w:rsidRDefault="00310487" w:rsidP="00645D26">
            <w:pPr>
              <w:spacing w:after="0" w:line="240" w:lineRule="auto"/>
              <w:rPr>
                <w:color w:val="FF0000"/>
              </w:rPr>
            </w:pPr>
            <w:r w:rsidRPr="0022279A">
              <w:rPr>
                <w:color w:val="FF0000"/>
              </w:rPr>
              <w:t>Moderate - High</w:t>
            </w:r>
          </w:p>
        </w:tc>
      </w:tr>
      <w:tr w:rsidR="00310487" w:rsidTr="00FA182A">
        <w:tc>
          <w:tcPr>
            <w:tcW w:w="1883" w:type="dxa"/>
          </w:tcPr>
          <w:p w:rsidR="00310487" w:rsidRDefault="00310487" w:rsidP="00645D26">
            <w:pPr>
              <w:spacing w:after="0" w:line="240" w:lineRule="auto"/>
              <w:ind w:left="284"/>
            </w:pPr>
          </w:p>
        </w:tc>
        <w:tc>
          <w:tcPr>
            <w:tcW w:w="3186" w:type="dxa"/>
          </w:tcPr>
          <w:p w:rsidR="00310487" w:rsidRDefault="00310487" w:rsidP="00707357">
            <w:pPr>
              <w:numPr>
                <w:ilvl w:val="0"/>
                <w:numId w:val="4"/>
              </w:numPr>
              <w:tabs>
                <w:tab w:val="left" w:pos="317"/>
              </w:tabs>
              <w:spacing w:after="0" w:line="240" w:lineRule="auto"/>
              <w:ind w:left="317" w:hanging="317"/>
            </w:pPr>
            <w:r>
              <w:t>Impact</w:t>
            </w:r>
          </w:p>
        </w:tc>
        <w:tc>
          <w:tcPr>
            <w:tcW w:w="2019" w:type="dxa"/>
          </w:tcPr>
          <w:p w:rsidR="00310487" w:rsidRPr="0019096F" w:rsidRDefault="006E1192" w:rsidP="007D07B1">
            <w:pPr>
              <w:spacing w:after="0" w:line="240" w:lineRule="auto"/>
              <w:rPr>
                <w:color w:val="FF0000"/>
              </w:rPr>
            </w:pPr>
            <w:r w:rsidRPr="0019096F">
              <w:rPr>
                <w:color w:val="FF0000"/>
              </w:rPr>
              <w:t>Low</w:t>
            </w:r>
            <w:r w:rsidR="0019096F" w:rsidRPr="0019096F">
              <w:rPr>
                <w:color w:val="FF0000"/>
              </w:rPr>
              <w:t>-Limited</w:t>
            </w:r>
          </w:p>
        </w:tc>
        <w:tc>
          <w:tcPr>
            <w:tcW w:w="2041" w:type="dxa"/>
          </w:tcPr>
          <w:p w:rsidR="00310487" w:rsidRPr="00205D76" w:rsidRDefault="00205D76" w:rsidP="00E805EE">
            <w:pPr>
              <w:spacing w:after="0" w:line="240" w:lineRule="auto"/>
              <w:rPr>
                <w:color w:val="FF0000"/>
              </w:rPr>
            </w:pPr>
            <w:r w:rsidRPr="00205D76">
              <w:rPr>
                <w:color w:val="FF0000"/>
              </w:rPr>
              <w:t>Limited</w:t>
            </w:r>
          </w:p>
        </w:tc>
        <w:tc>
          <w:tcPr>
            <w:tcW w:w="2154" w:type="dxa"/>
          </w:tcPr>
          <w:p w:rsidR="00310487" w:rsidRPr="00DA539B" w:rsidRDefault="00310487" w:rsidP="00645D26">
            <w:pPr>
              <w:spacing w:after="0" w:line="240" w:lineRule="auto"/>
              <w:rPr>
                <w:color w:val="FF0000"/>
              </w:rPr>
            </w:pPr>
            <w:r w:rsidRPr="00DA539B">
              <w:rPr>
                <w:color w:val="FF0000"/>
              </w:rPr>
              <w:t>Moderate</w:t>
            </w:r>
          </w:p>
        </w:tc>
        <w:tc>
          <w:tcPr>
            <w:tcW w:w="2154" w:type="dxa"/>
          </w:tcPr>
          <w:p w:rsidR="00310487" w:rsidRPr="00675678" w:rsidRDefault="00310487" w:rsidP="003907F0">
            <w:pPr>
              <w:spacing w:after="0" w:line="240" w:lineRule="auto"/>
              <w:rPr>
                <w:color w:val="FF0000"/>
              </w:rPr>
            </w:pPr>
            <w:r w:rsidRPr="00675678">
              <w:rPr>
                <w:color w:val="FF0000"/>
              </w:rPr>
              <w:t>Moderate - High</w:t>
            </w:r>
          </w:p>
        </w:tc>
        <w:tc>
          <w:tcPr>
            <w:tcW w:w="2098" w:type="dxa"/>
          </w:tcPr>
          <w:p w:rsidR="00310487" w:rsidRPr="000313EE" w:rsidRDefault="00310487" w:rsidP="00645D26">
            <w:pPr>
              <w:spacing w:after="0" w:line="240" w:lineRule="auto"/>
              <w:rPr>
                <w:color w:val="FF0000"/>
              </w:rPr>
            </w:pPr>
            <w:r w:rsidRPr="000313EE">
              <w:rPr>
                <w:color w:val="FF0000"/>
              </w:rPr>
              <w:t>High</w:t>
            </w:r>
          </w:p>
        </w:tc>
      </w:tr>
      <w:tr w:rsidR="00310487" w:rsidTr="00FA182A">
        <w:tc>
          <w:tcPr>
            <w:tcW w:w="1883" w:type="dxa"/>
          </w:tcPr>
          <w:p w:rsidR="00310487" w:rsidRDefault="00310487" w:rsidP="00645D26">
            <w:pPr>
              <w:spacing w:after="0" w:line="240" w:lineRule="auto"/>
              <w:ind w:left="284"/>
            </w:pPr>
          </w:p>
        </w:tc>
        <w:tc>
          <w:tcPr>
            <w:tcW w:w="3186" w:type="dxa"/>
          </w:tcPr>
          <w:p w:rsidR="00310487" w:rsidRDefault="00310487" w:rsidP="00707357">
            <w:pPr>
              <w:numPr>
                <w:ilvl w:val="0"/>
                <w:numId w:val="4"/>
              </w:numPr>
              <w:tabs>
                <w:tab w:val="left" w:pos="317"/>
              </w:tabs>
              <w:spacing w:after="0" w:line="240" w:lineRule="auto"/>
              <w:ind w:left="317" w:hanging="317"/>
            </w:pPr>
            <w:r>
              <w:t>Independence and Influence</w:t>
            </w:r>
          </w:p>
        </w:tc>
        <w:tc>
          <w:tcPr>
            <w:tcW w:w="2019" w:type="dxa"/>
          </w:tcPr>
          <w:p w:rsidR="00310487" w:rsidRPr="006162D8" w:rsidRDefault="006E1192" w:rsidP="007D07B1">
            <w:pPr>
              <w:spacing w:after="0" w:line="240" w:lineRule="auto"/>
              <w:rPr>
                <w:color w:val="FF0000"/>
              </w:rPr>
            </w:pPr>
            <w:r w:rsidRPr="006162D8">
              <w:rPr>
                <w:color w:val="FF0000"/>
              </w:rPr>
              <w:t xml:space="preserve">Close - </w:t>
            </w:r>
            <w:r w:rsidR="00310487" w:rsidRPr="006162D8">
              <w:rPr>
                <w:color w:val="FF0000"/>
              </w:rPr>
              <w:t>General Direction</w:t>
            </w:r>
          </w:p>
        </w:tc>
        <w:tc>
          <w:tcPr>
            <w:tcW w:w="2041" w:type="dxa"/>
          </w:tcPr>
          <w:p w:rsidR="00310487" w:rsidRPr="00205D76" w:rsidRDefault="00310487" w:rsidP="007D07B1">
            <w:pPr>
              <w:spacing w:after="0" w:line="240" w:lineRule="auto"/>
              <w:rPr>
                <w:color w:val="FF0000"/>
              </w:rPr>
            </w:pPr>
            <w:r w:rsidRPr="00205D76">
              <w:rPr>
                <w:color w:val="FF0000"/>
              </w:rPr>
              <w:t>General Direction</w:t>
            </w:r>
          </w:p>
        </w:tc>
        <w:tc>
          <w:tcPr>
            <w:tcW w:w="2154" w:type="dxa"/>
          </w:tcPr>
          <w:p w:rsidR="00310487" w:rsidRPr="00FF2609" w:rsidRDefault="00310487" w:rsidP="00645D26">
            <w:pPr>
              <w:spacing w:after="0" w:line="240" w:lineRule="auto"/>
              <w:rPr>
                <w:color w:val="FF0000"/>
              </w:rPr>
            </w:pPr>
            <w:r w:rsidRPr="00FF2609">
              <w:rPr>
                <w:color w:val="FF0000"/>
              </w:rPr>
              <w:t>Limited Direction</w:t>
            </w:r>
          </w:p>
        </w:tc>
        <w:tc>
          <w:tcPr>
            <w:tcW w:w="2154" w:type="dxa"/>
          </w:tcPr>
          <w:p w:rsidR="00310487" w:rsidRPr="00675678" w:rsidRDefault="00310487" w:rsidP="00645D26">
            <w:pPr>
              <w:spacing w:after="0" w:line="240" w:lineRule="auto"/>
              <w:rPr>
                <w:color w:val="FF0000"/>
              </w:rPr>
            </w:pPr>
            <w:r w:rsidRPr="00675678">
              <w:rPr>
                <w:color w:val="FF0000"/>
              </w:rPr>
              <w:t>Limited Direction</w:t>
            </w:r>
          </w:p>
        </w:tc>
        <w:tc>
          <w:tcPr>
            <w:tcW w:w="2098" w:type="dxa"/>
          </w:tcPr>
          <w:p w:rsidR="00310487" w:rsidRPr="000313EE" w:rsidRDefault="00310487" w:rsidP="00645D26">
            <w:pPr>
              <w:spacing w:after="0" w:line="240" w:lineRule="auto"/>
              <w:rPr>
                <w:color w:val="FF0000"/>
              </w:rPr>
            </w:pPr>
            <w:r w:rsidRPr="000313EE">
              <w:rPr>
                <w:color w:val="FF0000"/>
              </w:rPr>
              <w:t>Limited Direction</w:t>
            </w:r>
          </w:p>
        </w:tc>
      </w:tr>
    </w:tbl>
    <w:p w:rsidR="009D2E06" w:rsidRDefault="009D2E06" w:rsidP="00EC4402">
      <w:pPr>
        <w:spacing w:after="0" w:line="240" w:lineRule="auto"/>
      </w:pPr>
    </w:p>
    <w:p w:rsidR="007D3871" w:rsidRDefault="007D3871" w:rsidP="00EC4402">
      <w:pPr>
        <w:spacing w:after="0" w:line="240" w:lineRule="auto"/>
      </w:pPr>
    </w:p>
    <w:p w:rsidR="009D2E06" w:rsidRDefault="009D2E06" w:rsidP="00EC4402">
      <w:pPr>
        <w:spacing w:after="0" w:line="240" w:lineRule="auto"/>
      </w:pPr>
      <w:r>
        <w:t>Translation Table</w:t>
      </w:r>
    </w:p>
    <w:p w:rsidR="009D2E06" w:rsidRDefault="009D2E06" w:rsidP="00EC440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tblGrid>
      <w:tr w:rsidR="009D2E06" w:rsidRPr="00CC6BDC" w:rsidTr="00CC6BDC">
        <w:tc>
          <w:tcPr>
            <w:tcW w:w="3369" w:type="dxa"/>
          </w:tcPr>
          <w:p w:rsidR="009D2E06" w:rsidRPr="00CC6BDC" w:rsidRDefault="009D2E06" w:rsidP="00CC6BDC">
            <w:pPr>
              <w:spacing w:after="0" w:line="240" w:lineRule="auto"/>
              <w:rPr>
                <w:b/>
              </w:rPr>
            </w:pPr>
            <w:r w:rsidRPr="00CC6BDC">
              <w:rPr>
                <w:b/>
              </w:rPr>
              <w:t>Previous classification</w:t>
            </w:r>
          </w:p>
        </w:tc>
        <w:tc>
          <w:tcPr>
            <w:tcW w:w="4252" w:type="dxa"/>
          </w:tcPr>
          <w:p w:rsidR="009D2E06" w:rsidRPr="00CC6BDC" w:rsidRDefault="009D2E06" w:rsidP="00CC6BDC">
            <w:pPr>
              <w:spacing w:after="0" w:line="240" w:lineRule="auto"/>
              <w:rPr>
                <w:b/>
              </w:rPr>
            </w:pPr>
            <w:r w:rsidRPr="00CC6BDC">
              <w:rPr>
                <w:b/>
              </w:rPr>
              <w:t>New classification</w:t>
            </w:r>
          </w:p>
        </w:tc>
      </w:tr>
      <w:tr w:rsidR="009D2E06" w:rsidTr="00CC6BDC">
        <w:tc>
          <w:tcPr>
            <w:tcW w:w="3369" w:type="dxa"/>
          </w:tcPr>
          <w:p w:rsidR="009D2E06" w:rsidRDefault="009D2E06" w:rsidP="00CC6BDC">
            <w:pPr>
              <w:spacing w:after="0" w:line="240" w:lineRule="auto"/>
            </w:pPr>
            <w:r>
              <w:t>PO 1</w:t>
            </w:r>
            <w:r w:rsidR="00AC4327">
              <w:t xml:space="preserve"> </w:t>
            </w:r>
            <w:r w:rsidR="00AC4327" w:rsidRPr="00E21DA9">
              <w:t>/ ASO 5</w:t>
            </w:r>
          </w:p>
        </w:tc>
        <w:tc>
          <w:tcPr>
            <w:tcW w:w="4252" w:type="dxa"/>
          </w:tcPr>
          <w:p w:rsidR="009D2E06" w:rsidRDefault="009D2E06" w:rsidP="00CC6BDC">
            <w:pPr>
              <w:spacing w:after="0" w:line="240" w:lineRule="auto"/>
            </w:pPr>
            <w:r>
              <w:t>Infrastructure Officer 1</w:t>
            </w:r>
            <w:r w:rsidR="007D3871">
              <w:t xml:space="preserve"> (IO 1)</w:t>
            </w:r>
          </w:p>
        </w:tc>
      </w:tr>
      <w:tr w:rsidR="009D2E06" w:rsidTr="00CC6BDC">
        <w:tc>
          <w:tcPr>
            <w:tcW w:w="3369" w:type="dxa"/>
          </w:tcPr>
          <w:p w:rsidR="009D2E06" w:rsidRDefault="009D2E06" w:rsidP="00CC6BDC">
            <w:pPr>
              <w:spacing w:after="0" w:line="240" w:lineRule="auto"/>
            </w:pPr>
            <w:r>
              <w:t>PO 2 / ASO 6</w:t>
            </w:r>
          </w:p>
        </w:tc>
        <w:tc>
          <w:tcPr>
            <w:tcW w:w="4252" w:type="dxa"/>
          </w:tcPr>
          <w:p w:rsidR="009D2E06" w:rsidRDefault="009D2E06" w:rsidP="00CC6BDC">
            <w:pPr>
              <w:spacing w:after="0" w:line="240" w:lineRule="auto"/>
            </w:pPr>
            <w:r>
              <w:t>Infrastructure Officer 2</w:t>
            </w:r>
            <w:r w:rsidR="007D3871">
              <w:t xml:space="preserve"> (IO 2)</w:t>
            </w:r>
          </w:p>
        </w:tc>
      </w:tr>
      <w:tr w:rsidR="009D2E06" w:rsidTr="00CC6BDC">
        <w:tc>
          <w:tcPr>
            <w:tcW w:w="3369" w:type="dxa"/>
          </w:tcPr>
          <w:p w:rsidR="009D2E06" w:rsidRDefault="009D2E06" w:rsidP="00CC6BDC">
            <w:pPr>
              <w:spacing w:after="0" w:line="240" w:lineRule="auto"/>
            </w:pPr>
            <w:r>
              <w:t>SPO C / SO C</w:t>
            </w:r>
          </w:p>
        </w:tc>
        <w:tc>
          <w:tcPr>
            <w:tcW w:w="4252" w:type="dxa"/>
          </w:tcPr>
          <w:p w:rsidR="009D2E06" w:rsidRDefault="009D2E06" w:rsidP="00CC6BDC">
            <w:pPr>
              <w:spacing w:after="0" w:line="240" w:lineRule="auto"/>
            </w:pPr>
            <w:r>
              <w:t>Infrastructure Officer 3</w:t>
            </w:r>
            <w:r w:rsidR="007D3871">
              <w:t xml:space="preserve"> (IO 3)</w:t>
            </w:r>
          </w:p>
        </w:tc>
      </w:tr>
      <w:tr w:rsidR="009D2E06" w:rsidTr="00CC6BDC">
        <w:tc>
          <w:tcPr>
            <w:tcW w:w="3369" w:type="dxa"/>
          </w:tcPr>
          <w:p w:rsidR="009D2E06" w:rsidRDefault="009D2E06" w:rsidP="00CC6BDC">
            <w:pPr>
              <w:spacing w:after="0" w:line="240" w:lineRule="auto"/>
            </w:pPr>
            <w:r>
              <w:t>SPO B / SO B</w:t>
            </w:r>
          </w:p>
        </w:tc>
        <w:tc>
          <w:tcPr>
            <w:tcW w:w="4252" w:type="dxa"/>
          </w:tcPr>
          <w:p w:rsidR="009D2E06" w:rsidRDefault="009D2E06" w:rsidP="00CC6BDC">
            <w:pPr>
              <w:spacing w:after="0" w:line="240" w:lineRule="auto"/>
            </w:pPr>
            <w:r>
              <w:t>Infrastructure Officer 4</w:t>
            </w:r>
            <w:r w:rsidR="007D3871">
              <w:t xml:space="preserve"> (IO 4)</w:t>
            </w:r>
          </w:p>
        </w:tc>
      </w:tr>
      <w:tr w:rsidR="009D2E06" w:rsidTr="00CC6BDC">
        <w:tc>
          <w:tcPr>
            <w:tcW w:w="3369" w:type="dxa"/>
          </w:tcPr>
          <w:p w:rsidR="009D2E06" w:rsidRDefault="009D2E06" w:rsidP="00CC6BDC">
            <w:pPr>
              <w:spacing w:after="0" w:line="240" w:lineRule="auto"/>
            </w:pPr>
            <w:r>
              <w:t>SPO A / SO A</w:t>
            </w:r>
          </w:p>
        </w:tc>
        <w:tc>
          <w:tcPr>
            <w:tcW w:w="4252" w:type="dxa"/>
          </w:tcPr>
          <w:p w:rsidR="009D2E06" w:rsidRDefault="009D2E06" w:rsidP="00CC6BDC">
            <w:pPr>
              <w:spacing w:after="0" w:line="240" w:lineRule="auto"/>
            </w:pPr>
            <w:r>
              <w:t>Infrastructure Officer 5</w:t>
            </w:r>
            <w:r w:rsidR="007D3871">
              <w:t xml:space="preserve"> (IO 5)</w:t>
            </w:r>
          </w:p>
        </w:tc>
      </w:tr>
    </w:tbl>
    <w:p w:rsidR="009D2E06" w:rsidRDefault="009D2E06" w:rsidP="00EC4402">
      <w:pPr>
        <w:spacing w:after="0" w:line="240" w:lineRule="auto"/>
      </w:pPr>
    </w:p>
    <w:p w:rsidR="009D2E06" w:rsidRDefault="009D2E06" w:rsidP="00EC4402">
      <w:pPr>
        <w:spacing w:after="0" w:line="240" w:lineRule="auto"/>
      </w:pPr>
    </w:p>
    <w:p w:rsidR="00E21DA9" w:rsidRDefault="00FE7497" w:rsidP="005426DE">
      <w:pPr>
        <w:spacing w:after="0" w:line="240" w:lineRule="auto"/>
      </w:pPr>
      <w:r>
        <w:br w:type="page"/>
      </w:r>
    </w:p>
    <w:p w:rsidR="00E21DA9" w:rsidRDefault="00E21DA9" w:rsidP="005426DE">
      <w:pPr>
        <w:spacing w:after="0" w:line="240" w:lineRule="auto"/>
      </w:pPr>
    </w:p>
    <w:p w:rsidR="005426DE" w:rsidRPr="00CA1C86" w:rsidRDefault="005426DE" w:rsidP="005426DE">
      <w:pPr>
        <w:spacing w:after="0" w:line="240" w:lineRule="auto"/>
        <w:rPr>
          <w:u w:val="single"/>
        </w:rPr>
      </w:pPr>
      <w:r w:rsidRPr="00CA1C86">
        <w:rPr>
          <w:u w:val="single"/>
        </w:rPr>
        <w:t>Work Level Description</w:t>
      </w:r>
    </w:p>
    <w:p w:rsidR="005426DE" w:rsidRDefault="005426DE" w:rsidP="005426DE">
      <w:pPr>
        <w:spacing w:after="0" w:line="240" w:lineRule="auto"/>
        <w:rPr>
          <w:sz w:val="16"/>
          <w:szCs w:val="16"/>
        </w:rPr>
      </w:pPr>
    </w:p>
    <w:p w:rsidR="00E21DA9" w:rsidRPr="000223A6" w:rsidRDefault="00E21DA9" w:rsidP="005426DE">
      <w:pPr>
        <w:spacing w:after="0" w:line="240" w:lineRule="auto"/>
        <w:rPr>
          <w:sz w:val="16"/>
          <w:szCs w:val="16"/>
        </w:rPr>
      </w:pPr>
    </w:p>
    <w:p w:rsidR="005426DE" w:rsidRDefault="005426DE" w:rsidP="00707357">
      <w:pPr>
        <w:numPr>
          <w:ilvl w:val="0"/>
          <w:numId w:val="12"/>
        </w:numPr>
        <w:spacing w:after="0" w:line="240" w:lineRule="auto"/>
        <w:ind w:left="284" w:hanging="284"/>
      </w:pPr>
      <w:r>
        <w:rPr>
          <w:b/>
        </w:rPr>
        <w:t>Infrastructure Officer 1</w:t>
      </w:r>
    </w:p>
    <w:p w:rsidR="005426DE" w:rsidRDefault="005426DE" w:rsidP="005426DE">
      <w:pPr>
        <w:spacing w:after="0" w:line="240" w:lineRule="auto"/>
        <w:rPr>
          <w:sz w:val="16"/>
          <w:szCs w:val="16"/>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190"/>
        <w:gridCol w:w="1417"/>
        <w:gridCol w:w="9923"/>
      </w:tblGrid>
      <w:tr w:rsidR="005426DE" w:rsidTr="005426DE">
        <w:tc>
          <w:tcPr>
            <w:tcW w:w="1780" w:type="dxa"/>
            <w:tcBorders>
              <w:top w:val="single" w:sz="4" w:space="0" w:color="auto"/>
              <w:left w:val="single" w:sz="4" w:space="0" w:color="auto"/>
              <w:bottom w:val="single" w:sz="4" w:space="0" w:color="auto"/>
              <w:right w:val="single" w:sz="4" w:space="0" w:color="FFFFFF"/>
            </w:tcBorders>
            <w:shd w:val="clear" w:color="auto" w:fill="000000"/>
          </w:tcPr>
          <w:p w:rsidR="005426DE" w:rsidRDefault="005426DE" w:rsidP="005426DE">
            <w:pPr>
              <w:spacing w:after="0" w:line="240" w:lineRule="auto"/>
              <w:jc w:val="center"/>
            </w:pPr>
            <w:r>
              <w:t>Factor</w:t>
            </w:r>
          </w:p>
        </w:tc>
        <w:tc>
          <w:tcPr>
            <w:tcW w:w="2190" w:type="dxa"/>
            <w:tcBorders>
              <w:left w:val="single" w:sz="4" w:space="0" w:color="FFFFFF"/>
              <w:right w:val="single" w:sz="4" w:space="0" w:color="FFFFFF"/>
            </w:tcBorders>
            <w:shd w:val="clear" w:color="auto" w:fill="000000"/>
          </w:tcPr>
          <w:p w:rsidR="005426DE" w:rsidRDefault="005426DE" w:rsidP="005426DE">
            <w:pPr>
              <w:spacing w:after="0" w:line="240" w:lineRule="auto"/>
              <w:jc w:val="center"/>
            </w:pPr>
            <w:r>
              <w:t>Sub-Factor</w:t>
            </w:r>
          </w:p>
        </w:tc>
        <w:tc>
          <w:tcPr>
            <w:tcW w:w="1417" w:type="dxa"/>
            <w:tcBorders>
              <w:left w:val="single" w:sz="4" w:space="0" w:color="FFFFFF"/>
              <w:right w:val="single" w:sz="4" w:space="0" w:color="FFFFFF"/>
            </w:tcBorders>
            <w:shd w:val="clear" w:color="auto" w:fill="000000"/>
          </w:tcPr>
          <w:p w:rsidR="005426DE" w:rsidRDefault="005426DE" w:rsidP="005426DE">
            <w:pPr>
              <w:spacing w:after="0" w:line="240" w:lineRule="auto"/>
              <w:jc w:val="center"/>
            </w:pPr>
            <w:r>
              <w:t>Level</w:t>
            </w:r>
          </w:p>
        </w:tc>
        <w:tc>
          <w:tcPr>
            <w:tcW w:w="9923" w:type="dxa"/>
            <w:tcBorders>
              <w:left w:val="single" w:sz="4" w:space="0" w:color="FFFFFF"/>
            </w:tcBorders>
            <w:shd w:val="clear" w:color="auto" w:fill="000000"/>
          </w:tcPr>
          <w:p w:rsidR="005426DE" w:rsidRDefault="005426DE" w:rsidP="005426DE">
            <w:pPr>
              <w:spacing w:after="0" w:line="240" w:lineRule="auto"/>
              <w:jc w:val="center"/>
            </w:pPr>
            <w:r>
              <w:t>Description</w:t>
            </w:r>
          </w:p>
        </w:tc>
      </w:tr>
      <w:tr w:rsidR="005426DE" w:rsidTr="005426DE">
        <w:tc>
          <w:tcPr>
            <w:tcW w:w="1780" w:type="dxa"/>
            <w:tcBorders>
              <w:top w:val="single" w:sz="4" w:space="0" w:color="FFFFFF"/>
            </w:tcBorders>
          </w:tcPr>
          <w:p w:rsidR="005426DE" w:rsidRDefault="005426DE" w:rsidP="00707357">
            <w:pPr>
              <w:numPr>
                <w:ilvl w:val="0"/>
                <w:numId w:val="5"/>
              </w:numPr>
              <w:spacing w:after="0" w:line="240" w:lineRule="auto"/>
              <w:ind w:left="284" w:hanging="284"/>
            </w:pPr>
            <w:r>
              <w:t>Expertise</w:t>
            </w:r>
          </w:p>
        </w:tc>
        <w:tc>
          <w:tcPr>
            <w:tcW w:w="2190" w:type="dxa"/>
            <w:tcBorders>
              <w:top w:val="single" w:sz="4" w:space="0" w:color="auto"/>
            </w:tcBorders>
          </w:tcPr>
          <w:p w:rsidR="005426DE" w:rsidRDefault="005426DE" w:rsidP="00707357">
            <w:pPr>
              <w:numPr>
                <w:ilvl w:val="0"/>
                <w:numId w:val="6"/>
              </w:numPr>
              <w:tabs>
                <w:tab w:val="left" w:pos="317"/>
              </w:tabs>
              <w:spacing w:after="0" w:line="240" w:lineRule="auto"/>
              <w:ind w:left="317" w:hanging="317"/>
            </w:pPr>
            <w:r>
              <w:t>Knowledge and Skills</w:t>
            </w:r>
          </w:p>
        </w:tc>
        <w:tc>
          <w:tcPr>
            <w:tcW w:w="1417" w:type="dxa"/>
          </w:tcPr>
          <w:p w:rsidR="005426DE" w:rsidRPr="008D7DA4" w:rsidRDefault="005426DE" w:rsidP="005426DE">
            <w:pPr>
              <w:tabs>
                <w:tab w:val="left" w:pos="317"/>
              </w:tabs>
              <w:spacing w:after="0" w:line="240" w:lineRule="auto"/>
              <w:rPr>
                <w:color w:val="FF0000"/>
              </w:rPr>
            </w:pPr>
            <w:r>
              <w:rPr>
                <w:color w:val="FF0000"/>
              </w:rPr>
              <w:t>Basic</w:t>
            </w:r>
            <w:r w:rsidRPr="008D7DA4">
              <w:rPr>
                <w:color w:val="FF0000"/>
              </w:rPr>
              <w:t xml:space="preserve"> Knowledge</w:t>
            </w:r>
          </w:p>
        </w:tc>
        <w:tc>
          <w:tcPr>
            <w:tcW w:w="9923" w:type="dxa"/>
          </w:tcPr>
          <w:p w:rsidR="005426DE" w:rsidRPr="008C0440" w:rsidRDefault="005426DE" w:rsidP="00707357">
            <w:pPr>
              <w:pStyle w:val="ListParagraph"/>
              <w:numPr>
                <w:ilvl w:val="0"/>
                <w:numId w:val="9"/>
              </w:numPr>
              <w:spacing w:after="0" w:line="240" w:lineRule="auto"/>
              <w:ind w:left="318" w:hanging="284"/>
              <w:rPr>
                <w:sz w:val="20"/>
                <w:szCs w:val="20"/>
              </w:rPr>
            </w:pPr>
            <w:r w:rsidRPr="008C0440">
              <w:rPr>
                <w:sz w:val="20"/>
                <w:szCs w:val="20"/>
              </w:rPr>
              <w:t>Work requires a general knowledge and awareness of agency operations, policies and procedures, and a knowledge of major activities within the work area.</w:t>
            </w:r>
          </w:p>
          <w:p w:rsidR="005426DE" w:rsidRPr="008C0440" w:rsidRDefault="005426DE" w:rsidP="00707357">
            <w:pPr>
              <w:pStyle w:val="ListParagraph"/>
              <w:numPr>
                <w:ilvl w:val="0"/>
                <w:numId w:val="9"/>
              </w:numPr>
              <w:spacing w:after="0" w:line="240" w:lineRule="auto"/>
              <w:ind w:left="318" w:hanging="284"/>
              <w:rPr>
                <w:sz w:val="20"/>
                <w:szCs w:val="20"/>
              </w:rPr>
            </w:pPr>
            <w:r w:rsidRPr="008C0440">
              <w:rPr>
                <w:sz w:val="20"/>
                <w:szCs w:val="20"/>
              </w:rPr>
              <w:t>Work requires a knowledge of guidelines, instructions, procedures and certain provisions of Acts and Regulations relevant to the functions of the position.</w:t>
            </w:r>
          </w:p>
        </w:tc>
      </w:tr>
      <w:tr w:rsidR="005426DE" w:rsidTr="005426DE">
        <w:tc>
          <w:tcPr>
            <w:tcW w:w="1780" w:type="dxa"/>
          </w:tcPr>
          <w:p w:rsidR="005426DE" w:rsidRDefault="005426DE" w:rsidP="005426DE">
            <w:pPr>
              <w:spacing w:after="0" w:line="240" w:lineRule="auto"/>
              <w:ind w:left="284"/>
            </w:pPr>
          </w:p>
        </w:tc>
        <w:tc>
          <w:tcPr>
            <w:tcW w:w="2190" w:type="dxa"/>
          </w:tcPr>
          <w:p w:rsidR="005426DE" w:rsidRDefault="005426DE" w:rsidP="00707357">
            <w:pPr>
              <w:numPr>
                <w:ilvl w:val="0"/>
                <w:numId w:val="6"/>
              </w:numPr>
              <w:tabs>
                <w:tab w:val="left" w:pos="317"/>
              </w:tabs>
              <w:spacing w:after="0" w:line="240" w:lineRule="auto"/>
              <w:ind w:left="317" w:hanging="317"/>
            </w:pPr>
            <w:r>
              <w:t>Breadth</w:t>
            </w:r>
          </w:p>
        </w:tc>
        <w:tc>
          <w:tcPr>
            <w:tcW w:w="1417" w:type="dxa"/>
          </w:tcPr>
          <w:p w:rsidR="005426DE" w:rsidRPr="008D7DA4" w:rsidRDefault="005426DE" w:rsidP="005426DE">
            <w:pPr>
              <w:tabs>
                <w:tab w:val="left" w:pos="317"/>
              </w:tabs>
              <w:spacing w:after="0" w:line="240" w:lineRule="auto"/>
              <w:rPr>
                <w:color w:val="FF0000"/>
              </w:rPr>
            </w:pPr>
            <w:r>
              <w:rPr>
                <w:color w:val="FF0000"/>
              </w:rPr>
              <w:t>Lo</w:t>
            </w:r>
            <w:r w:rsidR="007E1277">
              <w:rPr>
                <w:color w:val="FF0000"/>
              </w:rPr>
              <w:t>w</w:t>
            </w:r>
          </w:p>
        </w:tc>
        <w:tc>
          <w:tcPr>
            <w:tcW w:w="9923" w:type="dxa"/>
          </w:tcPr>
          <w:p w:rsidR="007E1277" w:rsidRPr="007E1277" w:rsidRDefault="005426DE" w:rsidP="00707357">
            <w:pPr>
              <w:pStyle w:val="ListParagraph"/>
              <w:numPr>
                <w:ilvl w:val="0"/>
                <w:numId w:val="10"/>
              </w:numPr>
              <w:spacing w:after="0" w:line="240" w:lineRule="auto"/>
              <w:ind w:left="318" w:hanging="284"/>
              <w:rPr>
                <w:sz w:val="20"/>
                <w:szCs w:val="20"/>
              </w:rPr>
            </w:pPr>
            <w:r w:rsidRPr="00485CA0">
              <w:rPr>
                <w:sz w:val="20"/>
                <w:szCs w:val="20"/>
              </w:rPr>
              <w:t>The position is responsible for own work and the effective use of resources associated with the work process.</w:t>
            </w:r>
          </w:p>
        </w:tc>
      </w:tr>
      <w:tr w:rsidR="005426DE" w:rsidTr="005426DE">
        <w:tc>
          <w:tcPr>
            <w:tcW w:w="1780" w:type="dxa"/>
            <w:tcBorders>
              <w:bottom w:val="single" w:sz="4" w:space="0" w:color="auto"/>
            </w:tcBorders>
          </w:tcPr>
          <w:p w:rsidR="005426DE" w:rsidRDefault="005426DE" w:rsidP="005426DE">
            <w:pPr>
              <w:spacing w:after="0" w:line="240" w:lineRule="auto"/>
              <w:ind w:left="284"/>
            </w:pPr>
          </w:p>
        </w:tc>
        <w:tc>
          <w:tcPr>
            <w:tcW w:w="2190" w:type="dxa"/>
            <w:tcBorders>
              <w:bottom w:val="single" w:sz="4" w:space="0" w:color="auto"/>
            </w:tcBorders>
          </w:tcPr>
          <w:p w:rsidR="005426DE" w:rsidRDefault="005426DE" w:rsidP="00707357">
            <w:pPr>
              <w:numPr>
                <w:ilvl w:val="0"/>
                <w:numId w:val="6"/>
              </w:numPr>
              <w:tabs>
                <w:tab w:val="left" w:pos="317"/>
              </w:tabs>
              <w:spacing w:after="0" w:line="240" w:lineRule="auto"/>
              <w:ind w:left="317" w:hanging="317"/>
            </w:pPr>
            <w:r>
              <w:t>Interpersonal Skills</w:t>
            </w:r>
          </w:p>
        </w:tc>
        <w:tc>
          <w:tcPr>
            <w:tcW w:w="1417" w:type="dxa"/>
            <w:tcBorders>
              <w:bottom w:val="single" w:sz="4" w:space="0" w:color="auto"/>
            </w:tcBorders>
          </w:tcPr>
          <w:p w:rsidR="005426DE" w:rsidRPr="008D7DA4" w:rsidRDefault="005426DE" w:rsidP="005426DE">
            <w:pPr>
              <w:tabs>
                <w:tab w:val="left" w:pos="317"/>
              </w:tabs>
              <w:spacing w:after="0" w:line="240" w:lineRule="auto"/>
              <w:rPr>
                <w:color w:val="FF0000"/>
              </w:rPr>
            </w:pPr>
            <w:r w:rsidRPr="008D7DA4">
              <w:rPr>
                <w:color w:val="FF0000"/>
              </w:rPr>
              <w:t>Limited-Moderate</w:t>
            </w:r>
          </w:p>
        </w:tc>
        <w:tc>
          <w:tcPr>
            <w:tcW w:w="9923" w:type="dxa"/>
            <w:tcBorders>
              <w:bottom w:val="single" w:sz="4" w:space="0" w:color="auto"/>
            </w:tcBorders>
          </w:tcPr>
          <w:p w:rsidR="005426DE" w:rsidRPr="00485CA0" w:rsidRDefault="005426DE" w:rsidP="00707357">
            <w:pPr>
              <w:pStyle w:val="ListParagraph"/>
              <w:numPr>
                <w:ilvl w:val="0"/>
                <w:numId w:val="10"/>
              </w:numPr>
              <w:spacing w:after="0" w:line="240" w:lineRule="auto"/>
              <w:ind w:left="318" w:hanging="284"/>
              <w:rPr>
                <w:sz w:val="20"/>
                <w:szCs w:val="20"/>
              </w:rPr>
            </w:pPr>
            <w:r w:rsidRPr="00485CA0">
              <w:rPr>
                <w:sz w:val="20"/>
                <w:szCs w:val="20"/>
              </w:rPr>
              <w:t>Work involves interaction / liaison, communication and co-ordination, including with other work / business units or government agencies, stakeholders, clients and suppliers</w:t>
            </w:r>
            <w:r>
              <w:rPr>
                <w:sz w:val="20"/>
                <w:szCs w:val="20"/>
              </w:rPr>
              <w:t>.</w:t>
            </w:r>
          </w:p>
          <w:p w:rsidR="005426DE" w:rsidRPr="00485CA0" w:rsidRDefault="005426DE" w:rsidP="00707357">
            <w:pPr>
              <w:pStyle w:val="ListParagraph"/>
              <w:numPr>
                <w:ilvl w:val="0"/>
                <w:numId w:val="10"/>
              </w:numPr>
              <w:spacing w:after="0" w:line="240" w:lineRule="auto"/>
              <w:ind w:left="318" w:hanging="284"/>
              <w:rPr>
                <w:sz w:val="20"/>
                <w:szCs w:val="20"/>
              </w:rPr>
            </w:pPr>
            <w:r w:rsidRPr="00485CA0">
              <w:rPr>
                <w:sz w:val="20"/>
                <w:szCs w:val="20"/>
              </w:rPr>
              <w:t>Work requires the use of tact and discretion in seeking co-operation, requesting information and resolving enquiries.</w:t>
            </w:r>
          </w:p>
        </w:tc>
      </w:tr>
      <w:tr w:rsidR="005426DE" w:rsidRPr="000223A6" w:rsidTr="005426DE">
        <w:tc>
          <w:tcPr>
            <w:tcW w:w="1780" w:type="dxa"/>
            <w:shd w:val="clear" w:color="auto" w:fill="D9D9D9"/>
          </w:tcPr>
          <w:p w:rsidR="005426DE" w:rsidRPr="000223A6" w:rsidRDefault="005426DE" w:rsidP="005426DE">
            <w:pPr>
              <w:spacing w:after="0" w:line="240" w:lineRule="auto"/>
              <w:rPr>
                <w:sz w:val="16"/>
                <w:szCs w:val="16"/>
              </w:rPr>
            </w:pPr>
          </w:p>
        </w:tc>
        <w:tc>
          <w:tcPr>
            <w:tcW w:w="2190" w:type="dxa"/>
            <w:shd w:val="clear" w:color="auto" w:fill="D9D9D9"/>
          </w:tcPr>
          <w:p w:rsidR="005426DE" w:rsidRPr="000223A6" w:rsidRDefault="005426DE" w:rsidP="005426DE">
            <w:pPr>
              <w:spacing w:after="0" w:line="240" w:lineRule="auto"/>
              <w:rPr>
                <w:sz w:val="16"/>
                <w:szCs w:val="16"/>
              </w:rPr>
            </w:pPr>
          </w:p>
        </w:tc>
        <w:tc>
          <w:tcPr>
            <w:tcW w:w="1417" w:type="dxa"/>
            <w:shd w:val="clear" w:color="auto" w:fill="D9D9D9"/>
          </w:tcPr>
          <w:p w:rsidR="005426DE" w:rsidRPr="000223A6" w:rsidRDefault="005426DE" w:rsidP="005426DE">
            <w:pPr>
              <w:spacing w:after="0" w:line="240" w:lineRule="auto"/>
              <w:rPr>
                <w:sz w:val="16"/>
                <w:szCs w:val="16"/>
              </w:rPr>
            </w:pPr>
          </w:p>
        </w:tc>
        <w:tc>
          <w:tcPr>
            <w:tcW w:w="9923" w:type="dxa"/>
            <w:shd w:val="clear" w:color="auto" w:fill="D9D9D9"/>
          </w:tcPr>
          <w:p w:rsidR="005426DE" w:rsidRPr="000223A6" w:rsidRDefault="005426DE" w:rsidP="005426DE">
            <w:pPr>
              <w:spacing w:after="0" w:line="240" w:lineRule="auto"/>
              <w:rPr>
                <w:sz w:val="16"/>
                <w:szCs w:val="16"/>
              </w:rPr>
            </w:pPr>
          </w:p>
        </w:tc>
      </w:tr>
      <w:tr w:rsidR="005426DE" w:rsidTr="005426DE">
        <w:tc>
          <w:tcPr>
            <w:tcW w:w="1780" w:type="dxa"/>
          </w:tcPr>
          <w:p w:rsidR="005426DE" w:rsidRPr="00CC0E4C" w:rsidRDefault="005426DE" w:rsidP="00707357">
            <w:pPr>
              <w:numPr>
                <w:ilvl w:val="0"/>
                <w:numId w:val="5"/>
              </w:numPr>
              <w:spacing w:after="0" w:line="240" w:lineRule="auto"/>
              <w:ind w:left="284" w:hanging="284"/>
            </w:pPr>
            <w:r>
              <w:t>Judgement</w:t>
            </w:r>
          </w:p>
        </w:tc>
        <w:tc>
          <w:tcPr>
            <w:tcW w:w="2190" w:type="dxa"/>
          </w:tcPr>
          <w:p w:rsidR="005426DE" w:rsidRDefault="005426DE" w:rsidP="00707357">
            <w:pPr>
              <w:numPr>
                <w:ilvl w:val="0"/>
                <w:numId w:val="7"/>
              </w:numPr>
              <w:tabs>
                <w:tab w:val="left" w:pos="317"/>
              </w:tabs>
              <w:spacing w:after="0" w:line="240" w:lineRule="auto"/>
              <w:ind w:left="317" w:hanging="317"/>
            </w:pPr>
            <w:r>
              <w:t>Job Environment</w:t>
            </w:r>
          </w:p>
        </w:tc>
        <w:tc>
          <w:tcPr>
            <w:tcW w:w="1417" w:type="dxa"/>
          </w:tcPr>
          <w:p w:rsidR="005426DE" w:rsidRPr="008D7DA4" w:rsidRDefault="005426DE" w:rsidP="005426DE">
            <w:pPr>
              <w:spacing w:after="0" w:line="240" w:lineRule="auto"/>
              <w:rPr>
                <w:color w:val="FF0000"/>
              </w:rPr>
            </w:pPr>
            <w:r>
              <w:rPr>
                <w:color w:val="FF0000"/>
              </w:rPr>
              <w:t>Low-</w:t>
            </w:r>
            <w:r w:rsidRPr="008D7DA4">
              <w:rPr>
                <w:color w:val="FF0000"/>
              </w:rPr>
              <w:t>Moderate</w:t>
            </w:r>
          </w:p>
        </w:tc>
        <w:tc>
          <w:tcPr>
            <w:tcW w:w="9923" w:type="dxa"/>
          </w:tcPr>
          <w:p w:rsidR="005426DE" w:rsidRPr="00485CA0" w:rsidRDefault="005426DE" w:rsidP="00707357">
            <w:pPr>
              <w:pStyle w:val="ListParagraph"/>
              <w:numPr>
                <w:ilvl w:val="0"/>
                <w:numId w:val="10"/>
              </w:numPr>
              <w:spacing w:after="0" w:line="240" w:lineRule="auto"/>
              <w:ind w:left="318" w:hanging="284"/>
              <w:rPr>
                <w:sz w:val="20"/>
                <w:szCs w:val="20"/>
              </w:rPr>
            </w:pPr>
            <w:r w:rsidRPr="00485CA0">
              <w:rPr>
                <w:sz w:val="20"/>
                <w:szCs w:val="20"/>
              </w:rPr>
              <w:t>Work involves functions of local scope, which may require interaction with other work units or agencies.</w:t>
            </w:r>
          </w:p>
          <w:p w:rsidR="005426DE" w:rsidRPr="00485CA0" w:rsidRDefault="005426DE" w:rsidP="00707357">
            <w:pPr>
              <w:pStyle w:val="ListParagraph"/>
              <w:numPr>
                <w:ilvl w:val="0"/>
                <w:numId w:val="10"/>
              </w:numPr>
              <w:spacing w:after="0" w:line="240" w:lineRule="auto"/>
              <w:ind w:left="318" w:hanging="284"/>
              <w:rPr>
                <w:sz w:val="20"/>
                <w:szCs w:val="20"/>
              </w:rPr>
            </w:pPr>
            <w:r w:rsidRPr="00485CA0">
              <w:rPr>
                <w:sz w:val="20"/>
                <w:szCs w:val="20"/>
              </w:rPr>
              <w:t>Problems are limited in scope and vary little over time, and can be resolved by reference to well established or readily determinable and understood principles or procedures.</w:t>
            </w:r>
          </w:p>
          <w:p w:rsidR="005426DE" w:rsidRPr="00485CA0" w:rsidRDefault="005426DE" w:rsidP="00707357">
            <w:pPr>
              <w:pStyle w:val="ListParagraph"/>
              <w:numPr>
                <w:ilvl w:val="0"/>
                <w:numId w:val="10"/>
              </w:numPr>
              <w:spacing w:after="0" w:line="240" w:lineRule="auto"/>
              <w:ind w:left="318" w:hanging="284"/>
              <w:rPr>
                <w:sz w:val="20"/>
                <w:szCs w:val="20"/>
              </w:rPr>
            </w:pPr>
            <w:r w:rsidRPr="00485CA0">
              <w:rPr>
                <w:sz w:val="20"/>
                <w:szCs w:val="20"/>
              </w:rPr>
              <w:t>Assistance is available if required when problems arise</w:t>
            </w:r>
            <w:r>
              <w:rPr>
                <w:sz w:val="20"/>
                <w:szCs w:val="20"/>
              </w:rPr>
              <w:t>.</w:t>
            </w:r>
          </w:p>
        </w:tc>
      </w:tr>
      <w:tr w:rsidR="0019096F" w:rsidTr="005426DE">
        <w:tc>
          <w:tcPr>
            <w:tcW w:w="1780" w:type="dxa"/>
            <w:tcBorders>
              <w:bottom w:val="single" w:sz="4" w:space="0" w:color="auto"/>
            </w:tcBorders>
          </w:tcPr>
          <w:p w:rsidR="0019096F" w:rsidRDefault="0019096F" w:rsidP="005426DE">
            <w:pPr>
              <w:spacing w:after="0" w:line="240" w:lineRule="auto"/>
              <w:ind w:left="284"/>
            </w:pPr>
          </w:p>
        </w:tc>
        <w:tc>
          <w:tcPr>
            <w:tcW w:w="2190" w:type="dxa"/>
            <w:tcBorders>
              <w:bottom w:val="single" w:sz="4" w:space="0" w:color="auto"/>
            </w:tcBorders>
          </w:tcPr>
          <w:p w:rsidR="0019096F" w:rsidRDefault="0019096F" w:rsidP="00707357">
            <w:pPr>
              <w:numPr>
                <w:ilvl w:val="0"/>
                <w:numId w:val="7"/>
              </w:numPr>
              <w:tabs>
                <w:tab w:val="left" w:pos="317"/>
              </w:tabs>
              <w:spacing w:after="0" w:line="240" w:lineRule="auto"/>
              <w:ind w:left="317" w:hanging="317"/>
            </w:pPr>
            <w:r>
              <w:t>Reasoning</w:t>
            </w:r>
          </w:p>
        </w:tc>
        <w:tc>
          <w:tcPr>
            <w:tcW w:w="1417" w:type="dxa"/>
            <w:tcBorders>
              <w:bottom w:val="single" w:sz="4" w:space="0" w:color="auto"/>
            </w:tcBorders>
          </w:tcPr>
          <w:p w:rsidR="0019096F" w:rsidRPr="008D7DA4" w:rsidRDefault="0019096F" w:rsidP="005426DE">
            <w:pPr>
              <w:spacing w:after="0" w:line="240" w:lineRule="auto"/>
              <w:rPr>
                <w:color w:val="FF0000"/>
              </w:rPr>
            </w:pPr>
            <w:r>
              <w:rPr>
                <w:color w:val="FF0000"/>
              </w:rPr>
              <w:t>Low</w:t>
            </w:r>
          </w:p>
        </w:tc>
        <w:tc>
          <w:tcPr>
            <w:tcW w:w="9923" w:type="dxa"/>
            <w:tcBorders>
              <w:bottom w:val="single" w:sz="4" w:space="0" w:color="auto"/>
            </w:tcBorders>
          </w:tcPr>
          <w:p w:rsidR="0019096F" w:rsidRPr="002A3628" w:rsidRDefault="0019096F" w:rsidP="00707357">
            <w:pPr>
              <w:pStyle w:val="ListParagraph"/>
              <w:numPr>
                <w:ilvl w:val="0"/>
                <w:numId w:val="10"/>
              </w:numPr>
              <w:spacing w:after="0" w:line="240" w:lineRule="auto"/>
              <w:ind w:left="318" w:hanging="284"/>
              <w:rPr>
                <w:sz w:val="20"/>
                <w:szCs w:val="20"/>
              </w:rPr>
            </w:pPr>
            <w:r w:rsidRPr="002A3628">
              <w:rPr>
                <w:sz w:val="20"/>
                <w:szCs w:val="20"/>
              </w:rPr>
              <w:t>Problem solving requires straightforward thinking and reasoning.</w:t>
            </w:r>
          </w:p>
        </w:tc>
      </w:tr>
      <w:tr w:rsidR="005426DE" w:rsidRPr="000223A6" w:rsidTr="005426DE">
        <w:tc>
          <w:tcPr>
            <w:tcW w:w="1780" w:type="dxa"/>
            <w:shd w:val="clear" w:color="auto" w:fill="D9D9D9"/>
          </w:tcPr>
          <w:p w:rsidR="005426DE" w:rsidRPr="000223A6" w:rsidRDefault="005426DE" w:rsidP="005426DE">
            <w:pPr>
              <w:spacing w:after="0" w:line="240" w:lineRule="auto"/>
              <w:rPr>
                <w:sz w:val="16"/>
                <w:szCs w:val="16"/>
              </w:rPr>
            </w:pPr>
          </w:p>
        </w:tc>
        <w:tc>
          <w:tcPr>
            <w:tcW w:w="2190" w:type="dxa"/>
            <w:shd w:val="clear" w:color="auto" w:fill="D9D9D9"/>
          </w:tcPr>
          <w:p w:rsidR="005426DE" w:rsidRPr="000223A6" w:rsidRDefault="005426DE" w:rsidP="005426DE">
            <w:pPr>
              <w:spacing w:after="0" w:line="240" w:lineRule="auto"/>
              <w:rPr>
                <w:sz w:val="16"/>
                <w:szCs w:val="16"/>
              </w:rPr>
            </w:pPr>
          </w:p>
        </w:tc>
        <w:tc>
          <w:tcPr>
            <w:tcW w:w="1417" w:type="dxa"/>
            <w:shd w:val="clear" w:color="auto" w:fill="D9D9D9"/>
          </w:tcPr>
          <w:p w:rsidR="005426DE" w:rsidRPr="000223A6" w:rsidRDefault="005426DE" w:rsidP="005426DE">
            <w:pPr>
              <w:spacing w:after="0" w:line="240" w:lineRule="auto"/>
              <w:rPr>
                <w:sz w:val="16"/>
                <w:szCs w:val="16"/>
              </w:rPr>
            </w:pPr>
          </w:p>
        </w:tc>
        <w:tc>
          <w:tcPr>
            <w:tcW w:w="9923" w:type="dxa"/>
            <w:shd w:val="clear" w:color="auto" w:fill="D9D9D9"/>
          </w:tcPr>
          <w:p w:rsidR="005426DE" w:rsidRPr="000223A6" w:rsidRDefault="005426DE" w:rsidP="005426DE">
            <w:pPr>
              <w:spacing w:after="0" w:line="240" w:lineRule="auto"/>
              <w:rPr>
                <w:sz w:val="16"/>
                <w:szCs w:val="16"/>
              </w:rPr>
            </w:pPr>
          </w:p>
        </w:tc>
      </w:tr>
      <w:tr w:rsidR="0019096F" w:rsidTr="005426DE">
        <w:tc>
          <w:tcPr>
            <w:tcW w:w="1780" w:type="dxa"/>
          </w:tcPr>
          <w:p w:rsidR="0019096F" w:rsidRDefault="0019096F" w:rsidP="00707357">
            <w:pPr>
              <w:numPr>
                <w:ilvl w:val="0"/>
                <w:numId w:val="5"/>
              </w:numPr>
              <w:spacing w:after="0" w:line="240" w:lineRule="auto"/>
              <w:ind w:left="284" w:hanging="284"/>
            </w:pPr>
            <w:r>
              <w:t>Accountability</w:t>
            </w:r>
          </w:p>
        </w:tc>
        <w:tc>
          <w:tcPr>
            <w:tcW w:w="2190" w:type="dxa"/>
          </w:tcPr>
          <w:p w:rsidR="0019096F" w:rsidRDefault="0019096F" w:rsidP="00707357">
            <w:pPr>
              <w:numPr>
                <w:ilvl w:val="0"/>
                <w:numId w:val="8"/>
              </w:numPr>
              <w:tabs>
                <w:tab w:val="left" w:pos="317"/>
              </w:tabs>
              <w:spacing w:after="0" w:line="240" w:lineRule="auto"/>
              <w:ind w:left="317" w:hanging="317"/>
            </w:pPr>
            <w:r>
              <w:t>Involvement</w:t>
            </w:r>
          </w:p>
        </w:tc>
        <w:tc>
          <w:tcPr>
            <w:tcW w:w="1417" w:type="dxa"/>
          </w:tcPr>
          <w:p w:rsidR="0019096F" w:rsidRPr="008D7DA4" w:rsidRDefault="0019096F" w:rsidP="005426DE">
            <w:pPr>
              <w:spacing w:after="0" w:line="240" w:lineRule="auto"/>
              <w:rPr>
                <w:color w:val="FF0000"/>
              </w:rPr>
            </w:pPr>
            <w:r>
              <w:rPr>
                <w:color w:val="FF0000"/>
              </w:rPr>
              <w:t>Low-Limited</w:t>
            </w:r>
          </w:p>
        </w:tc>
        <w:tc>
          <w:tcPr>
            <w:tcW w:w="9923" w:type="dxa"/>
          </w:tcPr>
          <w:p w:rsidR="0019096F" w:rsidRDefault="0019096F" w:rsidP="00707357">
            <w:pPr>
              <w:pStyle w:val="ListParagraph"/>
              <w:numPr>
                <w:ilvl w:val="0"/>
                <w:numId w:val="11"/>
              </w:numPr>
              <w:spacing w:after="0" w:line="240" w:lineRule="auto"/>
              <w:ind w:left="318" w:hanging="318"/>
              <w:rPr>
                <w:sz w:val="20"/>
                <w:szCs w:val="20"/>
              </w:rPr>
            </w:pPr>
            <w:r w:rsidRPr="00157986">
              <w:rPr>
                <w:sz w:val="20"/>
                <w:szCs w:val="20"/>
              </w:rPr>
              <w:t>The position is responsible for own work and the effective use of resources associated with the work process.</w:t>
            </w:r>
          </w:p>
          <w:p w:rsidR="0019096F" w:rsidRPr="0019096F" w:rsidRDefault="0019096F" w:rsidP="00707357">
            <w:pPr>
              <w:pStyle w:val="ListParagraph"/>
              <w:numPr>
                <w:ilvl w:val="0"/>
                <w:numId w:val="11"/>
              </w:numPr>
              <w:spacing w:after="0" w:line="240" w:lineRule="auto"/>
              <w:ind w:left="318" w:hanging="318"/>
              <w:rPr>
                <w:sz w:val="20"/>
                <w:szCs w:val="20"/>
              </w:rPr>
            </w:pPr>
            <w:r w:rsidRPr="00157986">
              <w:rPr>
                <w:sz w:val="20"/>
                <w:szCs w:val="20"/>
              </w:rPr>
              <w:t>May have responsibility for the supervision of staff, setting priorities and monitoring work flow to achieve set objectives</w:t>
            </w:r>
            <w:r>
              <w:rPr>
                <w:sz w:val="20"/>
                <w:szCs w:val="20"/>
              </w:rPr>
              <w:t>.</w:t>
            </w:r>
          </w:p>
        </w:tc>
      </w:tr>
      <w:tr w:rsidR="005426DE" w:rsidTr="005426DE">
        <w:tc>
          <w:tcPr>
            <w:tcW w:w="1780" w:type="dxa"/>
          </w:tcPr>
          <w:p w:rsidR="005426DE" w:rsidRDefault="005426DE" w:rsidP="005426DE">
            <w:pPr>
              <w:spacing w:after="0" w:line="240" w:lineRule="auto"/>
              <w:ind w:left="284"/>
            </w:pPr>
          </w:p>
        </w:tc>
        <w:tc>
          <w:tcPr>
            <w:tcW w:w="2190" w:type="dxa"/>
          </w:tcPr>
          <w:p w:rsidR="005426DE" w:rsidRDefault="005426DE" w:rsidP="00707357">
            <w:pPr>
              <w:numPr>
                <w:ilvl w:val="0"/>
                <w:numId w:val="8"/>
              </w:numPr>
              <w:tabs>
                <w:tab w:val="left" w:pos="317"/>
              </w:tabs>
              <w:spacing w:after="0" w:line="240" w:lineRule="auto"/>
              <w:ind w:left="317" w:hanging="317"/>
            </w:pPr>
            <w:r>
              <w:t>Impact</w:t>
            </w:r>
          </w:p>
        </w:tc>
        <w:tc>
          <w:tcPr>
            <w:tcW w:w="1417" w:type="dxa"/>
          </w:tcPr>
          <w:p w:rsidR="005426DE" w:rsidRPr="008D7DA4" w:rsidRDefault="0019096F" w:rsidP="005426DE">
            <w:pPr>
              <w:spacing w:after="0" w:line="240" w:lineRule="auto"/>
              <w:rPr>
                <w:color w:val="FF0000"/>
              </w:rPr>
            </w:pPr>
            <w:r>
              <w:rPr>
                <w:color w:val="FF0000"/>
              </w:rPr>
              <w:t>Low-</w:t>
            </w:r>
            <w:r w:rsidR="005426DE" w:rsidRPr="008D7DA4">
              <w:rPr>
                <w:color w:val="FF0000"/>
              </w:rPr>
              <w:t>Limited</w:t>
            </w:r>
          </w:p>
        </w:tc>
        <w:tc>
          <w:tcPr>
            <w:tcW w:w="9923" w:type="dxa"/>
          </w:tcPr>
          <w:p w:rsidR="0019096F" w:rsidRDefault="0019096F" w:rsidP="00707357">
            <w:pPr>
              <w:pStyle w:val="ListParagraph"/>
              <w:numPr>
                <w:ilvl w:val="0"/>
                <w:numId w:val="11"/>
              </w:numPr>
              <w:spacing w:after="0" w:line="240" w:lineRule="auto"/>
              <w:ind w:left="318" w:hanging="318"/>
              <w:rPr>
                <w:sz w:val="20"/>
                <w:szCs w:val="20"/>
              </w:rPr>
            </w:pPr>
            <w:r w:rsidRPr="00157986">
              <w:rPr>
                <w:sz w:val="20"/>
                <w:szCs w:val="20"/>
              </w:rPr>
              <w:t>Any decisions taken or delegations exercised are limited / governed by the application of rules, regulations, guidelines or agency operating instructions or procedures</w:t>
            </w:r>
            <w:r>
              <w:rPr>
                <w:sz w:val="20"/>
                <w:szCs w:val="20"/>
              </w:rPr>
              <w:t>.</w:t>
            </w:r>
          </w:p>
          <w:p w:rsidR="005426DE" w:rsidRPr="002A3628" w:rsidRDefault="005426DE" w:rsidP="00707357">
            <w:pPr>
              <w:pStyle w:val="ListParagraph"/>
              <w:numPr>
                <w:ilvl w:val="0"/>
                <w:numId w:val="11"/>
              </w:numPr>
              <w:spacing w:after="0" w:line="240" w:lineRule="auto"/>
              <w:ind w:left="318" w:hanging="318"/>
              <w:rPr>
                <w:sz w:val="20"/>
                <w:szCs w:val="20"/>
              </w:rPr>
            </w:pPr>
            <w:r w:rsidRPr="002A3628">
              <w:rPr>
                <w:sz w:val="20"/>
                <w:szCs w:val="20"/>
              </w:rPr>
              <w:t>Decisions taken or delegations exercised may have an impact on agency operations but are of limited management significance.</w:t>
            </w:r>
          </w:p>
        </w:tc>
      </w:tr>
      <w:tr w:rsidR="005426DE" w:rsidTr="005426DE">
        <w:tc>
          <w:tcPr>
            <w:tcW w:w="1780" w:type="dxa"/>
          </w:tcPr>
          <w:p w:rsidR="005426DE" w:rsidRDefault="005426DE" w:rsidP="005426DE">
            <w:pPr>
              <w:spacing w:after="0" w:line="240" w:lineRule="auto"/>
              <w:ind w:left="284"/>
            </w:pPr>
          </w:p>
        </w:tc>
        <w:tc>
          <w:tcPr>
            <w:tcW w:w="2190" w:type="dxa"/>
          </w:tcPr>
          <w:p w:rsidR="005426DE" w:rsidRDefault="005426DE" w:rsidP="00707357">
            <w:pPr>
              <w:numPr>
                <w:ilvl w:val="0"/>
                <w:numId w:val="8"/>
              </w:numPr>
              <w:tabs>
                <w:tab w:val="left" w:pos="317"/>
              </w:tabs>
              <w:spacing w:after="0" w:line="240" w:lineRule="auto"/>
              <w:ind w:left="317" w:hanging="317"/>
            </w:pPr>
            <w:r>
              <w:t>Independence and Influence</w:t>
            </w:r>
          </w:p>
        </w:tc>
        <w:tc>
          <w:tcPr>
            <w:tcW w:w="1417" w:type="dxa"/>
          </w:tcPr>
          <w:p w:rsidR="005426DE" w:rsidRPr="008D7DA4" w:rsidRDefault="006162D8" w:rsidP="006162D8">
            <w:pPr>
              <w:spacing w:after="0" w:line="240" w:lineRule="auto"/>
              <w:rPr>
                <w:color w:val="FF0000"/>
              </w:rPr>
            </w:pPr>
            <w:r>
              <w:rPr>
                <w:color w:val="FF0000"/>
              </w:rPr>
              <w:t>Close-General</w:t>
            </w:r>
            <w:r w:rsidR="005426DE" w:rsidRPr="008D7DA4">
              <w:rPr>
                <w:color w:val="FF0000"/>
              </w:rPr>
              <w:t xml:space="preserve"> Direction</w:t>
            </w:r>
          </w:p>
        </w:tc>
        <w:tc>
          <w:tcPr>
            <w:tcW w:w="9923" w:type="dxa"/>
          </w:tcPr>
          <w:p w:rsidR="005426DE" w:rsidRDefault="006162D8" w:rsidP="00707357">
            <w:pPr>
              <w:pStyle w:val="ListParagraph"/>
              <w:numPr>
                <w:ilvl w:val="0"/>
                <w:numId w:val="10"/>
              </w:numPr>
              <w:spacing w:after="0" w:line="240" w:lineRule="auto"/>
              <w:ind w:left="318" w:hanging="284"/>
              <w:rPr>
                <w:sz w:val="20"/>
                <w:szCs w:val="20"/>
              </w:rPr>
            </w:pPr>
            <w:r w:rsidRPr="00157986">
              <w:rPr>
                <w:sz w:val="20"/>
                <w:szCs w:val="20"/>
              </w:rPr>
              <w:t>Defined objectives, priorities and deadlines would be provided, usually from within the same organisational unit</w:t>
            </w:r>
            <w:r>
              <w:rPr>
                <w:sz w:val="20"/>
                <w:szCs w:val="20"/>
              </w:rPr>
              <w:t>.</w:t>
            </w:r>
          </w:p>
          <w:p w:rsidR="006162D8" w:rsidRDefault="006162D8" w:rsidP="00707357">
            <w:pPr>
              <w:pStyle w:val="ListParagraph"/>
              <w:numPr>
                <w:ilvl w:val="0"/>
                <w:numId w:val="10"/>
              </w:numPr>
              <w:spacing w:after="0" w:line="240" w:lineRule="auto"/>
              <w:ind w:left="318" w:hanging="284"/>
              <w:rPr>
                <w:sz w:val="20"/>
                <w:szCs w:val="20"/>
              </w:rPr>
            </w:pPr>
            <w:r w:rsidRPr="00157986">
              <w:rPr>
                <w:sz w:val="20"/>
                <w:szCs w:val="20"/>
              </w:rPr>
              <w:t>Standard procedures and processes apply to tasks which are routine in nature, with limited discretion to select the appropriate means of completing tasks and very limited responsibility for outcomes</w:t>
            </w:r>
            <w:r>
              <w:rPr>
                <w:sz w:val="20"/>
                <w:szCs w:val="20"/>
              </w:rPr>
              <w:t>.</w:t>
            </w:r>
          </w:p>
          <w:p w:rsidR="006162D8" w:rsidRDefault="006162D8" w:rsidP="00707357">
            <w:pPr>
              <w:pStyle w:val="ListParagraph"/>
              <w:numPr>
                <w:ilvl w:val="0"/>
                <w:numId w:val="10"/>
              </w:numPr>
              <w:spacing w:after="0" w:line="240" w:lineRule="auto"/>
              <w:ind w:left="318" w:hanging="284"/>
              <w:rPr>
                <w:sz w:val="20"/>
                <w:szCs w:val="20"/>
              </w:rPr>
            </w:pPr>
            <w:r w:rsidRPr="00157986">
              <w:rPr>
                <w:sz w:val="20"/>
                <w:szCs w:val="20"/>
              </w:rPr>
              <w:t>Deviation from procedures or unfamiliar situations are referred</w:t>
            </w:r>
            <w:r>
              <w:rPr>
                <w:sz w:val="20"/>
                <w:szCs w:val="20"/>
              </w:rPr>
              <w:t>.</w:t>
            </w:r>
          </w:p>
          <w:p w:rsidR="006162D8" w:rsidRPr="00157986" w:rsidRDefault="006162D8" w:rsidP="00707357">
            <w:pPr>
              <w:pStyle w:val="ListParagraph"/>
              <w:numPr>
                <w:ilvl w:val="0"/>
                <w:numId w:val="10"/>
              </w:numPr>
              <w:spacing w:after="0" w:line="240" w:lineRule="auto"/>
              <w:ind w:left="318" w:hanging="284"/>
              <w:rPr>
                <w:sz w:val="20"/>
                <w:szCs w:val="20"/>
              </w:rPr>
            </w:pPr>
            <w:r w:rsidRPr="00157986">
              <w:rPr>
                <w:sz w:val="20"/>
                <w:szCs w:val="20"/>
              </w:rPr>
              <w:t xml:space="preserve">Work is normally subject to progress checks, and the final product or results are usually checked. </w:t>
            </w:r>
          </w:p>
          <w:p w:rsidR="006162D8" w:rsidRPr="00157986" w:rsidRDefault="006162D8" w:rsidP="00707357">
            <w:pPr>
              <w:pStyle w:val="ListParagraph"/>
              <w:numPr>
                <w:ilvl w:val="0"/>
                <w:numId w:val="10"/>
              </w:numPr>
              <w:spacing w:after="0" w:line="240" w:lineRule="auto"/>
              <w:ind w:left="318" w:hanging="284"/>
              <w:rPr>
                <w:sz w:val="20"/>
                <w:szCs w:val="20"/>
              </w:rPr>
            </w:pPr>
            <w:r w:rsidRPr="00157986">
              <w:rPr>
                <w:sz w:val="20"/>
                <w:szCs w:val="20"/>
              </w:rPr>
              <w:t>Conformity with instructions is measured by satisfactory completion of allocated tasks</w:t>
            </w:r>
            <w:r>
              <w:rPr>
                <w:sz w:val="20"/>
                <w:szCs w:val="20"/>
              </w:rPr>
              <w:t>.</w:t>
            </w:r>
          </w:p>
        </w:tc>
      </w:tr>
    </w:tbl>
    <w:p w:rsidR="009D2E06" w:rsidRDefault="009D2E06" w:rsidP="00EC4402">
      <w:pPr>
        <w:spacing w:after="0" w:line="240" w:lineRule="auto"/>
      </w:pPr>
    </w:p>
    <w:p w:rsidR="00FE7497" w:rsidRDefault="006162D8" w:rsidP="00EC4402">
      <w:pPr>
        <w:spacing w:after="0" w:line="240" w:lineRule="auto"/>
      </w:pPr>
      <w:r>
        <w:br w:type="page"/>
      </w:r>
    </w:p>
    <w:p w:rsidR="00E21DA9" w:rsidRDefault="00E21DA9" w:rsidP="00EC4402">
      <w:pPr>
        <w:spacing w:after="0" w:line="240" w:lineRule="auto"/>
      </w:pPr>
    </w:p>
    <w:p w:rsidR="006162D8" w:rsidRPr="00CA1C86" w:rsidRDefault="006162D8" w:rsidP="006162D8">
      <w:pPr>
        <w:spacing w:after="0" w:line="240" w:lineRule="auto"/>
        <w:rPr>
          <w:u w:val="single"/>
        </w:rPr>
      </w:pPr>
      <w:r w:rsidRPr="00CA1C86">
        <w:rPr>
          <w:u w:val="single"/>
        </w:rPr>
        <w:t>Work Level Description</w:t>
      </w:r>
    </w:p>
    <w:p w:rsidR="006162D8" w:rsidRDefault="006162D8" w:rsidP="006162D8">
      <w:pPr>
        <w:spacing w:after="0" w:line="240" w:lineRule="auto"/>
      </w:pPr>
    </w:p>
    <w:p w:rsidR="00E21DA9" w:rsidRPr="00E21DA9" w:rsidRDefault="00E21DA9" w:rsidP="006162D8">
      <w:pPr>
        <w:spacing w:after="0" w:line="240" w:lineRule="auto"/>
      </w:pPr>
    </w:p>
    <w:p w:rsidR="006162D8" w:rsidRDefault="006162D8" w:rsidP="00707357">
      <w:pPr>
        <w:numPr>
          <w:ilvl w:val="0"/>
          <w:numId w:val="12"/>
        </w:numPr>
        <w:spacing w:after="0" w:line="240" w:lineRule="auto"/>
        <w:ind w:left="284" w:hanging="284"/>
      </w:pPr>
      <w:r>
        <w:rPr>
          <w:b/>
        </w:rPr>
        <w:t>Infrastructure Officer 2</w:t>
      </w:r>
    </w:p>
    <w:p w:rsidR="006162D8" w:rsidRDefault="006162D8" w:rsidP="006162D8">
      <w:pPr>
        <w:spacing w:after="0" w:line="240" w:lineRule="auto"/>
        <w:rPr>
          <w:sz w:val="16"/>
          <w:szCs w:val="16"/>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190"/>
        <w:gridCol w:w="1417"/>
        <w:gridCol w:w="9923"/>
      </w:tblGrid>
      <w:tr w:rsidR="006162D8" w:rsidTr="007E1277">
        <w:tc>
          <w:tcPr>
            <w:tcW w:w="1780" w:type="dxa"/>
            <w:tcBorders>
              <w:top w:val="single" w:sz="4" w:space="0" w:color="auto"/>
              <w:left w:val="single" w:sz="4" w:space="0" w:color="auto"/>
              <w:bottom w:val="single" w:sz="4" w:space="0" w:color="auto"/>
              <w:right w:val="single" w:sz="4" w:space="0" w:color="FFFFFF"/>
            </w:tcBorders>
            <w:shd w:val="clear" w:color="auto" w:fill="000000"/>
          </w:tcPr>
          <w:p w:rsidR="006162D8" w:rsidRDefault="006162D8" w:rsidP="007E1277">
            <w:pPr>
              <w:spacing w:after="0" w:line="240" w:lineRule="auto"/>
              <w:jc w:val="center"/>
            </w:pPr>
            <w:r>
              <w:t>Factor</w:t>
            </w:r>
          </w:p>
        </w:tc>
        <w:tc>
          <w:tcPr>
            <w:tcW w:w="2190" w:type="dxa"/>
            <w:tcBorders>
              <w:left w:val="single" w:sz="4" w:space="0" w:color="FFFFFF"/>
              <w:right w:val="single" w:sz="4" w:space="0" w:color="FFFFFF"/>
            </w:tcBorders>
            <w:shd w:val="clear" w:color="auto" w:fill="000000"/>
          </w:tcPr>
          <w:p w:rsidR="006162D8" w:rsidRDefault="006162D8" w:rsidP="007E1277">
            <w:pPr>
              <w:spacing w:after="0" w:line="240" w:lineRule="auto"/>
              <w:jc w:val="center"/>
            </w:pPr>
            <w:r>
              <w:t>Sub-Factor</w:t>
            </w:r>
          </w:p>
        </w:tc>
        <w:tc>
          <w:tcPr>
            <w:tcW w:w="1417" w:type="dxa"/>
            <w:tcBorders>
              <w:left w:val="single" w:sz="4" w:space="0" w:color="FFFFFF"/>
              <w:right w:val="single" w:sz="4" w:space="0" w:color="FFFFFF"/>
            </w:tcBorders>
            <w:shd w:val="clear" w:color="auto" w:fill="000000"/>
          </w:tcPr>
          <w:p w:rsidR="006162D8" w:rsidRDefault="006162D8" w:rsidP="007E1277">
            <w:pPr>
              <w:spacing w:after="0" w:line="240" w:lineRule="auto"/>
              <w:jc w:val="center"/>
            </w:pPr>
            <w:r>
              <w:t>Level</w:t>
            </w:r>
          </w:p>
        </w:tc>
        <w:tc>
          <w:tcPr>
            <w:tcW w:w="9923" w:type="dxa"/>
            <w:tcBorders>
              <w:left w:val="single" w:sz="4" w:space="0" w:color="FFFFFF"/>
            </w:tcBorders>
            <w:shd w:val="clear" w:color="auto" w:fill="000000"/>
          </w:tcPr>
          <w:p w:rsidR="006162D8" w:rsidRDefault="006162D8" w:rsidP="007E1277">
            <w:pPr>
              <w:spacing w:after="0" w:line="240" w:lineRule="auto"/>
              <w:jc w:val="center"/>
            </w:pPr>
            <w:r>
              <w:t>Description</w:t>
            </w:r>
          </w:p>
        </w:tc>
      </w:tr>
      <w:tr w:rsidR="007E1277" w:rsidTr="007E1277">
        <w:tc>
          <w:tcPr>
            <w:tcW w:w="1780" w:type="dxa"/>
            <w:tcBorders>
              <w:top w:val="single" w:sz="4" w:space="0" w:color="FFFFFF"/>
            </w:tcBorders>
          </w:tcPr>
          <w:p w:rsidR="007E1277" w:rsidRDefault="007E1277" w:rsidP="00707357">
            <w:pPr>
              <w:numPr>
                <w:ilvl w:val="0"/>
                <w:numId w:val="13"/>
              </w:numPr>
              <w:spacing w:after="0" w:line="240" w:lineRule="auto"/>
              <w:ind w:left="284" w:hanging="284"/>
            </w:pPr>
            <w:r>
              <w:t>Expertise</w:t>
            </w:r>
          </w:p>
        </w:tc>
        <w:tc>
          <w:tcPr>
            <w:tcW w:w="2190" w:type="dxa"/>
            <w:tcBorders>
              <w:top w:val="single" w:sz="4" w:space="0" w:color="auto"/>
            </w:tcBorders>
          </w:tcPr>
          <w:p w:rsidR="007E1277" w:rsidRDefault="007E1277" w:rsidP="00707357">
            <w:pPr>
              <w:numPr>
                <w:ilvl w:val="0"/>
                <w:numId w:val="14"/>
              </w:numPr>
              <w:tabs>
                <w:tab w:val="left" w:pos="317"/>
              </w:tabs>
              <w:spacing w:after="0" w:line="240" w:lineRule="auto"/>
              <w:ind w:left="317" w:hanging="317"/>
            </w:pPr>
            <w:r>
              <w:t>Knowledge and Skills</w:t>
            </w:r>
          </w:p>
        </w:tc>
        <w:tc>
          <w:tcPr>
            <w:tcW w:w="1417" w:type="dxa"/>
          </w:tcPr>
          <w:p w:rsidR="007E1277" w:rsidRPr="008D7DA4" w:rsidRDefault="007E1277" w:rsidP="007E1277">
            <w:pPr>
              <w:tabs>
                <w:tab w:val="left" w:pos="317"/>
              </w:tabs>
              <w:spacing w:after="0" w:line="240" w:lineRule="auto"/>
              <w:rPr>
                <w:color w:val="FF0000"/>
              </w:rPr>
            </w:pPr>
            <w:r>
              <w:rPr>
                <w:color w:val="FF0000"/>
              </w:rPr>
              <w:t>General</w:t>
            </w:r>
            <w:r w:rsidRPr="008D7DA4">
              <w:rPr>
                <w:color w:val="FF0000"/>
              </w:rPr>
              <w:t xml:space="preserve"> Knowledge</w:t>
            </w:r>
          </w:p>
        </w:tc>
        <w:tc>
          <w:tcPr>
            <w:tcW w:w="9923" w:type="dxa"/>
          </w:tcPr>
          <w:p w:rsidR="007E1277" w:rsidRPr="008C0440" w:rsidRDefault="007E1277" w:rsidP="00707357">
            <w:pPr>
              <w:pStyle w:val="ListParagraph"/>
              <w:numPr>
                <w:ilvl w:val="0"/>
                <w:numId w:val="9"/>
              </w:numPr>
              <w:spacing w:after="0" w:line="240" w:lineRule="auto"/>
              <w:ind w:left="318" w:hanging="284"/>
              <w:rPr>
                <w:sz w:val="20"/>
                <w:szCs w:val="20"/>
              </w:rPr>
            </w:pPr>
            <w:r w:rsidRPr="008C0440">
              <w:rPr>
                <w:sz w:val="20"/>
                <w:szCs w:val="20"/>
              </w:rPr>
              <w:t>Work requires a sound general knowledge of agency operations, including documented work practices, procedures, guidelines and instructions applicable to the work area.</w:t>
            </w:r>
          </w:p>
          <w:p w:rsidR="007E1277" w:rsidRPr="008C0440" w:rsidRDefault="007E1277" w:rsidP="00707357">
            <w:pPr>
              <w:pStyle w:val="ListParagraph"/>
              <w:numPr>
                <w:ilvl w:val="0"/>
                <w:numId w:val="9"/>
              </w:numPr>
              <w:spacing w:after="0" w:line="240" w:lineRule="auto"/>
              <w:ind w:left="318" w:hanging="284"/>
              <w:rPr>
                <w:sz w:val="20"/>
                <w:szCs w:val="20"/>
              </w:rPr>
            </w:pPr>
            <w:r w:rsidRPr="008C0440">
              <w:rPr>
                <w:sz w:val="20"/>
                <w:szCs w:val="20"/>
              </w:rPr>
              <w:t>Work requires the ability to interpret legislation, regulations and other guideline material relating to the operations and functions of the work area.</w:t>
            </w:r>
          </w:p>
        </w:tc>
      </w:tr>
      <w:tr w:rsidR="006162D8" w:rsidTr="007E1277">
        <w:tc>
          <w:tcPr>
            <w:tcW w:w="1780" w:type="dxa"/>
          </w:tcPr>
          <w:p w:rsidR="006162D8" w:rsidRDefault="006162D8" w:rsidP="007E1277">
            <w:pPr>
              <w:spacing w:after="0" w:line="240" w:lineRule="auto"/>
              <w:ind w:left="284"/>
            </w:pPr>
          </w:p>
        </w:tc>
        <w:tc>
          <w:tcPr>
            <w:tcW w:w="2190" w:type="dxa"/>
          </w:tcPr>
          <w:p w:rsidR="006162D8" w:rsidRDefault="006162D8" w:rsidP="00707357">
            <w:pPr>
              <w:numPr>
                <w:ilvl w:val="0"/>
                <w:numId w:val="14"/>
              </w:numPr>
              <w:tabs>
                <w:tab w:val="left" w:pos="317"/>
              </w:tabs>
              <w:spacing w:after="0" w:line="240" w:lineRule="auto"/>
              <w:ind w:left="317" w:hanging="317"/>
            </w:pPr>
            <w:r>
              <w:t>Breadth</w:t>
            </w:r>
          </w:p>
        </w:tc>
        <w:tc>
          <w:tcPr>
            <w:tcW w:w="1417" w:type="dxa"/>
          </w:tcPr>
          <w:p w:rsidR="006162D8" w:rsidRPr="007E1277" w:rsidRDefault="006162D8" w:rsidP="007E1277">
            <w:pPr>
              <w:tabs>
                <w:tab w:val="left" w:pos="317"/>
              </w:tabs>
              <w:spacing w:after="0" w:line="240" w:lineRule="auto"/>
              <w:rPr>
                <w:color w:val="FF0000"/>
              </w:rPr>
            </w:pPr>
            <w:r w:rsidRPr="007E1277">
              <w:rPr>
                <w:color w:val="FF0000"/>
              </w:rPr>
              <w:t>Low</w:t>
            </w:r>
            <w:r w:rsidR="007E1277" w:rsidRPr="007E1277">
              <w:rPr>
                <w:color w:val="FF0000"/>
              </w:rPr>
              <w:t>-Moderate</w:t>
            </w:r>
          </w:p>
        </w:tc>
        <w:tc>
          <w:tcPr>
            <w:tcW w:w="9923" w:type="dxa"/>
          </w:tcPr>
          <w:p w:rsidR="006162D8" w:rsidRDefault="006162D8" w:rsidP="00707357">
            <w:pPr>
              <w:pStyle w:val="ListParagraph"/>
              <w:numPr>
                <w:ilvl w:val="0"/>
                <w:numId w:val="10"/>
              </w:numPr>
              <w:spacing w:after="0" w:line="240" w:lineRule="auto"/>
              <w:ind w:left="318" w:hanging="284"/>
              <w:rPr>
                <w:sz w:val="20"/>
                <w:szCs w:val="20"/>
              </w:rPr>
            </w:pPr>
            <w:r w:rsidRPr="00485CA0">
              <w:rPr>
                <w:sz w:val="20"/>
                <w:szCs w:val="20"/>
              </w:rPr>
              <w:t>The position is responsible for own work and the effective use of resources associated with the work process.</w:t>
            </w:r>
          </w:p>
          <w:p w:rsidR="007E1277" w:rsidRPr="005426DE" w:rsidRDefault="007E1277" w:rsidP="00707357">
            <w:pPr>
              <w:pStyle w:val="ListParagraph"/>
              <w:numPr>
                <w:ilvl w:val="0"/>
                <w:numId w:val="10"/>
              </w:numPr>
              <w:spacing w:after="0" w:line="240" w:lineRule="auto"/>
              <w:ind w:left="318" w:hanging="284"/>
              <w:rPr>
                <w:sz w:val="20"/>
                <w:szCs w:val="20"/>
              </w:rPr>
            </w:pPr>
            <w:r w:rsidRPr="00485CA0">
              <w:rPr>
                <w:sz w:val="20"/>
                <w:szCs w:val="20"/>
              </w:rPr>
              <w:t>The position may be responsible for supervising others</w:t>
            </w:r>
            <w:r>
              <w:rPr>
                <w:sz w:val="20"/>
                <w:szCs w:val="20"/>
              </w:rPr>
              <w:t>.</w:t>
            </w:r>
          </w:p>
        </w:tc>
      </w:tr>
      <w:tr w:rsidR="007E1277" w:rsidTr="007E1277">
        <w:tc>
          <w:tcPr>
            <w:tcW w:w="1780" w:type="dxa"/>
            <w:tcBorders>
              <w:bottom w:val="single" w:sz="4" w:space="0" w:color="auto"/>
            </w:tcBorders>
          </w:tcPr>
          <w:p w:rsidR="007E1277" w:rsidRDefault="007E1277" w:rsidP="007E1277">
            <w:pPr>
              <w:spacing w:after="0" w:line="240" w:lineRule="auto"/>
              <w:ind w:left="284"/>
            </w:pPr>
          </w:p>
        </w:tc>
        <w:tc>
          <w:tcPr>
            <w:tcW w:w="2190" w:type="dxa"/>
            <w:tcBorders>
              <w:bottom w:val="single" w:sz="4" w:space="0" w:color="auto"/>
            </w:tcBorders>
          </w:tcPr>
          <w:p w:rsidR="007E1277" w:rsidRDefault="007E1277" w:rsidP="00707357">
            <w:pPr>
              <w:numPr>
                <w:ilvl w:val="0"/>
                <w:numId w:val="14"/>
              </w:numPr>
              <w:tabs>
                <w:tab w:val="left" w:pos="317"/>
              </w:tabs>
              <w:spacing w:after="0" w:line="240" w:lineRule="auto"/>
              <w:ind w:left="317" w:hanging="317"/>
            </w:pPr>
            <w:r>
              <w:t>Interpersonal Skills</w:t>
            </w:r>
          </w:p>
        </w:tc>
        <w:tc>
          <w:tcPr>
            <w:tcW w:w="1417" w:type="dxa"/>
            <w:tcBorders>
              <w:bottom w:val="single" w:sz="4" w:space="0" w:color="auto"/>
            </w:tcBorders>
          </w:tcPr>
          <w:p w:rsidR="007E1277" w:rsidRPr="007E1277" w:rsidRDefault="007E1277" w:rsidP="007E1277">
            <w:pPr>
              <w:tabs>
                <w:tab w:val="left" w:pos="317"/>
              </w:tabs>
              <w:spacing w:after="0" w:line="240" w:lineRule="auto"/>
              <w:rPr>
                <w:color w:val="FF0000"/>
              </w:rPr>
            </w:pPr>
            <w:r w:rsidRPr="007E1277">
              <w:rPr>
                <w:color w:val="FF0000"/>
              </w:rPr>
              <w:t>Moderate</w:t>
            </w:r>
          </w:p>
        </w:tc>
        <w:tc>
          <w:tcPr>
            <w:tcW w:w="9923" w:type="dxa"/>
            <w:tcBorders>
              <w:bottom w:val="single" w:sz="4" w:space="0" w:color="auto"/>
            </w:tcBorders>
          </w:tcPr>
          <w:p w:rsidR="007E1277" w:rsidRPr="00485CA0" w:rsidRDefault="007E1277" w:rsidP="00707357">
            <w:pPr>
              <w:pStyle w:val="ListParagraph"/>
              <w:numPr>
                <w:ilvl w:val="0"/>
                <w:numId w:val="10"/>
              </w:numPr>
              <w:spacing w:after="0" w:line="240" w:lineRule="auto"/>
              <w:ind w:left="318" w:hanging="284"/>
              <w:rPr>
                <w:sz w:val="20"/>
                <w:szCs w:val="20"/>
              </w:rPr>
            </w:pPr>
            <w:r w:rsidRPr="00485CA0">
              <w:rPr>
                <w:sz w:val="20"/>
                <w:szCs w:val="20"/>
              </w:rPr>
              <w:t>Work involves interaction / liaison, communication and co-ordination, including with other work / business units or government agencies, stakeholders, clients and suppliers.</w:t>
            </w:r>
          </w:p>
          <w:p w:rsidR="007E1277" w:rsidRPr="00485CA0" w:rsidRDefault="007E1277" w:rsidP="00707357">
            <w:pPr>
              <w:pStyle w:val="ListParagraph"/>
              <w:numPr>
                <w:ilvl w:val="0"/>
                <w:numId w:val="10"/>
              </w:numPr>
              <w:spacing w:after="0" w:line="240" w:lineRule="auto"/>
              <w:ind w:left="318" w:hanging="284"/>
              <w:rPr>
                <w:sz w:val="20"/>
                <w:szCs w:val="20"/>
              </w:rPr>
            </w:pPr>
            <w:r w:rsidRPr="00485CA0">
              <w:rPr>
                <w:sz w:val="20"/>
                <w:szCs w:val="20"/>
              </w:rPr>
              <w:t>Work requires supervisory, communication, representation and negotiation skills.</w:t>
            </w:r>
          </w:p>
          <w:p w:rsidR="007E1277" w:rsidRPr="00485CA0" w:rsidRDefault="007E1277" w:rsidP="00707357">
            <w:pPr>
              <w:pStyle w:val="ListParagraph"/>
              <w:numPr>
                <w:ilvl w:val="0"/>
                <w:numId w:val="10"/>
              </w:numPr>
              <w:spacing w:after="0" w:line="240" w:lineRule="auto"/>
              <w:ind w:left="318" w:hanging="284"/>
              <w:rPr>
                <w:sz w:val="20"/>
                <w:szCs w:val="20"/>
              </w:rPr>
            </w:pPr>
            <w:r w:rsidRPr="00485CA0">
              <w:rPr>
                <w:sz w:val="20"/>
                <w:szCs w:val="20"/>
              </w:rPr>
              <w:t>Required to represent and negotiate on behalf of the organisation within set parameters.</w:t>
            </w:r>
          </w:p>
        </w:tc>
      </w:tr>
      <w:tr w:rsidR="006162D8" w:rsidRPr="000223A6" w:rsidTr="007E1277">
        <w:tc>
          <w:tcPr>
            <w:tcW w:w="1780" w:type="dxa"/>
            <w:shd w:val="clear" w:color="auto" w:fill="D9D9D9"/>
          </w:tcPr>
          <w:p w:rsidR="006162D8" w:rsidRPr="000223A6" w:rsidRDefault="006162D8" w:rsidP="007E1277">
            <w:pPr>
              <w:spacing w:after="0" w:line="240" w:lineRule="auto"/>
              <w:rPr>
                <w:sz w:val="16"/>
                <w:szCs w:val="16"/>
              </w:rPr>
            </w:pPr>
          </w:p>
        </w:tc>
        <w:tc>
          <w:tcPr>
            <w:tcW w:w="2190" w:type="dxa"/>
            <w:shd w:val="clear" w:color="auto" w:fill="D9D9D9"/>
          </w:tcPr>
          <w:p w:rsidR="006162D8" w:rsidRPr="000223A6" w:rsidRDefault="006162D8" w:rsidP="007E1277">
            <w:pPr>
              <w:spacing w:after="0" w:line="240" w:lineRule="auto"/>
              <w:rPr>
                <w:sz w:val="16"/>
                <w:szCs w:val="16"/>
              </w:rPr>
            </w:pPr>
          </w:p>
        </w:tc>
        <w:tc>
          <w:tcPr>
            <w:tcW w:w="1417" w:type="dxa"/>
            <w:shd w:val="clear" w:color="auto" w:fill="D9D9D9"/>
          </w:tcPr>
          <w:p w:rsidR="006162D8" w:rsidRPr="007E1277" w:rsidRDefault="006162D8" w:rsidP="007E1277">
            <w:pPr>
              <w:spacing w:after="0" w:line="240" w:lineRule="auto"/>
              <w:rPr>
                <w:sz w:val="16"/>
                <w:szCs w:val="16"/>
              </w:rPr>
            </w:pPr>
          </w:p>
        </w:tc>
        <w:tc>
          <w:tcPr>
            <w:tcW w:w="9923" w:type="dxa"/>
            <w:shd w:val="clear" w:color="auto" w:fill="D9D9D9"/>
          </w:tcPr>
          <w:p w:rsidR="006162D8" w:rsidRPr="000223A6" w:rsidRDefault="006162D8" w:rsidP="007E1277">
            <w:pPr>
              <w:spacing w:after="0" w:line="240" w:lineRule="auto"/>
              <w:rPr>
                <w:sz w:val="16"/>
                <w:szCs w:val="16"/>
              </w:rPr>
            </w:pPr>
          </w:p>
        </w:tc>
      </w:tr>
      <w:tr w:rsidR="007E1277" w:rsidTr="007E1277">
        <w:tc>
          <w:tcPr>
            <w:tcW w:w="1780" w:type="dxa"/>
          </w:tcPr>
          <w:p w:rsidR="007E1277" w:rsidRPr="00CC0E4C" w:rsidRDefault="007E1277" w:rsidP="00707357">
            <w:pPr>
              <w:numPr>
                <w:ilvl w:val="0"/>
                <w:numId w:val="13"/>
              </w:numPr>
              <w:spacing w:after="0" w:line="240" w:lineRule="auto"/>
              <w:ind w:left="284" w:hanging="284"/>
            </w:pPr>
            <w:r>
              <w:t>Judgement</w:t>
            </w:r>
          </w:p>
        </w:tc>
        <w:tc>
          <w:tcPr>
            <w:tcW w:w="2190" w:type="dxa"/>
          </w:tcPr>
          <w:p w:rsidR="007E1277" w:rsidRDefault="007E1277" w:rsidP="00707357">
            <w:pPr>
              <w:numPr>
                <w:ilvl w:val="0"/>
                <w:numId w:val="15"/>
              </w:numPr>
              <w:tabs>
                <w:tab w:val="left" w:pos="317"/>
              </w:tabs>
              <w:spacing w:after="0" w:line="240" w:lineRule="auto"/>
              <w:ind w:left="317" w:hanging="317"/>
            </w:pPr>
            <w:r>
              <w:t>Job Environment</w:t>
            </w:r>
          </w:p>
        </w:tc>
        <w:tc>
          <w:tcPr>
            <w:tcW w:w="1417" w:type="dxa"/>
          </w:tcPr>
          <w:p w:rsidR="007E1277" w:rsidRPr="007E1277" w:rsidRDefault="007E1277" w:rsidP="007E1277">
            <w:pPr>
              <w:spacing w:after="0" w:line="240" w:lineRule="auto"/>
              <w:rPr>
                <w:color w:val="FF0000"/>
              </w:rPr>
            </w:pPr>
            <w:r w:rsidRPr="007E1277">
              <w:rPr>
                <w:color w:val="FF0000"/>
              </w:rPr>
              <w:t>Moderate</w:t>
            </w:r>
          </w:p>
        </w:tc>
        <w:tc>
          <w:tcPr>
            <w:tcW w:w="9923" w:type="dxa"/>
          </w:tcPr>
          <w:p w:rsidR="007E1277" w:rsidRPr="00485CA0" w:rsidRDefault="007E1277" w:rsidP="00707357">
            <w:pPr>
              <w:pStyle w:val="ListParagraph"/>
              <w:numPr>
                <w:ilvl w:val="0"/>
                <w:numId w:val="10"/>
              </w:numPr>
              <w:spacing w:after="0" w:line="240" w:lineRule="auto"/>
              <w:ind w:left="318" w:hanging="284"/>
              <w:rPr>
                <w:sz w:val="20"/>
                <w:szCs w:val="20"/>
              </w:rPr>
            </w:pPr>
            <w:r w:rsidRPr="00485CA0">
              <w:rPr>
                <w:sz w:val="20"/>
                <w:szCs w:val="20"/>
              </w:rPr>
              <w:t>Work involves functions of local scope, which may require interaction with other work units or agencies.</w:t>
            </w:r>
          </w:p>
          <w:p w:rsidR="007E1277" w:rsidRPr="00485CA0" w:rsidRDefault="007E1277" w:rsidP="00707357">
            <w:pPr>
              <w:pStyle w:val="ListParagraph"/>
              <w:numPr>
                <w:ilvl w:val="0"/>
                <w:numId w:val="10"/>
              </w:numPr>
              <w:spacing w:after="0" w:line="240" w:lineRule="auto"/>
              <w:ind w:left="318" w:hanging="284"/>
              <w:rPr>
                <w:sz w:val="20"/>
                <w:szCs w:val="20"/>
              </w:rPr>
            </w:pPr>
            <w:r w:rsidRPr="00485CA0">
              <w:rPr>
                <w:sz w:val="20"/>
                <w:szCs w:val="20"/>
              </w:rPr>
              <w:t>Problems can normally be solved by the application of established principles or procedures, and operational systems, but which may require some / minor adaptation or modification.</w:t>
            </w:r>
          </w:p>
          <w:p w:rsidR="007E1277" w:rsidRPr="00485CA0" w:rsidRDefault="007E1277" w:rsidP="00707357">
            <w:pPr>
              <w:pStyle w:val="ListParagraph"/>
              <w:numPr>
                <w:ilvl w:val="0"/>
                <w:numId w:val="10"/>
              </w:numPr>
              <w:spacing w:after="0" w:line="240" w:lineRule="auto"/>
              <w:ind w:left="318" w:hanging="284"/>
              <w:rPr>
                <w:sz w:val="20"/>
                <w:szCs w:val="20"/>
              </w:rPr>
            </w:pPr>
            <w:r w:rsidRPr="00485CA0">
              <w:rPr>
                <w:sz w:val="20"/>
                <w:szCs w:val="20"/>
              </w:rPr>
              <w:t>Solutions can generally be found in precedents, rules, regulations, guidelines, procedures and instructions, but may require some interpretation and application of judgement.</w:t>
            </w:r>
          </w:p>
        </w:tc>
      </w:tr>
      <w:tr w:rsidR="00205D76" w:rsidTr="007E1277">
        <w:tc>
          <w:tcPr>
            <w:tcW w:w="1780" w:type="dxa"/>
            <w:tcBorders>
              <w:bottom w:val="single" w:sz="4" w:space="0" w:color="auto"/>
            </w:tcBorders>
          </w:tcPr>
          <w:p w:rsidR="00205D76" w:rsidRDefault="00205D76" w:rsidP="007E1277">
            <w:pPr>
              <w:spacing w:after="0" w:line="240" w:lineRule="auto"/>
              <w:ind w:left="284"/>
            </w:pPr>
          </w:p>
        </w:tc>
        <w:tc>
          <w:tcPr>
            <w:tcW w:w="2190" w:type="dxa"/>
            <w:tcBorders>
              <w:bottom w:val="single" w:sz="4" w:space="0" w:color="auto"/>
            </w:tcBorders>
          </w:tcPr>
          <w:p w:rsidR="00205D76" w:rsidRDefault="00205D76" w:rsidP="00707357">
            <w:pPr>
              <w:numPr>
                <w:ilvl w:val="0"/>
                <w:numId w:val="15"/>
              </w:numPr>
              <w:tabs>
                <w:tab w:val="left" w:pos="317"/>
              </w:tabs>
              <w:spacing w:after="0" w:line="240" w:lineRule="auto"/>
              <w:ind w:left="317" w:hanging="317"/>
            </w:pPr>
            <w:r>
              <w:t>Reasoning</w:t>
            </w:r>
          </w:p>
        </w:tc>
        <w:tc>
          <w:tcPr>
            <w:tcW w:w="1417" w:type="dxa"/>
            <w:tcBorders>
              <w:bottom w:val="single" w:sz="4" w:space="0" w:color="auto"/>
            </w:tcBorders>
          </w:tcPr>
          <w:p w:rsidR="00205D76" w:rsidRPr="00205D76" w:rsidRDefault="00205D76" w:rsidP="007E1277">
            <w:pPr>
              <w:spacing w:after="0" w:line="240" w:lineRule="auto"/>
              <w:rPr>
                <w:color w:val="FF0000"/>
              </w:rPr>
            </w:pPr>
            <w:r w:rsidRPr="00205D76">
              <w:rPr>
                <w:color w:val="FF0000"/>
              </w:rPr>
              <w:t>Moderate</w:t>
            </w:r>
          </w:p>
        </w:tc>
        <w:tc>
          <w:tcPr>
            <w:tcW w:w="9923" w:type="dxa"/>
            <w:tcBorders>
              <w:bottom w:val="single" w:sz="4" w:space="0" w:color="auto"/>
            </w:tcBorders>
          </w:tcPr>
          <w:p w:rsidR="00205D76" w:rsidRPr="002A3628" w:rsidRDefault="00205D76" w:rsidP="00707357">
            <w:pPr>
              <w:pStyle w:val="ListParagraph"/>
              <w:numPr>
                <w:ilvl w:val="0"/>
                <w:numId w:val="10"/>
              </w:numPr>
              <w:spacing w:after="0" w:line="240" w:lineRule="auto"/>
              <w:ind w:left="318" w:hanging="284"/>
              <w:rPr>
                <w:sz w:val="20"/>
                <w:szCs w:val="20"/>
              </w:rPr>
            </w:pPr>
            <w:r w:rsidRPr="002A3628">
              <w:rPr>
                <w:sz w:val="20"/>
                <w:szCs w:val="20"/>
              </w:rPr>
              <w:t>Work involves the exercise of initiative and judgement in the application of (professional) knowledge and skills, particularly in recognising and solving problems where principles and procedures need to be adapted or modified.</w:t>
            </w:r>
          </w:p>
        </w:tc>
      </w:tr>
      <w:tr w:rsidR="006162D8" w:rsidRPr="000223A6" w:rsidTr="007E1277">
        <w:tc>
          <w:tcPr>
            <w:tcW w:w="1780" w:type="dxa"/>
            <w:shd w:val="clear" w:color="auto" w:fill="D9D9D9"/>
          </w:tcPr>
          <w:p w:rsidR="006162D8" w:rsidRPr="000223A6" w:rsidRDefault="006162D8" w:rsidP="007E1277">
            <w:pPr>
              <w:spacing w:after="0" w:line="240" w:lineRule="auto"/>
              <w:rPr>
                <w:sz w:val="16"/>
                <w:szCs w:val="16"/>
              </w:rPr>
            </w:pPr>
          </w:p>
        </w:tc>
        <w:tc>
          <w:tcPr>
            <w:tcW w:w="2190" w:type="dxa"/>
            <w:shd w:val="clear" w:color="auto" w:fill="D9D9D9"/>
          </w:tcPr>
          <w:p w:rsidR="006162D8" w:rsidRPr="000223A6" w:rsidRDefault="006162D8" w:rsidP="007E1277">
            <w:pPr>
              <w:spacing w:after="0" w:line="240" w:lineRule="auto"/>
              <w:rPr>
                <w:sz w:val="16"/>
                <w:szCs w:val="16"/>
              </w:rPr>
            </w:pPr>
          </w:p>
        </w:tc>
        <w:tc>
          <w:tcPr>
            <w:tcW w:w="1417" w:type="dxa"/>
            <w:shd w:val="clear" w:color="auto" w:fill="D9D9D9"/>
          </w:tcPr>
          <w:p w:rsidR="006162D8" w:rsidRPr="007E1277" w:rsidRDefault="006162D8" w:rsidP="007E1277">
            <w:pPr>
              <w:spacing w:after="0" w:line="240" w:lineRule="auto"/>
              <w:rPr>
                <w:sz w:val="16"/>
                <w:szCs w:val="16"/>
              </w:rPr>
            </w:pPr>
          </w:p>
        </w:tc>
        <w:tc>
          <w:tcPr>
            <w:tcW w:w="9923" w:type="dxa"/>
            <w:shd w:val="clear" w:color="auto" w:fill="D9D9D9"/>
          </w:tcPr>
          <w:p w:rsidR="006162D8" w:rsidRPr="000223A6" w:rsidRDefault="006162D8" w:rsidP="007E1277">
            <w:pPr>
              <w:spacing w:after="0" w:line="240" w:lineRule="auto"/>
              <w:rPr>
                <w:sz w:val="16"/>
                <w:szCs w:val="16"/>
              </w:rPr>
            </w:pPr>
          </w:p>
        </w:tc>
      </w:tr>
      <w:tr w:rsidR="006162D8" w:rsidTr="007E1277">
        <w:tc>
          <w:tcPr>
            <w:tcW w:w="1780" w:type="dxa"/>
          </w:tcPr>
          <w:p w:rsidR="006162D8" w:rsidRDefault="006162D8" w:rsidP="00707357">
            <w:pPr>
              <w:numPr>
                <w:ilvl w:val="0"/>
                <w:numId w:val="13"/>
              </w:numPr>
              <w:spacing w:after="0" w:line="240" w:lineRule="auto"/>
              <w:ind w:left="284" w:hanging="284"/>
            </w:pPr>
            <w:r>
              <w:t>Accountability</w:t>
            </w:r>
          </w:p>
        </w:tc>
        <w:tc>
          <w:tcPr>
            <w:tcW w:w="2190" w:type="dxa"/>
          </w:tcPr>
          <w:p w:rsidR="006162D8" w:rsidRDefault="006162D8" w:rsidP="00707357">
            <w:pPr>
              <w:numPr>
                <w:ilvl w:val="0"/>
                <w:numId w:val="16"/>
              </w:numPr>
              <w:tabs>
                <w:tab w:val="left" w:pos="317"/>
              </w:tabs>
              <w:spacing w:after="0" w:line="240" w:lineRule="auto"/>
              <w:ind w:left="317" w:hanging="317"/>
            </w:pPr>
            <w:r>
              <w:t>Involvement</w:t>
            </w:r>
          </w:p>
        </w:tc>
        <w:tc>
          <w:tcPr>
            <w:tcW w:w="1417" w:type="dxa"/>
          </w:tcPr>
          <w:p w:rsidR="006162D8" w:rsidRPr="00205D76" w:rsidRDefault="006162D8" w:rsidP="007E1277">
            <w:pPr>
              <w:spacing w:after="0" w:line="240" w:lineRule="auto"/>
              <w:rPr>
                <w:color w:val="FF0000"/>
              </w:rPr>
            </w:pPr>
            <w:r w:rsidRPr="00205D76">
              <w:rPr>
                <w:color w:val="FF0000"/>
              </w:rPr>
              <w:t>Low-Limited</w:t>
            </w:r>
          </w:p>
        </w:tc>
        <w:tc>
          <w:tcPr>
            <w:tcW w:w="9923" w:type="dxa"/>
          </w:tcPr>
          <w:p w:rsidR="006162D8" w:rsidRDefault="006162D8" w:rsidP="00707357">
            <w:pPr>
              <w:pStyle w:val="ListParagraph"/>
              <w:numPr>
                <w:ilvl w:val="0"/>
                <w:numId w:val="11"/>
              </w:numPr>
              <w:spacing w:after="0" w:line="240" w:lineRule="auto"/>
              <w:ind w:left="318" w:hanging="318"/>
              <w:rPr>
                <w:sz w:val="20"/>
                <w:szCs w:val="20"/>
              </w:rPr>
            </w:pPr>
            <w:r w:rsidRPr="00157986">
              <w:rPr>
                <w:sz w:val="20"/>
                <w:szCs w:val="20"/>
              </w:rPr>
              <w:t>The position is responsible for own work and the effective use of resources associated with the work process.</w:t>
            </w:r>
          </w:p>
          <w:p w:rsidR="006162D8" w:rsidRPr="0019096F" w:rsidRDefault="006162D8" w:rsidP="00707357">
            <w:pPr>
              <w:pStyle w:val="ListParagraph"/>
              <w:numPr>
                <w:ilvl w:val="0"/>
                <w:numId w:val="11"/>
              </w:numPr>
              <w:spacing w:after="0" w:line="240" w:lineRule="auto"/>
              <w:ind w:left="318" w:hanging="318"/>
              <w:rPr>
                <w:sz w:val="20"/>
                <w:szCs w:val="20"/>
              </w:rPr>
            </w:pPr>
            <w:r w:rsidRPr="00157986">
              <w:rPr>
                <w:sz w:val="20"/>
                <w:szCs w:val="20"/>
              </w:rPr>
              <w:t>May have responsibility for the supervision of staff, setting priorities and monitoring work flow to achieve set objectives</w:t>
            </w:r>
            <w:r>
              <w:rPr>
                <w:sz w:val="20"/>
                <w:szCs w:val="20"/>
              </w:rPr>
              <w:t>.</w:t>
            </w:r>
          </w:p>
        </w:tc>
      </w:tr>
      <w:tr w:rsidR="00205D76" w:rsidTr="007E1277">
        <w:tc>
          <w:tcPr>
            <w:tcW w:w="1780" w:type="dxa"/>
          </w:tcPr>
          <w:p w:rsidR="00205D76" w:rsidRDefault="00205D76" w:rsidP="007E1277">
            <w:pPr>
              <w:spacing w:after="0" w:line="240" w:lineRule="auto"/>
              <w:ind w:left="284"/>
            </w:pPr>
          </w:p>
        </w:tc>
        <w:tc>
          <w:tcPr>
            <w:tcW w:w="2190" w:type="dxa"/>
          </w:tcPr>
          <w:p w:rsidR="00205D76" w:rsidRDefault="00205D76" w:rsidP="00707357">
            <w:pPr>
              <w:numPr>
                <w:ilvl w:val="0"/>
                <w:numId w:val="16"/>
              </w:numPr>
              <w:tabs>
                <w:tab w:val="left" w:pos="317"/>
              </w:tabs>
              <w:spacing w:after="0" w:line="240" w:lineRule="auto"/>
              <w:ind w:left="317" w:hanging="317"/>
            </w:pPr>
            <w:r>
              <w:t>Impact</w:t>
            </w:r>
          </w:p>
        </w:tc>
        <w:tc>
          <w:tcPr>
            <w:tcW w:w="1417" w:type="dxa"/>
          </w:tcPr>
          <w:p w:rsidR="00205D76" w:rsidRPr="00205D76" w:rsidRDefault="00205D76" w:rsidP="007E1277">
            <w:pPr>
              <w:spacing w:after="0" w:line="240" w:lineRule="auto"/>
              <w:rPr>
                <w:color w:val="FF0000"/>
              </w:rPr>
            </w:pPr>
            <w:r w:rsidRPr="00205D76">
              <w:rPr>
                <w:color w:val="FF0000"/>
              </w:rPr>
              <w:t>Limited</w:t>
            </w:r>
          </w:p>
        </w:tc>
        <w:tc>
          <w:tcPr>
            <w:tcW w:w="9923" w:type="dxa"/>
          </w:tcPr>
          <w:p w:rsidR="00205D76" w:rsidRPr="002A3628" w:rsidRDefault="00205D76" w:rsidP="00707357">
            <w:pPr>
              <w:pStyle w:val="ListParagraph"/>
              <w:numPr>
                <w:ilvl w:val="0"/>
                <w:numId w:val="11"/>
              </w:numPr>
              <w:spacing w:after="0" w:line="240" w:lineRule="auto"/>
              <w:ind w:left="318" w:hanging="318"/>
              <w:rPr>
                <w:sz w:val="20"/>
                <w:szCs w:val="20"/>
              </w:rPr>
            </w:pPr>
            <w:r w:rsidRPr="002A3628">
              <w:rPr>
                <w:sz w:val="20"/>
                <w:szCs w:val="20"/>
              </w:rPr>
              <w:t>Decisions taken or delegations exercised may have an impact on agency operations but are of limited management significance.</w:t>
            </w:r>
          </w:p>
        </w:tc>
      </w:tr>
      <w:tr w:rsidR="00205D76" w:rsidTr="007E1277">
        <w:tc>
          <w:tcPr>
            <w:tcW w:w="1780" w:type="dxa"/>
          </w:tcPr>
          <w:p w:rsidR="00205D76" w:rsidRDefault="00205D76" w:rsidP="007E1277">
            <w:pPr>
              <w:spacing w:after="0" w:line="240" w:lineRule="auto"/>
              <w:ind w:left="284"/>
            </w:pPr>
          </w:p>
        </w:tc>
        <w:tc>
          <w:tcPr>
            <w:tcW w:w="2190" w:type="dxa"/>
          </w:tcPr>
          <w:p w:rsidR="00205D76" w:rsidRDefault="00205D76" w:rsidP="00707357">
            <w:pPr>
              <w:numPr>
                <w:ilvl w:val="0"/>
                <w:numId w:val="16"/>
              </w:numPr>
              <w:tabs>
                <w:tab w:val="left" w:pos="317"/>
              </w:tabs>
              <w:spacing w:after="0" w:line="240" w:lineRule="auto"/>
              <w:ind w:left="317" w:hanging="317"/>
            </w:pPr>
            <w:r>
              <w:t>Independence and Influence</w:t>
            </w:r>
          </w:p>
        </w:tc>
        <w:tc>
          <w:tcPr>
            <w:tcW w:w="1417" w:type="dxa"/>
          </w:tcPr>
          <w:p w:rsidR="00205D76" w:rsidRPr="00205D76" w:rsidRDefault="00205D76" w:rsidP="007E1277">
            <w:pPr>
              <w:spacing w:after="0" w:line="240" w:lineRule="auto"/>
              <w:rPr>
                <w:color w:val="FF0000"/>
              </w:rPr>
            </w:pPr>
            <w:r w:rsidRPr="00205D76">
              <w:rPr>
                <w:color w:val="FF0000"/>
              </w:rPr>
              <w:t>General Direction</w:t>
            </w:r>
          </w:p>
        </w:tc>
        <w:tc>
          <w:tcPr>
            <w:tcW w:w="9923" w:type="dxa"/>
          </w:tcPr>
          <w:p w:rsidR="00205D76" w:rsidRPr="00157986" w:rsidRDefault="00205D76" w:rsidP="00707357">
            <w:pPr>
              <w:pStyle w:val="ListParagraph"/>
              <w:numPr>
                <w:ilvl w:val="0"/>
                <w:numId w:val="10"/>
              </w:numPr>
              <w:spacing w:after="0" w:line="240" w:lineRule="auto"/>
              <w:ind w:left="318" w:hanging="284"/>
              <w:rPr>
                <w:sz w:val="20"/>
                <w:szCs w:val="20"/>
              </w:rPr>
            </w:pPr>
            <w:r w:rsidRPr="00157986">
              <w:rPr>
                <w:sz w:val="20"/>
                <w:szCs w:val="20"/>
              </w:rPr>
              <w:t>Defined objectives, priorities and deadlines would be provided, usually from within the same organisational unit.</w:t>
            </w:r>
          </w:p>
          <w:p w:rsidR="00205D76" w:rsidRPr="00157986" w:rsidRDefault="00205D76" w:rsidP="00707357">
            <w:pPr>
              <w:pStyle w:val="ListParagraph"/>
              <w:numPr>
                <w:ilvl w:val="0"/>
                <w:numId w:val="10"/>
              </w:numPr>
              <w:spacing w:after="0" w:line="240" w:lineRule="auto"/>
              <w:ind w:left="318" w:hanging="284"/>
              <w:rPr>
                <w:sz w:val="20"/>
                <w:szCs w:val="20"/>
              </w:rPr>
            </w:pPr>
            <w:r w:rsidRPr="00157986">
              <w:rPr>
                <w:sz w:val="20"/>
                <w:szCs w:val="20"/>
              </w:rPr>
              <w:t>Their understanding of the work usually enables them to perform their duties with little guidance.</w:t>
            </w:r>
          </w:p>
          <w:p w:rsidR="00205D76" w:rsidRPr="00157986" w:rsidRDefault="00205D76" w:rsidP="00707357">
            <w:pPr>
              <w:pStyle w:val="ListParagraph"/>
              <w:numPr>
                <w:ilvl w:val="0"/>
                <w:numId w:val="10"/>
              </w:numPr>
              <w:spacing w:after="0" w:line="240" w:lineRule="auto"/>
              <w:ind w:left="318" w:hanging="284"/>
              <w:rPr>
                <w:sz w:val="20"/>
                <w:szCs w:val="20"/>
              </w:rPr>
            </w:pPr>
            <w:r w:rsidRPr="00157986">
              <w:rPr>
                <w:sz w:val="20"/>
                <w:szCs w:val="20"/>
              </w:rPr>
              <w:t>Instructions would usually cover only the broader aspects of the work, or where there are unusual situations which do not have clear precedents.</w:t>
            </w:r>
          </w:p>
          <w:p w:rsidR="00205D76" w:rsidRPr="00157986" w:rsidRDefault="00205D76" w:rsidP="00707357">
            <w:pPr>
              <w:pStyle w:val="ListParagraph"/>
              <w:numPr>
                <w:ilvl w:val="0"/>
                <w:numId w:val="10"/>
              </w:numPr>
              <w:spacing w:after="0" w:line="240" w:lineRule="auto"/>
              <w:ind w:left="318" w:hanging="284"/>
              <w:rPr>
                <w:sz w:val="20"/>
                <w:szCs w:val="20"/>
              </w:rPr>
            </w:pPr>
            <w:r w:rsidRPr="00157986">
              <w:rPr>
                <w:sz w:val="20"/>
                <w:szCs w:val="20"/>
              </w:rPr>
              <w:t>May exercise discretion in selecting the appropriate approach and sequence of completing tasks in the absence of established procedures, but guidance is readily available.</w:t>
            </w:r>
          </w:p>
          <w:p w:rsidR="00205D76" w:rsidRPr="00157986" w:rsidRDefault="00205D76" w:rsidP="00707357">
            <w:pPr>
              <w:pStyle w:val="ListParagraph"/>
              <w:numPr>
                <w:ilvl w:val="0"/>
                <w:numId w:val="10"/>
              </w:numPr>
              <w:spacing w:after="0" w:line="240" w:lineRule="auto"/>
              <w:ind w:left="318" w:hanging="284"/>
              <w:rPr>
                <w:sz w:val="20"/>
                <w:szCs w:val="20"/>
              </w:rPr>
            </w:pPr>
            <w:r w:rsidRPr="00157986">
              <w:rPr>
                <w:sz w:val="20"/>
                <w:szCs w:val="20"/>
              </w:rPr>
              <w:t>Performance is checked by assignment completion.</w:t>
            </w:r>
          </w:p>
        </w:tc>
      </w:tr>
    </w:tbl>
    <w:p w:rsidR="00FE7497" w:rsidRDefault="00FE7497" w:rsidP="00EC4402">
      <w:pPr>
        <w:spacing w:after="0" w:line="240" w:lineRule="auto"/>
      </w:pPr>
    </w:p>
    <w:p w:rsidR="00D62CC2" w:rsidRPr="00CA1C86" w:rsidRDefault="00D62CC2" w:rsidP="00D62CC2">
      <w:pPr>
        <w:spacing w:after="0" w:line="240" w:lineRule="auto"/>
        <w:rPr>
          <w:u w:val="single"/>
        </w:rPr>
      </w:pPr>
      <w:r>
        <w:br w:type="page"/>
      </w:r>
      <w:r w:rsidRPr="00CA1C86">
        <w:rPr>
          <w:u w:val="single"/>
        </w:rPr>
        <w:lastRenderedPageBreak/>
        <w:t>Work Level Description</w:t>
      </w:r>
    </w:p>
    <w:p w:rsidR="00D62CC2" w:rsidRPr="00E21DA9" w:rsidRDefault="00D62CC2" w:rsidP="00D62CC2">
      <w:pPr>
        <w:spacing w:after="0" w:line="240" w:lineRule="auto"/>
      </w:pPr>
    </w:p>
    <w:p w:rsidR="00D62CC2" w:rsidRDefault="00D62CC2" w:rsidP="00707357">
      <w:pPr>
        <w:numPr>
          <w:ilvl w:val="0"/>
          <w:numId w:val="12"/>
        </w:numPr>
        <w:spacing w:after="0" w:line="240" w:lineRule="auto"/>
        <w:ind w:left="284" w:hanging="284"/>
      </w:pPr>
      <w:r>
        <w:rPr>
          <w:b/>
        </w:rPr>
        <w:t>Infrastructure Officer 3</w:t>
      </w:r>
    </w:p>
    <w:p w:rsidR="00D62CC2" w:rsidRDefault="00D62CC2" w:rsidP="00D62CC2">
      <w:pPr>
        <w:spacing w:after="0" w:line="240" w:lineRule="auto"/>
        <w:rPr>
          <w:sz w:val="16"/>
          <w:szCs w:val="16"/>
        </w:rPr>
      </w:pPr>
    </w:p>
    <w:tbl>
      <w:tblPr>
        <w:tblW w:w="154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041"/>
        <w:gridCol w:w="1275"/>
        <w:gridCol w:w="10375"/>
      </w:tblGrid>
      <w:tr w:rsidR="00D62CC2" w:rsidTr="00DA539B">
        <w:tc>
          <w:tcPr>
            <w:tcW w:w="1780" w:type="dxa"/>
            <w:tcBorders>
              <w:top w:val="single" w:sz="4" w:space="0" w:color="auto"/>
              <w:left w:val="single" w:sz="4" w:space="0" w:color="auto"/>
              <w:bottom w:val="single" w:sz="4" w:space="0" w:color="auto"/>
              <w:right w:val="single" w:sz="4" w:space="0" w:color="FFFFFF"/>
            </w:tcBorders>
            <w:shd w:val="clear" w:color="auto" w:fill="000000"/>
          </w:tcPr>
          <w:p w:rsidR="00D62CC2" w:rsidRDefault="00D62CC2" w:rsidP="00DF3ED2">
            <w:pPr>
              <w:spacing w:after="0" w:line="240" w:lineRule="auto"/>
              <w:jc w:val="center"/>
            </w:pPr>
            <w:r>
              <w:t>Factor</w:t>
            </w:r>
          </w:p>
        </w:tc>
        <w:tc>
          <w:tcPr>
            <w:tcW w:w="2041" w:type="dxa"/>
            <w:tcBorders>
              <w:left w:val="single" w:sz="4" w:space="0" w:color="FFFFFF"/>
              <w:right w:val="single" w:sz="4" w:space="0" w:color="FFFFFF"/>
            </w:tcBorders>
            <w:shd w:val="clear" w:color="auto" w:fill="000000"/>
          </w:tcPr>
          <w:p w:rsidR="00D62CC2" w:rsidRDefault="00D62CC2" w:rsidP="00DF3ED2">
            <w:pPr>
              <w:spacing w:after="0" w:line="240" w:lineRule="auto"/>
              <w:jc w:val="center"/>
            </w:pPr>
            <w:r>
              <w:t>Sub-Factor</w:t>
            </w:r>
          </w:p>
        </w:tc>
        <w:tc>
          <w:tcPr>
            <w:tcW w:w="1275" w:type="dxa"/>
            <w:tcBorders>
              <w:left w:val="single" w:sz="4" w:space="0" w:color="FFFFFF"/>
              <w:right w:val="single" w:sz="4" w:space="0" w:color="FFFFFF"/>
            </w:tcBorders>
            <w:shd w:val="clear" w:color="auto" w:fill="000000"/>
          </w:tcPr>
          <w:p w:rsidR="00D62CC2" w:rsidRDefault="00D62CC2" w:rsidP="00DF3ED2">
            <w:pPr>
              <w:spacing w:after="0" w:line="240" w:lineRule="auto"/>
              <w:jc w:val="center"/>
            </w:pPr>
            <w:r>
              <w:t>Level</w:t>
            </w:r>
          </w:p>
        </w:tc>
        <w:tc>
          <w:tcPr>
            <w:tcW w:w="10375" w:type="dxa"/>
            <w:tcBorders>
              <w:left w:val="single" w:sz="4" w:space="0" w:color="FFFFFF"/>
            </w:tcBorders>
            <w:shd w:val="clear" w:color="auto" w:fill="000000"/>
          </w:tcPr>
          <w:p w:rsidR="00D62CC2" w:rsidRDefault="00D62CC2" w:rsidP="00DF3ED2">
            <w:pPr>
              <w:spacing w:after="0" w:line="240" w:lineRule="auto"/>
              <w:jc w:val="center"/>
            </w:pPr>
            <w:r>
              <w:t>Description</w:t>
            </w:r>
          </w:p>
        </w:tc>
      </w:tr>
      <w:tr w:rsidR="00522363" w:rsidTr="00DA539B">
        <w:tc>
          <w:tcPr>
            <w:tcW w:w="1780" w:type="dxa"/>
            <w:tcBorders>
              <w:top w:val="single" w:sz="4" w:space="0" w:color="FFFFFF"/>
            </w:tcBorders>
          </w:tcPr>
          <w:p w:rsidR="00522363" w:rsidRDefault="00522363" w:rsidP="00707357">
            <w:pPr>
              <w:numPr>
                <w:ilvl w:val="0"/>
                <w:numId w:val="17"/>
              </w:numPr>
              <w:spacing w:after="0" w:line="240" w:lineRule="auto"/>
              <w:ind w:left="284" w:hanging="284"/>
            </w:pPr>
            <w:r>
              <w:t>Expertise</w:t>
            </w:r>
          </w:p>
        </w:tc>
        <w:tc>
          <w:tcPr>
            <w:tcW w:w="2041" w:type="dxa"/>
            <w:tcBorders>
              <w:top w:val="single" w:sz="4" w:space="0" w:color="auto"/>
            </w:tcBorders>
          </w:tcPr>
          <w:p w:rsidR="00522363" w:rsidRDefault="00522363" w:rsidP="00707357">
            <w:pPr>
              <w:numPr>
                <w:ilvl w:val="0"/>
                <w:numId w:val="18"/>
              </w:numPr>
              <w:tabs>
                <w:tab w:val="left" w:pos="317"/>
              </w:tabs>
              <w:spacing w:after="0" w:line="240" w:lineRule="auto"/>
              <w:ind w:left="317" w:hanging="317"/>
            </w:pPr>
            <w:r>
              <w:t>Knowledge and Skills</w:t>
            </w:r>
          </w:p>
        </w:tc>
        <w:tc>
          <w:tcPr>
            <w:tcW w:w="1275" w:type="dxa"/>
          </w:tcPr>
          <w:p w:rsidR="00522363" w:rsidRPr="00522363" w:rsidRDefault="00522363" w:rsidP="00DF3ED2">
            <w:pPr>
              <w:tabs>
                <w:tab w:val="left" w:pos="317"/>
              </w:tabs>
              <w:spacing w:after="0" w:line="240" w:lineRule="auto"/>
              <w:rPr>
                <w:color w:val="FF0000"/>
              </w:rPr>
            </w:pPr>
            <w:r w:rsidRPr="00522363">
              <w:rPr>
                <w:color w:val="FF0000"/>
              </w:rPr>
              <w:t>Detailed Knowledge</w:t>
            </w:r>
          </w:p>
        </w:tc>
        <w:tc>
          <w:tcPr>
            <w:tcW w:w="10375" w:type="dxa"/>
          </w:tcPr>
          <w:p w:rsidR="00522363" w:rsidRPr="008C0440" w:rsidRDefault="00522363" w:rsidP="00707357">
            <w:pPr>
              <w:pStyle w:val="ListParagraph"/>
              <w:numPr>
                <w:ilvl w:val="0"/>
                <w:numId w:val="9"/>
              </w:numPr>
              <w:spacing w:after="0" w:line="240" w:lineRule="auto"/>
              <w:ind w:left="318" w:hanging="284"/>
              <w:rPr>
                <w:sz w:val="20"/>
                <w:szCs w:val="20"/>
              </w:rPr>
            </w:pPr>
            <w:r w:rsidRPr="008C0440">
              <w:rPr>
                <w:sz w:val="20"/>
                <w:szCs w:val="20"/>
              </w:rPr>
              <w:t xml:space="preserve">Work requires the application of </w:t>
            </w:r>
            <w:r w:rsidRPr="00485CA0">
              <w:rPr>
                <w:sz w:val="20"/>
                <w:szCs w:val="20"/>
              </w:rPr>
              <w:t>detailed / extensive</w:t>
            </w:r>
            <w:r>
              <w:rPr>
                <w:sz w:val="20"/>
                <w:szCs w:val="20"/>
              </w:rPr>
              <w:t xml:space="preserve"> </w:t>
            </w:r>
            <w:r w:rsidRPr="008C0440">
              <w:rPr>
                <w:sz w:val="20"/>
                <w:szCs w:val="20"/>
              </w:rPr>
              <w:t>knowledge and understanding, including the exercise of expert specialised professional or technical knowledge</w:t>
            </w:r>
            <w:r>
              <w:rPr>
                <w:sz w:val="20"/>
                <w:szCs w:val="20"/>
              </w:rPr>
              <w:t>,</w:t>
            </w:r>
            <w:r w:rsidRPr="008C0440">
              <w:rPr>
                <w:sz w:val="20"/>
                <w:szCs w:val="20"/>
              </w:rPr>
              <w:t xml:space="preserve"> in relation to work activities.</w:t>
            </w:r>
          </w:p>
          <w:p w:rsidR="00522363" w:rsidRPr="008C0440" w:rsidRDefault="00522363" w:rsidP="00707357">
            <w:pPr>
              <w:pStyle w:val="ListParagraph"/>
              <w:numPr>
                <w:ilvl w:val="0"/>
                <w:numId w:val="9"/>
              </w:numPr>
              <w:spacing w:after="0" w:line="240" w:lineRule="auto"/>
              <w:ind w:left="318" w:hanging="284"/>
              <w:rPr>
                <w:sz w:val="20"/>
                <w:szCs w:val="20"/>
              </w:rPr>
            </w:pPr>
            <w:r w:rsidRPr="008C0440">
              <w:rPr>
                <w:sz w:val="20"/>
                <w:szCs w:val="20"/>
              </w:rPr>
              <w:t>Work requires a comprehensive knowledge of relevant legislation, policies and procedures in relation to agency operations.</w:t>
            </w:r>
          </w:p>
        </w:tc>
      </w:tr>
      <w:tr w:rsidR="005A56E1" w:rsidTr="00DA539B">
        <w:tc>
          <w:tcPr>
            <w:tcW w:w="1780" w:type="dxa"/>
          </w:tcPr>
          <w:p w:rsidR="005A56E1" w:rsidRDefault="005A56E1" w:rsidP="00DF3ED2">
            <w:pPr>
              <w:spacing w:after="0" w:line="240" w:lineRule="auto"/>
              <w:ind w:left="284"/>
            </w:pPr>
          </w:p>
        </w:tc>
        <w:tc>
          <w:tcPr>
            <w:tcW w:w="2041" w:type="dxa"/>
          </w:tcPr>
          <w:p w:rsidR="005A56E1" w:rsidRDefault="005A56E1" w:rsidP="00707357">
            <w:pPr>
              <w:numPr>
                <w:ilvl w:val="0"/>
                <w:numId w:val="18"/>
              </w:numPr>
              <w:tabs>
                <w:tab w:val="left" w:pos="317"/>
              </w:tabs>
              <w:spacing w:after="0" w:line="240" w:lineRule="auto"/>
              <w:ind w:left="317" w:hanging="317"/>
            </w:pPr>
            <w:r>
              <w:t>Breadth</w:t>
            </w:r>
          </w:p>
        </w:tc>
        <w:tc>
          <w:tcPr>
            <w:tcW w:w="1275" w:type="dxa"/>
          </w:tcPr>
          <w:p w:rsidR="005A56E1" w:rsidRPr="005A56E1" w:rsidRDefault="005A56E1" w:rsidP="00DF3ED2">
            <w:pPr>
              <w:tabs>
                <w:tab w:val="left" w:pos="317"/>
              </w:tabs>
              <w:spacing w:after="0" w:line="240" w:lineRule="auto"/>
              <w:rPr>
                <w:color w:val="FF0000"/>
              </w:rPr>
            </w:pPr>
            <w:r w:rsidRPr="005A56E1">
              <w:rPr>
                <w:color w:val="FF0000"/>
              </w:rPr>
              <w:t>Moderate</w:t>
            </w:r>
          </w:p>
        </w:tc>
        <w:tc>
          <w:tcPr>
            <w:tcW w:w="10375" w:type="dxa"/>
          </w:tcPr>
          <w:p w:rsidR="005A56E1" w:rsidRPr="00485CA0" w:rsidRDefault="005A56E1" w:rsidP="00707357">
            <w:pPr>
              <w:pStyle w:val="ListParagraph"/>
              <w:numPr>
                <w:ilvl w:val="0"/>
                <w:numId w:val="10"/>
              </w:numPr>
              <w:spacing w:after="0" w:line="240" w:lineRule="auto"/>
              <w:ind w:left="318" w:hanging="284"/>
              <w:rPr>
                <w:sz w:val="20"/>
                <w:szCs w:val="20"/>
              </w:rPr>
            </w:pPr>
            <w:r w:rsidRPr="00485CA0">
              <w:rPr>
                <w:sz w:val="20"/>
                <w:szCs w:val="20"/>
              </w:rPr>
              <w:t>The position may be responsible for supervising others.</w:t>
            </w:r>
          </w:p>
          <w:p w:rsidR="005A56E1" w:rsidRPr="00485CA0" w:rsidRDefault="005A56E1" w:rsidP="00707357">
            <w:pPr>
              <w:pStyle w:val="ListParagraph"/>
              <w:numPr>
                <w:ilvl w:val="0"/>
                <w:numId w:val="10"/>
              </w:numPr>
              <w:spacing w:after="0" w:line="240" w:lineRule="auto"/>
              <w:ind w:left="318" w:hanging="284"/>
              <w:rPr>
                <w:sz w:val="20"/>
                <w:szCs w:val="20"/>
              </w:rPr>
            </w:pPr>
            <w:r w:rsidRPr="00485CA0">
              <w:rPr>
                <w:sz w:val="20"/>
                <w:szCs w:val="20"/>
              </w:rPr>
              <w:t>The position may hold limited statutory powers within stated limits.</w:t>
            </w:r>
          </w:p>
          <w:p w:rsidR="005A56E1" w:rsidRPr="00485CA0" w:rsidRDefault="005A56E1" w:rsidP="00707357">
            <w:pPr>
              <w:pStyle w:val="ListParagraph"/>
              <w:numPr>
                <w:ilvl w:val="0"/>
                <w:numId w:val="10"/>
              </w:numPr>
              <w:spacing w:after="0" w:line="240" w:lineRule="auto"/>
              <w:ind w:left="318" w:hanging="284"/>
              <w:rPr>
                <w:sz w:val="20"/>
                <w:szCs w:val="20"/>
              </w:rPr>
            </w:pPr>
            <w:r w:rsidRPr="00485CA0">
              <w:rPr>
                <w:sz w:val="20"/>
                <w:szCs w:val="20"/>
              </w:rPr>
              <w:t>The position may hold limited financial and human resource delegations appropriate to the organisational unit within which they work.</w:t>
            </w:r>
          </w:p>
        </w:tc>
      </w:tr>
      <w:tr w:rsidR="00D62CC2" w:rsidTr="00DA539B">
        <w:tc>
          <w:tcPr>
            <w:tcW w:w="1780" w:type="dxa"/>
            <w:tcBorders>
              <w:bottom w:val="single" w:sz="4" w:space="0" w:color="auto"/>
            </w:tcBorders>
          </w:tcPr>
          <w:p w:rsidR="00D62CC2" w:rsidRDefault="00D62CC2" w:rsidP="00DF3ED2">
            <w:pPr>
              <w:spacing w:after="0" w:line="240" w:lineRule="auto"/>
              <w:ind w:left="284"/>
            </w:pPr>
          </w:p>
        </w:tc>
        <w:tc>
          <w:tcPr>
            <w:tcW w:w="2041" w:type="dxa"/>
            <w:tcBorders>
              <w:bottom w:val="single" w:sz="4" w:space="0" w:color="auto"/>
            </w:tcBorders>
          </w:tcPr>
          <w:p w:rsidR="00D62CC2" w:rsidRDefault="00D62CC2" w:rsidP="00707357">
            <w:pPr>
              <w:numPr>
                <w:ilvl w:val="0"/>
                <w:numId w:val="18"/>
              </w:numPr>
              <w:tabs>
                <w:tab w:val="left" w:pos="317"/>
              </w:tabs>
              <w:spacing w:after="0" w:line="240" w:lineRule="auto"/>
              <w:ind w:left="317" w:hanging="317"/>
            </w:pPr>
            <w:r>
              <w:t>Interpersonal Skills</w:t>
            </w:r>
          </w:p>
        </w:tc>
        <w:tc>
          <w:tcPr>
            <w:tcW w:w="1275" w:type="dxa"/>
            <w:tcBorders>
              <w:bottom w:val="single" w:sz="4" w:space="0" w:color="auto"/>
            </w:tcBorders>
          </w:tcPr>
          <w:p w:rsidR="00D62CC2" w:rsidRPr="009D4188" w:rsidRDefault="00D62CC2" w:rsidP="00DF3ED2">
            <w:pPr>
              <w:tabs>
                <w:tab w:val="left" w:pos="317"/>
              </w:tabs>
              <w:spacing w:after="0" w:line="240" w:lineRule="auto"/>
              <w:rPr>
                <w:color w:val="FF0000"/>
              </w:rPr>
            </w:pPr>
            <w:r w:rsidRPr="009D4188">
              <w:rPr>
                <w:color w:val="FF0000"/>
              </w:rPr>
              <w:t>Moderate</w:t>
            </w:r>
          </w:p>
        </w:tc>
        <w:tc>
          <w:tcPr>
            <w:tcW w:w="10375" w:type="dxa"/>
            <w:tcBorders>
              <w:bottom w:val="single" w:sz="4" w:space="0" w:color="auto"/>
            </w:tcBorders>
          </w:tcPr>
          <w:p w:rsidR="00D62CC2" w:rsidRPr="00485CA0" w:rsidRDefault="00D62CC2" w:rsidP="00707357">
            <w:pPr>
              <w:pStyle w:val="ListParagraph"/>
              <w:numPr>
                <w:ilvl w:val="0"/>
                <w:numId w:val="10"/>
              </w:numPr>
              <w:spacing w:after="0" w:line="240" w:lineRule="auto"/>
              <w:ind w:left="318" w:hanging="284"/>
              <w:rPr>
                <w:sz w:val="20"/>
                <w:szCs w:val="20"/>
              </w:rPr>
            </w:pPr>
            <w:r w:rsidRPr="00485CA0">
              <w:rPr>
                <w:sz w:val="20"/>
                <w:szCs w:val="20"/>
              </w:rPr>
              <w:t>Work involves interaction / liaison, communication and co-ordination, including with other work / business units or government agencies, stakeholders, clients and suppliers.</w:t>
            </w:r>
          </w:p>
          <w:p w:rsidR="00D62CC2" w:rsidRPr="00485CA0" w:rsidRDefault="00D62CC2" w:rsidP="00707357">
            <w:pPr>
              <w:pStyle w:val="ListParagraph"/>
              <w:numPr>
                <w:ilvl w:val="0"/>
                <w:numId w:val="10"/>
              </w:numPr>
              <w:spacing w:after="0" w:line="240" w:lineRule="auto"/>
              <w:ind w:left="318" w:hanging="284"/>
              <w:rPr>
                <w:sz w:val="20"/>
                <w:szCs w:val="20"/>
              </w:rPr>
            </w:pPr>
            <w:r w:rsidRPr="00485CA0">
              <w:rPr>
                <w:sz w:val="20"/>
                <w:szCs w:val="20"/>
              </w:rPr>
              <w:t>Work requires supervisory, communication, representation and negotiation skills.</w:t>
            </w:r>
          </w:p>
          <w:p w:rsidR="00D62CC2" w:rsidRPr="00485CA0" w:rsidRDefault="00D62CC2" w:rsidP="00707357">
            <w:pPr>
              <w:pStyle w:val="ListParagraph"/>
              <w:numPr>
                <w:ilvl w:val="0"/>
                <w:numId w:val="10"/>
              </w:numPr>
              <w:spacing w:after="0" w:line="240" w:lineRule="auto"/>
              <w:ind w:left="318" w:hanging="284"/>
              <w:rPr>
                <w:sz w:val="20"/>
                <w:szCs w:val="20"/>
              </w:rPr>
            </w:pPr>
            <w:r w:rsidRPr="00485CA0">
              <w:rPr>
                <w:sz w:val="20"/>
                <w:szCs w:val="20"/>
              </w:rPr>
              <w:t>Required to represent and negotiate on behalf of the organisation within set parameters.</w:t>
            </w:r>
          </w:p>
        </w:tc>
      </w:tr>
      <w:tr w:rsidR="00D62CC2" w:rsidRPr="000223A6" w:rsidTr="00DA539B">
        <w:tc>
          <w:tcPr>
            <w:tcW w:w="1780" w:type="dxa"/>
            <w:shd w:val="clear" w:color="auto" w:fill="D9D9D9"/>
          </w:tcPr>
          <w:p w:rsidR="00D62CC2" w:rsidRPr="000223A6" w:rsidRDefault="00D62CC2" w:rsidP="00DF3ED2">
            <w:pPr>
              <w:spacing w:after="0" w:line="240" w:lineRule="auto"/>
              <w:rPr>
                <w:sz w:val="16"/>
                <w:szCs w:val="16"/>
              </w:rPr>
            </w:pPr>
          </w:p>
        </w:tc>
        <w:tc>
          <w:tcPr>
            <w:tcW w:w="2041" w:type="dxa"/>
            <w:shd w:val="clear" w:color="auto" w:fill="D9D9D9"/>
          </w:tcPr>
          <w:p w:rsidR="00D62CC2" w:rsidRPr="000223A6" w:rsidRDefault="00D62CC2" w:rsidP="00DF3ED2">
            <w:pPr>
              <w:spacing w:after="0" w:line="240" w:lineRule="auto"/>
              <w:rPr>
                <w:sz w:val="16"/>
                <w:szCs w:val="16"/>
              </w:rPr>
            </w:pPr>
          </w:p>
        </w:tc>
        <w:tc>
          <w:tcPr>
            <w:tcW w:w="1275" w:type="dxa"/>
            <w:shd w:val="clear" w:color="auto" w:fill="D9D9D9"/>
          </w:tcPr>
          <w:p w:rsidR="00D62CC2" w:rsidRPr="00D62CC2" w:rsidRDefault="00D62CC2" w:rsidP="00DF3ED2">
            <w:pPr>
              <w:spacing w:after="0" w:line="240" w:lineRule="auto"/>
              <w:rPr>
                <w:sz w:val="16"/>
                <w:szCs w:val="16"/>
              </w:rPr>
            </w:pPr>
          </w:p>
        </w:tc>
        <w:tc>
          <w:tcPr>
            <w:tcW w:w="10375" w:type="dxa"/>
            <w:shd w:val="clear" w:color="auto" w:fill="D9D9D9"/>
          </w:tcPr>
          <w:p w:rsidR="00D62CC2" w:rsidRPr="000223A6" w:rsidRDefault="00D62CC2" w:rsidP="00DF3ED2">
            <w:pPr>
              <w:spacing w:after="0" w:line="240" w:lineRule="auto"/>
              <w:rPr>
                <w:sz w:val="16"/>
                <w:szCs w:val="16"/>
              </w:rPr>
            </w:pPr>
          </w:p>
        </w:tc>
      </w:tr>
      <w:tr w:rsidR="00D62CC2" w:rsidTr="00DA539B">
        <w:tc>
          <w:tcPr>
            <w:tcW w:w="1780" w:type="dxa"/>
          </w:tcPr>
          <w:p w:rsidR="00D62CC2" w:rsidRPr="00CC0E4C" w:rsidRDefault="00D62CC2" w:rsidP="00707357">
            <w:pPr>
              <w:numPr>
                <w:ilvl w:val="0"/>
                <w:numId w:val="17"/>
              </w:numPr>
              <w:spacing w:after="0" w:line="240" w:lineRule="auto"/>
              <w:ind w:left="284" w:hanging="284"/>
            </w:pPr>
            <w:r>
              <w:t>Judgement</w:t>
            </w:r>
          </w:p>
        </w:tc>
        <w:tc>
          <w:tcPr>
            <w:tcW w:w="2041" w:type="dxa"/>
          </w:tcPr>
          <w:p w:rsidR="00D62CC2" w:rsidRDefault="00D62CC2" w:rsidP="00707357">
            <w:pPr>
              <w:numPr>
                <w:ilvl w:val="0"/>
                <w:numId w:val="19"/>
              </w:numPr>
              <w:tabs>
                <w:tab w:val="left" w:pos="317"/>
              </w:tabs>
              <w:spacing w:after="0" w:line="240" w:lineRule="auto"/>
              <w:ind w:left="317" w:hanging="317"/>
            </w:pPr>
            <w:r>
              <w:t>Job Environment</w:t>
            </w:r>
          </w:p>
        </w:tc>
        <w:tc>
          <w:tcPr>
            <w:tcW w:w="1275" w:type="dxa"/>
          </w:tcPr>
          <w:p w:rsidR="00D62CC2" w:rsidRPr="009D4188" w:rsidRDefault="00D62CC2" w:rsidP="00DF3ED2">
            <w:pPr>
              <w:spacing w:after="0" w:line="240" w:lineRule="auto"/>
              <w:rPr>
                <w:color w:val="FF0000"/>
              </w:rPr>
            </w:pPr>
            <w:r w:rsidRPr="009D4188">
              <w:rPr>
                <w:color w:val="FF0000"/>
              </w:rPr>
              <w:t>Moderate</w:t>
            </w:r>
            <w:r w:rsidR="009D4188" w:rsidRPr="009D4188">
              <w:rPr>
                <w:color w:val="FF0000"/>
              </w:rPr>
              <w:t>-High</w:t>
            </w:r>
          </w:p>
        </w:tc>
        <w:tc>
          <w:tcPr>
            <w:tcW w:w="10375" w:type="dxa"/>
          </w:tcPr>
          <w:p w:rsidR="00D62CC2" w:rsidRPr="00485CA0" w:rsidRDefault="009D4188" w:rsidP="00707357">
            <w:pPr>
              <w:pStyle w:val="ListParagraph"/>
              <w:numPr>
                <w:ilvl w:val="0"/>
                <w:numId w:val="10"/>
              </w:numPr>
              <w:spacing w:after="0" w:line="240" w:lineRule="auto"/>
              <w:ind w:left="318" w:hanging="284"/>
              <w:rPr>
                <w:sz w:val="20"/>
                <w:szCs w:val="20"/>
              </w:rPr>
            </w:pPr>
            <w:r w:rsidRPr="002A3628">
              <w:rPr>
                <w:sz w:val="20"/>
                <w:szCs w:val="20"/>
              </w:rPr>
              <w:t>Work involves programs and projects, which may require frequent and involved interaction with other agencies and the community</w:t>
            </w:r>
            <w:r w:rsidR="00D62CC2" w:rsidRPr="00485CA0">
              <w:rPr>
                <w:sz w:val="20"/>
                <w:szCs w:val="20"/>
              </w:rPr>
              <w:t>.</w:t>
            </w:r>
          </w:p>
          <w:p w:rsidR="00D62CC2" w:rsidRPr="00485CA0" w:rsidRDefault="00D62CC2" w:rsidP="00707357">
            <w:pPr>
              <w:pStyle w:val="ListParagraph"/>
              <w:numPr>
                <w:ilvl w:val="0"/>
                <w:numId w:val="10"/>
              </w:numPr>
              <w:spacing w:after="0" w:line="240" w:lineRule="auto"/>
              <w:ind w:left="318" w:hanging="284"/>
              <w:rPr>
                <w:sz w:val="20"/>
                <w:szCs w:val="20"/>
              </w:rPr>
            </w:pPr>
            <w:r w:rsidRPr="00485CA0">
              <w:rPr>
                <w:sz w:val="20"/>
                <w:szCs w:val="20"/>
              </w:rPr>
              <w:t>Problems can normally be solved by the application of established principles or procedures, and operational systems, but which may require some / minor adaptation or modification.</w:t>
            </w:r>
          </w:p>
          <w:p w:rsidR="00D62CC2" w:rsidRPr="00485CA0" w:rsidRDefault="00D62CC2" w:rsidP="00707357">
            <w:pPr>
              <w:pStyle w:val="ListParagraph"/>
              <w:numPr>
                <w:ilvl w:val="0"/>
                <w:numId w:val="10"/>
              </w:numPr>
              <w:spacing w:after="0" w:line="240" w:lineRule="auto"/>
              <w:ind w:left="318" w:hanging="284"/>
              <w:rPr>
                <w:sz w:val="20"/>
                <w:szCs w:val="20"/>
              </w:rPr>
            </w:pPr>
            <w:r w:rsidRPr="00485CA0">
              <w:rPr>
                <w:sz w:val="20"/>
                <w:szCs w:val="20"/>
              </w:rPr>
              <w:t>Solutions can generally be found in precedents, rules, regulations, guidelines, procedures and instructions, but may require some interpretation and application of judgement.</w:t>
            </w:r>
          </w:p>
        </w:tc>
      </w:tr>
      <w:tr w:rsidR="00D62CC2" w:rsidTr="00DA539B">
        <w:tc>
          <w:tcPr>
            <w:tcW w:w="1780" w:type="dxa"/>
            <w:tcBorders>
              <w:bottom w:val="single" w:sz="4" w:space="0" w:color="auto"/>
            </w:tcBorders>
          </w:tcPr>
          <w:p w:rsidR="00D62CC2" w:rsidRDefault="00D62CC2" w:rsidP="00DF3ED2">
            <w:pPr>
              <w:spacing w:after="0" w:line="240" w:lineRule="auto"/>
              <w:ind w:left="284"/>
            </w:pPr>
          </w:p>
        </w:tc>
        <w:tc>
          <w:tcPr>
            <w:tcW w:w="2041" w:type="dxa"/>
            <w:tcBorders>
              <w:bottom w:val="single" w:sz="4" w:space="0" w:color="auto"/>
            </w:tcBorders>
          </w:tcPr>
          <w:p w:rsidR="00D62CC2" w:rsidRDefault="00D62CC2" w:rsidP="00707357">
            <w:pPr>
              <w:numPr>
                <w:ilvl w:val="0"/>
                <w:numId w:val="19"/>
              </w:numPr>
              <w:tabs>
                <w:tab w:val="left" w:pos="317"/>
              </w:tabs>
              <w:spacing w:after="0" w:line="240" w:lineRule="auto"/>
              <w:ind w:left="317" w:hanging="317"/>
            </w:pPr>
            <w:r>
              <w:t>Reasoning</w:t>
            </w:r>
          </w:p>
        </w:tc>
        <w:tc>
          <w:tcPr>
            <w:tcW w:w="1275" w:type="dxa"/>
            <w:tcBorders>
              <w:bottom w:val="single" w:sz="4" w:space="0" w:color="auto"/>
            </w:tcBorders>
          </w:tcPr>
          <w:p w:rsidR="00D62CC2" w:rsidRPr="00AC6AA3" w:rsidRDefault="00D62CC2" w:rsidP="00DF3ED2">
            <w:pPr>
              <w:spacing w:after="0" w:line="240" w:lineRule="auto"/>
              <w:rPr>
                <w:color w:val="FF0000"/>
              </w:rPr>
            </w:pPr>
            <w:r w:rsidRPr="00AC6AA3">
              <w:rPr>
                <w:color w:val="FF0000"/>
              </w:rPr>
              <w:t>Moderate</w:t>
            </w:r>
            <w:r w:rsidR="00AC6AA3" w:rsidRPr="00AC6AA3">
              <w:rPr>
                <w:color w:val="FF0000"/>
              </w:rPr>
              <w:t>-High</w:t>
            </w:r>
          </w:p>
        </w:tc>
        <w:tc>
          <w:tcPr>
            <w:tcW w:w="10375" w:type="dxa"/>
            <w:tcBorders>
              <w:bottom w:val="single" w:sz="4" w:space="0" w:color="auto"/>
            </w:tcBorders>
          </w:tcPr>
          <w:p w:rsidR="00D62CC2" w:rsidRDefault="00D62CC2" w:rsidP="00707357">
            <w:pPr>
              <w:pStyle w:val="ListParagraph"/>
              <w:numPr>
                <w:ilvl w:val="0"/>
                <w:numId w:val="10"/>
              </w:numPr>
              <w:spacing w:after="0" w:line="240" w:lineRule="auto"/>
              <w:ind w:left="318" w:hanging="284"/>
              <w:rPr>
                <w:sz w:val="20"/>
                <w:szCs w:val="20"/>
              </w:rPr>
            </w:pPr>
            <w:r w:rsidRPr="002A3628">
              <w:rPr>
                <w:sz w:val="20"/>
                <w:szCs w:val="20"/>
              </w:rPr>
              <w:t>Work involves the exercise of initiative and judgement in the application of (professional) knowledge and skills, particularly in recognising and solving problems where principles and procedures need to be adapted or modified.</w:t>
            </w:r>
          </w:p>
          <w:p w:rsidR="00AC6AA3" w:rsidRDefault="00AC6AA3" w:rsidP="00707357">
            <w:pPr>
              <w:pStyle w:val="ListParagraph"/>
              <w:numPr>
                <w:ilvl w:val="0"/>
                <w:numId w:val="10"/>
              </w:numPr>
              <w:spacing w:after="0" w:line="240" w:lineRule="auto"/>
              <w:ind w:left="318" w:hanging="284"/>
              <w:rPr>
                <w:sz w:val="20"/>
                <w:szCs w:val="20"/>
              </w:rPr>
            </w:pPr>
            <w:r w:rsidRPr="002A3628">
              <w:rPr>
                <w:sz w:val="20"/>
                <w:szCs w:val="20"/>
              </w:rPr>
              <w:t>Judgements made form the basis of advice to senior levels within the agency and Ministers, and are often critical to the achievement of the overall objectives of the agency</w:t>
            </w:r>
            <w:r>
              <w:rPr>
                <w:sz w:val="20"/>
                <w:szCs w:val="20"/>
              </w:rPr>
              <w:t>.</w:t>
            </w:r>
          </w:p>
          <w:p w:rsidR="00AC6AA3" w:rsidRPr="002A3628" w:rsidRDefault="00AC6AA3" w:rsidP="00707357">
            <w:pPr>
              <w:pStyle w:val="ListParagraph"/>
              <w:numPr>
                <w:ilvl w:val="0"/>
                <w:numId w:val="10"/>
              </w:numPr>
              <w:spacing w:after="0" w:line="240" w:lineRule="auto"/>
              <w:ind w:left="318" w:hanging="284"/>
              <w:rPr>
                <w:sz w:val="20"/>
                <w:szCs w:val="20"/>
              </w:rPr>
            </w:pPr>
            <w:r w:rsidRPr="002A3628">
              <w:rPr>
                <w:sz w:val="20"/>
                <w:szCs w:val="20"/>
              </w:rPr>
              <w:t>Takes full responsibility for judgements related to technical matters</w:t>
            </w:r>
            <w:r>
              <w:rPr>
                <w:sz w:val="20"/>
                <w:szCs w:val="20"/>
              </w:rPr>
              <w:t>.</w:t>
            </w:r>
          </w:p>
        </w:tc>
      </w:tr>
      <w:tr w:rsidR="00D62CC2" w:rsidRPr="000223A6" w:rsidTr="00DA539B">
        <w:tc>
          <w:tcPr>
            <w:tcW w:w="1780" w:type="dxa"/>
            <w:shd w:val="clear" w:color="auto" w:fill="D9D9D9"/>
          </w:tcPr>
          <w:p w:rsidR="00D62CC2" w:rsidRPr="000223A6" w:rsidRDefault="00D62CC2" w:rsidP="00DF3ED2">
            <w:pPr>
              <w:spacing w:after="0" w:line="240" w:lineRule="auto"/>
              <w:rPr>
                <w:sz w:val="16"/>
                <w:szCs w:val="16"/>
              </w:rPr>
            </w:pPr>
          </w:p>
        </w:tc>
        <w:tc>
          <w:tcPr>
            <w:tcW w:w="2041" w:type="dxa"/>
            <w:shd w:val="clear" w:color="auto" w:fill="D9D9D9"/>
          </w:tcPr>
          <w:p w:rsidR="00D62CC2" w:rsidRPr="000223A6" w:rsidRDefault="00D62CC2" w:rsidP="00DF3ED2">
            <w:pPr>
              <w:spacing w:after="0" w:line="240" w:lineRule="auto"/>
              <w:rPr>
                <w:sz w:val="16"/>
                <w:szCs w:val="16"/>
              </w:rPr>
            </w:pPr>
          </w:p>
        </w:tc>
        <w:tc>
          <w:tcPr>
            <w:tcW w:w="1275" w:type="dxa"/>
            <w:shd w:val="clear" w:color="auto" w:fill="D9D9D9"/>
          </w:tcPr>
          <w:p w:rsidR="00D62CC2" w:rsidRPr="00D62CC2" w:rsidRDefault="00D62CC2" w:rsidP="00DF3ED2">
            <w:pPr>
              <w:spacing w:after="0" w:line="240" w:lineRule="auto"/>
              <w:rPr>
                <w:sz w:val="16"/>
                <w:szCs w:val="16"/>
              </w:rPr>
            </w:pPr>
          </w:p>
        </w:tc>
        <w:tc>
          <w:tcPr>
            <w:tcW w:w="10375" w:type="dxa"/>
            <w:shd w:val="clear" w:color="auto" w:fill="D9D9D9"/>
          </w:tcPr>
          <w:p w:rsidR="00D62CC2" w:rsidRPr="000223A6" w:rsidRDefault="00D62CC2" w:rsidP="00DF3ED2">
            <w:pPr>
              <w:spacing w:after="0" w:line="240" w:lineRule="auto"/>
              <w:rPr>
                <w:sz w:val="16"/>
                <w:szCs w:val="16"/>
              </w:rPr>
            </w:pPr>
          </w:p>
        </w:tc>
      </w:tr>
      <w:tr w:rsidR="001E4726" w:rsidTr="00DA539B">
        <w:tc>
          <w:tcPr>
            <w:tcW w:w="1780" w:type="dxa"/>
          </w:tcPr>
          <w:p w:rsidR="001E4726" w:rsidRDefault="001E4726" w:rsidP="00707357">
            <w:pPr>
              <w:numPr>
                <w:ilvl w:val="0"/>
                <w:numId w:val="17"/>
              </w:numPr>
              <w:spacing w:after="0" w:line="240" w:lineRule="auto"/>
              <w:ind w:left="284" w:hanging="284"/>
            </w:pPr>
            <w:r>
              <w:t>Accountability</w:t>
            </w:r>
          </w:p>
        </w:tc>
        <w:tc>
          <w:tcPr>
            <w:tcW w:w="2041" w:type="dxa"/>
          </w:tcPr>
          <w:p w:rsidR="001E4726" w:rsidRDefault="001E4726" w:rsidP="00707357">
            <w:pPr>
              <w:numPr>
                <w:ilvl w:val="0"/>
                <w:numId w:val="20"/>
              </w:numPr>
              <w:tabs>
                <w:tab w:val="left" w:pos="317"/>
              </w:tabs>
              <w:spacing w:after="0" w:line="240" w:lineRule="auto"/>
              <w:ind w:left="317" w:hanging="317"/>
            </w:pPr>
            <w:r>
              <w:t>Involvement</w:t>
            </w:r>
          </w:p>
        </w:tc>
        <w:tc>
          <w:tcPr>
            <w:tcW w:w="1275" w:type="dxa"/>
          </w:tcPr>
          <w:p w:rsidR="001E4726" w:rsidRPr="001E4726" w:rsidRDefault="001E4726" w:rsidP="00DF3ED2">
            <w:pPr>
              <w:spacing w:after="0" w:line="240" w:lineRule="auto"/>
              <w:rPr>
                <w:color w:val="FF0000"/>
              </w:rPr>
            </w:pPr>
            <w:r w:rsidRPr="001E4726">
              <w:rPr>
                <w:color w:val="FF0000"/>
              </w:rPr>
              <w:t>Moderate</w:t>
            </w:r>
          </w:p>
        </w:tc>
        <w:tc>
          <w:tcPr>
            <w:tcW w:w="10375" w:type="dxa"/>
          </w:tcPr>
          <w:p w:rsidR="001E4726" w:rsidRPr="00157986" w:rsidRDefault="001E4726" w:rsidP="00707357">
            <w:pPr>
              <w:pStyle w:val="ListParagraph"/>
              <w:numPr>
                <w:ilvl w:val="0"/>
                <w:numId w:val="11"/>
              </w:numPr>
              <w:spacing w:after="0" w:line="240" w:lineRule="auto"/>
              <w:ind w:left="318" w:hanging="318"/>
              <w:rPr>
                <w:sz w:val="20"/>
                <w:szCs w:val="20"/>
              </w:rPr>
            </w:pPr>
            <w:r w:rsidRPr="00157986">
              <w:rPr>
                <w:sz w:val="20"/>
                <w:szCs w:val="20"/>
              </w:rPr>
              <w:t>Independently develop, implement, manage and evaluate programs, projects or assignments to achieve required results.</w:t>
            </w:r>
          </w:p>
          <w:p w:rsidR="001E4726" w:rsidRPr="00157986" w:rsidRDefault="001E4726" w:rsidP="00707357">
            <w:pPr>
              <w:pStyle w:val="ListParagraph"/>
              <w:numPr>
                <w:ilvl w:val="0"/>
                <w:numId w:val="11"/>
              </w:numPr>
              <w:spacing w:after="0" w:line="240" w:lineRule="auto"/>
              <w:ind w:left="318" w:hanging="318"/>
              <w:rPr>
                <w:sz w:val="20"/>
                <w:szCs w:val="20"/>
              </w:rPr>
            </w:pPr>
            <w:r w:rsidRPr="00157986">
              <w:rPr>
                <w:sz w:val="20"/>
                <w:szCs w:val="20"/>
              </w:rPr>
              <w:t>Has significant independence of action with accountability and responsibility for outcomes achieved through the use, allocation and monitoring of resources within an organisational element, program, function or activity.</w:t>
            </w:r>
          </w:p>
          <w:p w:rsidR="001E4726" w:rsidRPr="00157986" w:rsidRDefault="001E4726" w:rsidP="00707357">
            <w:pPr>
              <w:pStyle w:val="ListParagraph"/>
              <w:numPr>
                <w:ilvl w:val="0"/>
                <w:numId w:val="11"/>
              </w:numPr>
              <w:spacing w:after="0" w:line="240" w:lineRule="auto"/>
              <w:ind w:left="318" w:hanging="318"/>
              <w:rPr>
                <w:sz w:val="20"/>
                <w:szCs w:val="20"/>
              </w:rPr>
            </w:pPr>
            <w:r w:rsidRPr="00157986">
              <w:rPr>
                <w:sz w:val="20"/>
                <w:szCs w:val="20"/>
              </w:rPr>
              <w:t>May contribute to the development and implementation of policy initiatives or corporate strategies.</w:t>
            </w:r>
          </w:p>
        </w:tc>
      </w:tr>
      <w:tr w:rsidR="00840CAE" w:rsidTr="00DA539B">
        <w:tc>
          <w:tcPr>
            <w:tcW w:w="1780" w:type="dxa"/>
          </w:tcPr>
          <w:p w:rsidR="00840CAE" w:rsidRDefault="00840CAE" w:rsidP="00DF3ED2">
            <w:pPr>
              <w:spacing w:after="0" w:line="240" w:lineRule="auto"/>
              <w:ind w:left="284"/>
            </w:pPr>
          </w:p>
        </w:tc>
        <w:tc>
          <w:tcPr>
            <w:tcW w:w="2041" w:type="dxa"/>
          </w:tcPr>
          <w:p w:rsidR="00840CAE" w:rsidRDefault="00840CAE" w:rsidP="00707357">
            <w:pPr>
              <w:numPr>
                <w:ilvl w:val="0"/>
                <w:numId w:val="20"/>
              </w:numPr>
              <w:tabs>
                <w:tab w:val="left" w:pos="317"/>
              </w:tabs>
              <w:spacing w:after="0" w:line="240" w:lineRule="auto"/>
              <w:ind w:left="317" w:hanging="317"/>
            </w:pPr>
            <w:r>
              <w:t>Impact</w:t>
            </w:r>
          </w:p>
        </w:tc>
        <w:tc>
          <w:tcPr>
            <w:tcW w:w="1275" w:type="dxa"/>
          </w:tcPr>
          <w:p w:rsidR="00840CAE" w:rsidRPr="00DA539B" w:rsidRDefault="00840CAE" w:rsidP="00DF3ED2">
            <w:pPr>
              <w:spacing w:after="0" w:line="240" w:lineRule="auto"/>
              <w:rPr>
                <w:color w:val="FF0000"/>
              </w:rPr>
            </w:pPr>
            <w:r w:rsidRPr="00DA539B">
              <w:rPr>
                <w:color w:val="FF0000"/>
              </w:rPr>
              <w:t>Moderate</w:t>
            </w:r>
          </w:p>
        </w:tc>
        <w:tc>
          <w:tcPr>
            <w:tcW w:w="10375" w:type="dxa"/>
          </w:tcPr>
          <w:p w:rsidR="00840CAE" w:rsidRPr="002A3628" w:rsidRDefault="00840CAE" w:rsidP="00707357">
            <w:pPr>
              <w:pStyle w:val="ListParagraph"/>
              <w:numPr>
                <w:ilvl w:val="0"/>
                <w:numId w:val="11"/>
              </w:numPr>
              <w:spacing w:after="0" w:line="240" w:lineRule="auto"/>
              <w:ind w:left="318" w:hanging="318"/>
              <w:rPr>
                <w:sz w:val="20"/>
                <w:szCs w:val="20"/>
              </w:rPr>
            </w:pPr>
            <w:r w:rsidRPr="002A3628">
              <w:rPr>
                <w:sz w:val="20"/>
                <w:szCs w:val="20"/>
              </w:rPr>
              <w:t>Decisions taken or delegations exercised may have a major impact on the day to day operations of the work area, however the impact of decisions on agency operations is limited to the work area or function in which the position is located.</w:t>
            </w:r>
          </w:p>
        </w:tc>
      </w:tr>
      <w:tr w:rsidR="00FF2609" w:rsidTr="00DA539B">
        <w:tc>
          <w:tcPr>
            <w:tcW w:w="1780" w:type="dxa"/>
          </w:tcPr>
          <w:p w:rsidR="00FF2609" w:rsidRDefault="00FF2609" w:rsidP="00DF3ED2">
            <w:pPr>
              <w:spacing w:after="0" w:line="240" w:lineRule="auto"/>
              <w:ind w:left="284"/>
            </w:pPr>
          </w:p>
        </w:tc>
        <w:tc>
          <w:tcPr>
            <w:tcW w:w="2041" w:type="dxa"/>
          </w:tcPr>
          <w:p w:rsidR="00FF2609" w:rsidRDefault="00FF2609" w:rsidP="00707357">
            <w:pPr>
              <w:numPr>
                <w:ilvl w:val="0"/>
                <w:numId w:val="20"/>
              </w:numPr>
              <w:tabs>
                <w:tab w:val="left" w:pos="317"/>
              </w:tabs>
              <w:spacing w:after="0" w:line="240" w:lineRule="auto"/>
              <w:ind w:left="317" w:hanging="317"/>
            </w:pPr>
            <w:r>
              <w:t>Independence and Influence</w:t>
            </w:r>
          </w:p>
        </w:tc>
        <w:tc>
          <w:tcPr>
            <w:tcW w:w="1275" w:type="dxa"/>
          </w:tcPr>
          <w:p w:rsidR="00FF2609" w:rsidRPr="00FF2609" w:rsidRDefault="00FF2609" w:rsidP="00DF3ED2">
            <w:pPr>
              <w:spacing w:after="0" w:line="240" w:lineRule="auto"/>
              <w:rPr>
                <w:color w:val="FF0000"/>
              </w:rPr>
            </w:pPr>
            <w:r w:rsidRPr="00FF2609">
              <w:rPr>
                <w:color w:val="FF0000"/>
              </w:rPr>
              <w:t>Limited Direction</w:t>
            </w:r>
          </w:p>
        </w:tc>
        <w:tc>
          <w:tcPr>
            <w:tcW w:w="10375" w:type="dxa"/>
          </w:tcPr>
          <w:p w:rsidR="00FF2609" w:rsidRPr="00157986" w:rsidRDefault="00FF2609" w:rsidP="00707357">
            <w:pPr>
              <w:pStyle w:val="ListParagraph"/>
              <w:numPr>
                <w:ilvl w:val="0"/>
                <w:numId w:val="10"/>
              </w:numPr>
              <w:spacing w:after="0" w:line="240" w:lineRule="auto"/>
              <w:ind w:left="318" w:hanging="284"/>
              <w:rPr>
                <w:sz w:val="20"/>
                <w:szCs w:val="20"/>
              </w:rPr>
            </w:pPr>
            <w:r w:rsidRPr="00157986">
              <w:rPr>
                <w:sz w:val="20"/>
                <w:szCs w:val="20"/>
              </w:rPr>
              <w:t>Defined objectives would be provided, and little guidance is required during the performance of the work.</w:t>
            </w:r>
          </w:p>
          <w:p w:rsidR="00FF2609" w:rsidRPr="00157986" w:rsidRDefault="00FF2609" w:rsidP="00707357">
            <w:pPr>
              <w:pStyle w:val="ListParagraph"/>
              <w:numPr>
                <w:ilvl w:val="0"/>
                <w:numId w:val="10"/>
              </w:numPr>
              <w:spacing w:after="0" w:line="240" w:lineRule="auto"/>
              <w:ind w:left="318" w:hanging="284"/>
              <w:rPr>
                <w:sz w:val="20"/>
                <w:szCs w:val="20"/>
              </w:rPr>
            </w:pPr>
            <w:r w:rsidRPr="00157986">
              <w:rPr>
                <w:sz w:val="20"/>
                <w:szCs w:val="20"/>
              </w:rPr>
              <w:t>Are competent within their discipline, and exercise initiative and judgement in planning and completing assignments.</w:t>
            </w:r>
          </w:p>
          <w:p w:rsidR="00FF2609" w:rsidRPr="00157986" w:rsidRDefault="00FF2609" w:rsidP="00707357">
            <w:pPr>
              <w:pStyle w:val="ListParagraph"/>
              <w:numPr>
                <w:ilvl w:val="0"/>
                <w:numId w:val="10"/>
              </w:numPr>
              <w:spacing w:after="0" w:line="240" w:lineRule="auto"/>
              <w:ind w:left="318" w:hanging="284"/>
              <w:rPr>
                <w:sz w:val="20"/>
                <w:szCs w:val="20"/>
              </w:rPr>
            </w:pPr>
            <w:r w:rsidRPr="00157986">
              <w:rPr>
                <w:sz w:val="20"/>
                <w:szCs w:val="20"/>
              </w:rPr>
              <w:t>Some activities are likely to be covered by procedures, but in others reliance is on theoretical and technical knowledge to interpret procedures or choose a course of action within organisational policy.</w:t>
            </w:r>
          </w:p>
          <w:p w:rsidR="00FF2609" w:rsidRPr="00157986" w:rsidRDefault="00FF2609" w:rsidP="00707357">
            <w:pPr>
              <w:pStyle w:val="ListParagraph"/>
              <w:numPr>
                <w:ilvl w:val="0"/>
                <w:numId w:val="10"/>
              </w:numPr>
              <w:spacing w:after="0" w:line="240" w:lineRule="auto"/>
              <w:ind w:left="318" w:hanging="284"/>
              <w:rPr>
                <w:sz w:val="20"/>
                <w:szCs w:val="20"/>
              </w:rPr>
            </w:pPr>
            <w:r w:rsidRPr="00157986">
              <w:rPr>
                <w:sz w:val="20"/>
                <w:szCs w:val="20"/>
              </w:rPr>
              <w:t>Expected to handle unusual cases or work assignments requiring the exercise of judgement in seeking advice or assistance where there are no documented precedents.</w:t>
            </w:r>
          </w:p>
          <w:p w:rsidR="00FF2609" w:rsidRPr="00157986" w:rsidRDefault="00FF2609" w:rsidP="00707357">
            <w:pPr>
              <w:pStyle w:val="ListParagraph"/>
              <w:numPr>
                <w:ilvl w:val="0"/>
                <w:numId w:val="10"/>
              </w:numPr>
              <w:spacing w:after="0" w:line="240" w:lineRule="auto"/>
              <w:ind w:left="318" w:hanging="284"/>
              <w:rPr>
                <w:sz w:val="20"/>
                <w:szCs w:val="20"/>
              </w:rPr>
            </w:pPr>
            <w:r w:rsidRPr="00157986">
              <w:rPr>
                <w:sz w:val="20"/>
                <w:szCs w:val="20"/>
              </w:rPr>
              <w:t>Performance is checked by assignment completion and achievement of outcomes against defined objectives.</w:t>
            </w:r>
          </w:p>
        </w:tc>
      </w:tr>
    </w:tbl>
    <w:p w:rsidR="00D62CC2" w:rsidRPr="00DA539B" w:rsidRDefault="00D62CC2" w:rsidP="00EC4402">
      <w:pPr>
        <w:spacing w:after="0" w:line="240" w:lineRule="auto"/>
        <w:rPr>
          <w:sz w:val="6"/>
          <w:szCs w:val="6"/>
        </w:rPr>
      </w:pPr>
    </w:p>
    <w:p w:rsidR="00E21DA9" w:rsidRDefault="00645D26" w:rsidP="00BC6A3E">
      <w:pPr>
        <w:spacing w:after="0" w:line="240" w:lineRule="auto"/>
      </w:pPr>
      <w:r>
        <w:br w:type="page"/>
      </w:r>
    </w:p>
    <w:p w:rsidR="00BC6A3E" w:rsidRPr="00CA1C86" w:rsidRDefault="00BC6A3E" w:rsidP="00BC6A3E">
      <w:pPr>
        <w:spacing w:after="0" w:line="240" w:lineRule="auto"/>
        <w:rPr>
          <w:u w:val="single"/>
        </w:rPr>
      </w:pPr>
      <w:r w:rsidRPr="00CA1C86">
        <w:rPr>
          <w:u w:val="single"/>
        </w:rPr>
        <w:t>Work Level Description</w:t>
      </w:r>
    </w:p>
    <w:p w:rsidR="00BC6A3E" w:rsidRPr="00E21DA9" w:rsidRDefault="00BC6A3E" w:rsidP="00BC6A3E">
      <w:pPr>
        <w:spacing w:after="0" w:line="240" w:lineRule="auto"/>
      </w:pPr>
    </w:p>
    <w:p w:rsidR="00BC6A3E" w:rsidRDefault="00BC6A3E" w:rsidP="00707357">
      <w:pPr>
        <w:numPr>
          <w:ilvl w:val="0"/>
          <w:numId w:val="12"/>
        </w:numPr>
        <w:spacing w:after="0" w:line="240" w:lineRule="auto"/>
        <w:ind w:left="284" w:hanging="284"/>
      </w:pPr>
      <w:r>
        <w:rPr>
          <w:b/>
        </w:rPr>
        <w:t>Infrastructure Officer 4</w:t>
      </w:r>
    </w:p>
    <w:p w:rsidR="00BC6A3E" w:rsidRDefault="00BC6A3E" w:rsidP="00BC6A3E">
      <w:pPr>
        <w:spacing w:after="0" w:line="240" w:lineRule="auto"/>
        <w:rPr>
          <w:sz w:val="16"/>
          <w:szCs w:val="16"/>
        </w:rPr>
      </w:pPr>
    </w:p>
    <w:tbl>
      <w:tblPr>
        <w:tblW w:w="15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984"/>
        <w:gridCol w:w="1275"/>
        <w:gridCol w:w="10545"/>
      </w:tblGrid>
      <w:tr w:rsidR="00BC6A3E" w:rsidTr="00C32872">
        <w:tc>
          <w:tcPr>
            <w:tcW w:w="1780" w:type="dxa"/>
            <w:tcBorders>
              <w:top w:val="single" w:sz="4" w:space="0" w:color="auto"/>
              <w:left w:val="single" w:sz="4" w:space="0" w:color="auto"/>
              <w:bottom w:val="single" w:sz="4" w:space="0" w:color="auto"/>
              <w:right w:val="single" w:sz="4" w:space="0" w:color="FFFFFF"/>
            </w:tcBorders>
            <w:shd w:val="clear" w:color="auto" w:fill="000000"/>
          </w:tcPr>
          <w:p w:rsidR="00BC6A3E" w:rsidRDefault="00BC6A3E" w:rsidP="00B9423E">
            <w:pPr>
              <w:spacing w:after="0" w:line="240" w:lineRule="auto"/>
              <w:jc w:val="center"/>
            </w:pPr>
            <w:r>
              <w:t>Factor</w:t>
            </w:r>
          </w:p>
        </w:tc>
        <w:tc>
          <w:tcPr>
            <w:tcW w:w="1984" w:type="dxa"/>
            <w:tcBorders>
              <w:left w:val="single" w:sz="4" w:space="0" w:color="FFFFFF"/>
              <w:right w:val="single" w:sz="4" w:space="0" w:color="FFFFFF"/>
            </w:tcBorders>
            <w:shd w:val="clear" w:color="auto" w:fill="000000"/>
          </w:tcPr>
          <w:p w:rsidR="00BC6A3E" w:rsidRDefault="00BC6A3E" w:rsidP="00B9423E">
            <w:pPr>
              <w:spacing w:after="0" w:line="240" w:lineRule="auto"/>
              <w:jc w:val="center"/>
            </w:pPr>
            <w:r>
              <w:t>Sub-Factor</w:t>
            </w:r>
          </w:p>
        </w:tc>
        <w:tc>
          <w:tcPr>
            <w:tcW w:w="1275" w:type="dxa"/>
            <w:tcBorders>
              <w:left w:val="single" w:sz="4" w:space="0" w:color="FFFFFF"/>
              <w:right w:val="single" w:sz="4" w:space="0" w:color="FFFFFF"/>
            </w:tcBorders>
            <w:shd w:val="clear" w:color="auto" w:fill="000000"/>
          </w:tcPr>
          <w:p w:rsidR="00BC6A3E" w:rsidRDefault="00BC6A3E" w:rsidP="00B9423E">
            <w:pPr>
              <w:spacing w:after="0" w:line="240" w:lineRule="auto"/>
              <w:jc w:val="center"/>
            </w:pPr>
            <w:r>
              <w:t>Level</w:t>
            </w:r>
          </w:p>
        </w:tc>
        <w:tc>
          <w:tcPr>
            <w:tcW w:w="10545" w:type="dxa"/>
            <w:tcBorders>
              <w:left w:val="single" w:sz="4" w:space="0" w:color="FFFFFF"/>
            </w:tcBorders>
            <w:shd w:val="clear" w:color="auto" w:fill="000000"/>
          </w:tcPr>
          <w:p w:rsidR="00BC6A3E" w:rsidRDefault="00BC6A3E" w:rsidP="00B9423E">
            <w:pPr>
              <w:spacing w:after="0" w:line="240" w:lineRule="auto"/>
              <w:jc w:val="center"/>
            </w:pPr>
            <w:r>
              <w:t>Description</w:t>
            </w:r>
          </w:p>
        </w:tc>
      </w:tr>
      <w:tr w:rsidR="00BC6A3E" w:rsidTr="00C32872">
        <w:tc>
          <w:tcPr>
            <w:tcW w:w="1780" w:type="dxa"/>
            <w:tcBorders>
              <w:top w:val="single" w:sz="4" w:space="0" w:color="FFFFFF"/>
            </w:tcBorders>
          </w:tcPr>
          <w:p w:rsidR="00BC6A3E" w:rsidRDefault="00BC6A3E" w:rsidP="00707357">
            <w:pPr>
              <w:numPr>
                <w:ilvl w:val="0"/>
                <w:numId w:val="21"/>
              </w:numPr>
              <w:spacing w:after="0" w:line="240" w:lineRule="auto"/>
              <w:ind w:left="284" w:hanging="284"/>
            </w:pPr>
            <w:r>
              <w:t>Expertise</w:t>
            </w:r>
          </w:p>
        </w:tc>
        <w:tc>
          <w:tcPr>
            <w:tcW w:w="1984" w:type="dxa"/>
            <w:tcBorders>
              <w:top w:val="single" w:sz="4" w:space="0" w:color="auto"/>
            </w:tcBorders>
          </w:tcPr>
          <w:p w:rsidR="00BC6A3E" w:rsidRDefault="00BC6A3E" w:rsidP="00707357">
            <w:pPr>
              <w:numPr>
                <w:ilvl w:val="0"/>
                <w:numId w:val="22"/>
              </w:numPr>
              <w:tabs>
                <w:tab w:val="left" w:pos="317"/>
              </w:tabs>
              <w:spacing w:after="0" w:line="240" w:lineRule="auto"/>
              <w:ind w:left="317" w:hanging="317"/>
            </w:pPr>
            <w:r>
              <w:t>Knowledge and Skills</w:t>
            </w:r>
          </w:p>
        </w:tc>
        <w:tc>
          <w:tcPr>
            <w:tcW w:w="1275" w:type="dxa"/>
          </w:tcPr>
          <w:p w:rsidR="00BC6A3E" w:rsidRPr="00522363" w:rsidRDefault="00BC6A3E" w:rsidP="00B9423E">
            <w:pPr>
              <w:tabs>
                <w:tab w:val="left" w:pos="317"/>
              </w:tabs>
              <w:spacing w:after="0" w:line="240" w:lineRule="auto"/>
              <w:rPr>
                <w:color w:val="FF0000"/>
              </w:rPr>
            </w:pPr>
            <w:r w:rsidRPr="00522363">
              <w:rPr>
                <w:color w:val="FF0000"/>
              </w:rPr>
              <w:t>Detailed Knowledge</w:t>
            </w:r>
          </w:p>
        </w:tc>
        <w:tc>
          <w:tcPr>
            <w:tcW w:w="10545" w:type="dxa"/>
          </w:tcPr>
          <w:p w:rsidR="00BC6A3E" w:rsidRPr="008C0440" w:rsidRDefault="00BC6A3E" w:rsidP="00707357">
            <w:pPr>
              <w:pStyle w:val="ListParagraph"/>
              <w:numPr>
                <w:ilvl w:val="0"/>
                <w:numId w:val="9"/>
              </w:numPr>
              <w:spacing w:after="0" w:line="240" w:lineRule="auto"/>
              <w:ind w:left="318" w:hanging="284"/>
              <w:rPr>
                <w:sz w:val="20"/>
                <w:szCs w:val="20"/>
              </w:rPr>
            </w:pPr>
            <w:r w:rsidRPr="008C0440">
              <w:rPr>
                <w:sz w:val="20"/>
                <w:szCs w:val="20"/>
              </w:rPr>
              <w:t xml:space="preserve">Work requires the application of </w:t>
            </w:r>
            <w:r w:rsidRPr="00485CA0">
              <w:rPr>
                <w:sz w:val="20"/>
                <w:szCs w:val="20"/>
              </w:rPr>
              <w:t>detailed / extensive</w:t>
            </w:r>
            <w:r>
              <w:rPr>
                <w:sz w:val="20"/>
                <w:szCs w:val="20"/>
              </w:rPr>
              <w:t xml:space="preserve"> </w:t>
            </w:r>
            <w:r w:rsidRPr="008C0440">
              <w:rPr>
                <w:sz w:val="20"/>
                <w:szCs w:val="20"/>
              </w:rPr>
              <w:t>knowledge and understanding, including the exercise of expert specialised professional or technical knowledge</w:t>
            </w:r>
            <w:r>
              <w:rPr>
                <w:sz w:val="20"/>
                <w:szCs w:val="20"/>
              </w:rPr>
              <w:t>,</w:t>
            </w:r>
            <w:r w:rsidRPr="008C0440">
              <w:rPr>
                <w:sz w:val="20"/>
                <w:szCs w:val="20"/>
              </w:rPr>
              <w:t xml:space="preserve"> in relation to work activities.</w:t>
            </w:r>
          </w:p>
          <w:p w:rsidR="00BC6A3E" w:rsidRPr="008C0440" w:rsidRDefault="00BC6A3E" w:rsidP="00707357">
            <w:pPr>
              <w:pStyle w:val="ListParagraph"/>
              <w:numPr>
                <w:ilvl w:val="0"/>
                <w:numId w:val="9"/>
              </w:numPr>
              <w:spacing w:after="0" w:line="240" w:lineRule="auto"/>
              <w:ind w:left="318" w:hanging="284"/>
              <w:rPr>
                <w:sz w:val="20"/>
                <w:szCs w:val="20"/>
              </w:rPr>
            </w:pPr>
            <w:r w:rsidRPr="008C0440">
              <w:rPr>
                <w:sz w:val="20"/>
                <w:szCs w:val="20"/>
              </w:rPr>
              <w:t>Work requires a comprehensive knowledge of relevant legislation, policies and procedures i</w:t>
            </w:r>
            <w:r w:rsidR="00C32872">
              <w:rPr>
                <w:sz w:val="20"/>
                <w:szCs w:val="20"/>
              </w:rPr>
              <w:t>n relation to agency operations</w:t>
            </w:r>
          </w:p>
        </w:tc>
      </w:tr>
      <w:tr w:rsidR="00BC6A3E" w:rsidTr="00C32872">
        <w:tc>
          <w:tcPr>
            <w:tcW w:w="1780" w:type="dxa"/>
          </w:tcPr>
          <w:p w:rsidR="00BC6A3E" w:rsidRDefault="00BC6A3E" w:rsidP="00B9423E">
            <w:pPr>
              <w:spacing w:after="0" w:line="240" w:lineRule="auto"/>
              <w:ind w:left="284"/>
            </w:pPr>
          </w:p>
        </w:tc>
        <w:tc>
          <w:tcPr>
            <w:tcW w:w="1984" w:type="dxa"/>
          </w:tcPr>
          <w:p w:rsidR="00BC6A3E" w:rsidRDefault="00BC6A3E" w:rsidP="00707357">
            <w:pPr>
              <w:numPr>
                <w:ilvl w:val="0"/>
                <w:numId w:val="22"/>
              </w:numPr>
              <w:tabs>
                <w:tab w:val="left" w:pos="317"/>
              </w:tabs>
              <w:spacing w:after="0" w:line="240" w:lineRule="auto"/>
              <w:ind w:left="317" w:hanging="317"/>
            </w:pPr>
            <w:r>
              <w:t>Breadth</w:t>
            </w:r>
          </w:p>
        </w:tc>
        <w:tc>
          <w:tcPr>
            <w:tcW w:w="1275" w:type="dxa"/>
          </w:tcPr>
          <w:p w:rsidR="00BC6A3E" w:rsidRPr="00676C2D" w:rsidRDefault="00BC6A3E" w:rsidP="00B9423E">
            <w:pPr>
              <w:tabs>
                <w:tab w:val="left" w:pos="317"/>
              </w:tabs>
              <w:spacing w:after="0" w:line="240" w:lineRule="auto"/>
              <w:rPr>
                <w:color w:val="FF0000"/>
              </w:rPr>
            </w:pPr>
            <w:r w:rsidRPr="00676C2D">
              <w:rPr>
                <w:color w:val="FF0000"/>
              </w:rPr>
              <w:t>Moderate</w:t>
            </w:r>
          </w:p>
        </w:tc>
        <w:tc>
          <w:tcPr>
            <w:tcW w:w="10545" w:type="dxa"/>
          </w:tcPr>
          <w:p w:rsidR="00BC6A3E" w:rsidRPr="00485CA0" w:rsidRDefault="00BC6A3E" w:rsidP="00707357">
            <w:pPr>
              <w:pStyle w:val="ListParagraph"/>
              <w:numPr>
                <w:ilvl w:val="0"/>
                <w:numId w:val="10"/>
              </w:numPr>
              <w:spacing w:after="0" w:line="240" w:lineRule="auto"/>
              <w:ind w:left="318" w:hanging="284"/>
              <w:rPr>
                <w:sz w:val="20"/>
                <w:szCs w:val="20"/>
              </w:rPr>
            </w:pPr>
            <w:r w:rsidRPr="00485CA0">
              <w:rPr>
                <w:sz w:val="20"/>
                <w:szCs w:val="20"/>
              </w:rPr>
              <w:t>The position may be responsible for supervising others.</w:t>
            </w:r>
          </w:p>
          <w:p w:rsidR="00BC6A3E" w:rsidRPr="00485CA0" w:rsidRDefault="00BC6A3E" w:rsidP="00707357">
            <w:pPr>
              <w:pStyle w:val="ListParagraph"/>
              <w:numPr>
                <w:ilvl w:val="0"/>
                <w:numId w:val="10"/>
              </w:numPr>
              <w:spacing w:after="0" w:line="240" w:lineRule="auto"/>
              <w:ind w:left="318" w:hanging="284"/>
              <w:rPr>
                <w:sz w:val="20"/>
                <w:szCs w:val="20"/>
              </w:rPr>
            </w:pPr>
            <w:r w:rsidRPr="00485CA0">
              <w:rPr>
                <w:sz w:val="20"/>
                <w:szCs w:val="20"/>
              </w:rPr>
              <w:t>The position may hold limited statutory powers within stated limits.</w:t>
            </w:r>
          </w:p>
          <w:p w:rsidR="00BC6A3E" w:rsidRPr="00485CA0" w:rsidRDefault="00BC6A3E" w:rsidP="00707357">
            <w:pPr>
              <w:pStyle w:val="ListParagraph"/>
              <w:numPr>
                <w:ilvl w:val="0"/>
                <w:numId w:val="10"/>
              </w:numPr>
              <w:spacing w:after="0" w:line="240" w:lineRule="auto"/>
              <w:ind w:left="318" w:hanging="284"/>
              <w:rPr>
                <w:sz w:val="20"/>
                <w:szCs w:val="20"/>
              </w:rPr>
            </w:pPr>
            <w:r w:rsidRPr="00485CA0">
              <w:rPr>
                <w:sz w:val="20"/>
                <w:szCs w:val="20"/>
              </w:rPr>
              <w:t>The position may hold limited financial and human resource delegations appropriate to the organisational unit within which they work.</w:t>
            </w:r>
          </w:p>
        </w:tc>
      </w:tr>
      <w:tr w:rsidR="00676C2D" w:rsidTr="00C32872">
        <w:tc>
          <w:tcPr>
            <w:tcW w:w="1780" w:type="dxa"/>
            <w:tcBorders>
              <w:bottom w:val="single" w:sz="4" w:space="0" w:color="auto"/>
            </w:tcBorders>
          </w:tcPr>
          <w:p w:rsidR="00676C2D" w:rsidRDefault="00676C2D" w:rsidP="00B9423E">
            <w:pPr>
              <w:spacing w:after="0" w:line="240" w:lineRule="auto"/>
              <w:ind w:left="284"/>
            </w:pPr>
          </w:p>
        </w:tc>
        <w:tc>
          <w:tcPr>
            <w:tcW w:w="1984" w:type="dxa"/>
            <w:tcBorders>
              <w:bottom w:val="single" w:sz="4" w:space="0" w:color="auto"/>
            </w:tcBorders>
          </w:tcPr>
          <w:p w:rsidR="00676C2D" w:rsidRDefault="00676C2D" w:rsidP="00707357">
            <w:pPr>
              <w:numPr>
                <w:ilvl w:val="0"/>
                <w:numId w:val="22"/>
              </w:numPr>
              <w:tabs>
                <w:tab w:val="left" w:pos="317"/>
              </w:tabs>
              <w:spacing w:after="0" w:line="240" w:lineRule="auto"/>
              <w:ind w:left="317" w:hanging="317"/>
            </w:pPr>
            <w:r>
              <w:t>Interpersonal Skills</w:t>
            </w:r>
          </w:p>
        </w:tc>
        <w:tc>
          <w:tcPr>
            <w:tcW w:w="1275" w:type="dxa"/>
            <w:tcBorders>
              <w:bottom w:val="single" w:sz="4" w:space="0" w:color="auto"/>
            </w:tcBorders>
          </w:tcPr>
          <w:p w:rsidR="00676C2D" w:rsidRPr="00676C2D" w:rsidRDefault="00676C2D" w:rsidP="00B9423E">
            <w:pPr>
              <w:tabs>
                <w:tab w:val="left" w:pos="317"/>
              </w:tabs>
              <w:spacing w:after="0" w:line="240" w:lineRule="auto"/>
              <w:rPr>
                <w:color w:val="FF0000"/>
              </w:rPr>
            </w:pPr>
            <w:r w:rsidRPr="00676C2D">
              <w:rPr>
                <w:color w:val="FF0000"/>
              </w:rPr>
              <w:t>High</w:t>
            </w:r>
          </w:p>
        </w:tc>
        <w:tc>
          <w:tcPr>
            <w:tcW w:w="10545" w:type="dxa"/>
            <w:tcBorders>
              <w:bottom w:val="single" w:sz="4" w:space="0" w:color="auto"/>
            </w:tcBorders>
          </w:tcPr>
          <w:p w:rsidR="00676C2D" w:rsidRPr="00485CA0" w:rsidRDefault="00676C2D" w:rsidP="00707357">
            <w:pPr>
              <w:pStyle w:val="ListParagraph"/>
              <w:numPr>
                <w:ilvl w:val="0"/>
                <w:numId w:val="10"/>
              </w:numPr>
              <w:spacing w:after="0" w:line="240" w:lineRule="auto"/>
              <w:ind w:left="318" w:hanging="284"/>
              <w:rPr>
                <w:sz w:val="20"/>
                <w:szCs w:val="20"/>
              </w:rPr>
            </w:pPr>
            <w:r w:rsidRPr="00485CA0">
              <w:rPr>
                <w:sz w:val="20"/>
                <w:szCs w:val="20"/>
              </w:rPr>
              <w:t>Work frequently involves high level interaction / liaison, communication and co-ordination including with other business units, government agencies, stakeholders, clients, suppliers and the community.</w:t>
            </w:r>
          </w:p>
          <w:p w:rsidR="00676C2D" w:rsidRPr="00485CA0" w:rsidRDefault="00676C2D" w:rsidP="00707357">
            <w:pPr>
              <w:pStyle w:val="ListParagraph"/>
              <w:numPr>
                <w:ilvl w:val="0"/>
                <w:numId w:val="10"/>
              </w:numPr>
              <w:spacing w:after="0" w:line="240" w:lineRule="auto"/>
              <w:ind w:left="318" w:hanging="284"/>
              <w:rPr>
                <w:sz w:val="20"/>
                <w:szCs w:val="20"/>
              </w:rPr>
            </w:pPr>
            <w:r w:rsidRPr="00485CA0">
              <w:rPr>
                <w:sz w:val="20"/>
                <w:szCs w:val="20"/>
              </w:rPr>
              <w:t>Work requires leadership and management skills, and high level communication, representation and negotiation skills.</w:t>
            </w:r>
          </w:p>
          <w:p w:rsidR="00676C2D" w:rsidRPr="00485CA0" w:rsidRDefault="00676C2D" w:rsidP="00707357">
            <w:pPr>
              <w:pStyle w:val="ListParagraph"/>
              <w:numPr>
                <w:ilvl w:val="0"/>
                <w:numId w:val="10"/>
              </w:numPr>
              <w:spacing w:after="0" w:line="240" w:lineRule="auto"/>
              <w:ind w:left="318" w:hanging="284"/>
              <w:rPr>
                <w:sz w:val="20"/>
                <w:szCs w:val="20"/>
              </w:rPr>
            </w:pPr>
            <w:r w:rsidRPr="00485CA0">
              <w:rPr>
                <w:sz w:val="20"/>
                <w:szCs w:val="20"/>
              </w:rPr>
              <w:t>Required to represent and negotiate on behalf of the organisation, including on significant, complex or contentious matters, often to finality.</w:t>
            </w:r>
          </w:p>
        </w:tc>
      </w:tr>
      <w:tr w:rsidR="00BC6A3E" w:rsidRPr="000223A6" w:rsidTr="00C32872">
        <w:tc>
          <w:tcPr>
            <w:tcW w:w="1780" w:type="dxa"/>
            <w:shd w:val="clear" w:color="auto" w:fill="D9D9D9"/>
          </w:tcPr>
          <w:p w:rsidR="00BC6A3E" w:rsidRPr="000223A6" w:rsidRDefault="00BC6A3E" w:rsidP="00B9423E">
            <w:pPr>
              <w:spacing w:after="0" w:line="240" w:lineRule="auto"/>
              <w:rPr>
                <w:sz w:val="16"/>
                <w:szCs w:val="16"/>
              </w:rPr>
            </w:pPr>
          </w:p>
        </w:tc>
        <w:tc>
          <w:tcPr>
            <w:tcW w:w="1984" w:type="dxa"/>
            <w:shd w:val="clear" w:color="auto" w:fill="D9D9D9"/>
          </w:tcPr>
          <w:p w:rsidR="00BC6A3E" w:rsidRPr="000223A6" w:rsidRDefault="00BC6A3E" w:rsidP="00B9423E">
            <w:pPr>
              <w:spacing w:after="0" w:line="240" w:lineRule="auto"/>
              <w:rPr>
                <w:sz w:val="16"/>
                <w:szCs w:val="16"/>
              </w:rPr>
            </w:pPr>
          </w:p>
        </w:tc>
        <w:tc>
          <w:tcPr>
            <w:tcW w:w="1275" w:type="dxa"/>
            <w:shd w:val="clear" w:color="auto" w:fill="D9D9D9"/>
          </w:tcPr>
          <w:p w:rsidR="00BC6A3E" w:rsidRPr="00B9423E" w:rsidRDefault="00BC6A3E" w:rsidP="00B9423E">
            <w:pPr>
              <w:spacing w:after="0" w:line="240" w:lineRule="auto"/>
              <w:rPr>
                <w:sz w:val="16"/>
                <w:szCs w:val="16"/>
              </w:rPr>
            </w:pPr>
          </w:p>
        </w:tc>
        <w:tc>
          <w:tcPr>
            <w:tcW w:w="10545" w:type="dxa"/>
            <w:shd w:val="clear" w:color="auto" w:fill="D9D9D9"/>
          </w:tcPr>
          <w:p w:rsidR="00BC6A3E" w:rsidRPr="000223A6" w:rsidRDefault="00BC6A3E" w:rsidP="00B9423E">
            <w:pPr>
              <w:spacing w:after="0" w:line="240" w:lineRule="auto"/>
              <w:rPr>
                <w:sz w:val="16"/>
                <w:szCs w:val="16"/>
              </w:rPr>
            </w:pPr>
          </w:p>
        </w:tc>
      </w:tr>
      <w:tr w:rsidR="00676C2D" w:rsidTr="00C32872">
        <w:tc>
          <w:tcPr>
            <w:tcW w:w="1780" w:type="dxa"/>
          </w:tcPr>
          <w:p w:rsidR="00676C2D" w:rsidRPr="00CC0E4C" w:rsidRDefault="00676C2D" w:rsidP="00707357">
            <w:pPr>
              <w:numPr>
                <w:ilvl w:val="0"/>
                <w:numId w:val="21"/>
              </w:numPr>
              <w:spacing w:after="0" w:line="240" w:lineRule="auto"/>
              <w:ind w:left="284" w:hanging="284"/>
            </w:pPr>
            <w:r>
              <w:t>Judgement</w:t>
            </w:r>
          </w:p>
        </w:tc>
        <w:tc>
          <w:tcPr>
            <w:tcW w:w="1984" w:type="dxa"/>
          </w:tcPr>
          <w:p w:rsidR="00676C2D" w:rsidRDefault="00676C2D" w:rsidP="00707357">
            <w:pPr>
              <w:numPr>
                <w:ilvl w:val="0"/>
                <w:numId w:val="23"/>
              </w:numPr>
              <w:tabs>
                <w:tab w:val="left" w:pos="317"/>
              </w:tabs>
              <w:spacing w:after="0" w:line="240" w:lineRule="auto"/>
              <w:ind w:left="317" w:hanging="317"/>
            </w:pPr>
            <w:r>
              <w:t>Job Environment</w:t>
            </w:r>
          </w:p>
        </w:tc>
        <w:tc>
          <w:tcPr>
            <w:tcW w:w="1275" w:type="dxa"/>
          </w:tcPr>
          <w:p w:rsidR="00676C2D" w:rsidRPr="00676C2D" w:rsidRDefault="00676C2D" w:rsidP="00B9423E">
            <w:pPr>
              <w:spacing w:after="0" w:line="240" w:lineRule="auto"/>
              <w:rPr>
                <w:color w:val="FF0000"/>
              </w:rPr>
            </w:pPr>
            <w:r w:rsidRPr="00676C2D">
              <w:rPr>
                <w:color w:val="FF0000"/>
              </w:rPr>
              <w:t>High</w:t>
            </w:r>
          </w:p>
        </w:tc>
        <w:tc>
          <w:tcPr>
            <w:tcW w:w="10545" w:type="dxa"/>
          </w:tcPr>
          <w:p w:rsidR="00676C2D" w:rsidRPr="002A3628" w:rsidRDefault="00676C2D" w:rsidP="00707357">
            <w:pPr>
              <w:pStyle w:val="ListParagraph"/>
              <w:numPr>
                <w:ilvl w:val="0"/>
                <w:numId w:val="10"/>
              </w:numPr>
              <w:spacing w:after="0" w:line="240" w:lineRule="auto"/>
              <w:ind w:left="318" w:hanging="284"/>
              <w:rPr>
                <w:sz w:val="20"/>
                <w:szCs w:val="20"/>
              </w:rPr>
            </w:pPr>
            <w:r w:rsidRPr="002A3628">
              <w:rPr>
                <w:sz w:val="20"/>
                <w:szCs w:val="20"/>
              </w:rPr>
              <w:t>Work involves programs and projects, which may require frequent and involved interaction with other agencies and the community.</w:t>
            </w:r>
          </w:p>
          <w:p w:rsidR="00676C2D" w:rsidRPr="002A3628" w:rsidRDefault="00676C2D" w:rsidP="00707357">
            <w:pPr>
              <w:pStyle w:val="ListParagraph"/>
              <w:numPr>
                <w:ilvl w:val="0"/>
                <w:numId w:val="10"/>
              </w:numPr>
              <w:spacing w:after="0" w:line="240" w:lineRule="auto"/>
              <w:ind w:left="318" w:hanging="284"/>
              <w:rPr>
                <w:sz w:val="20"/>
                <w:szCs w:val="20"/>
              </w:rPr>
            </w:pPr>
            <w:r w:rsidRPr="002A3628">
              <w:rPr>
                <w:sz w:val="20"/>
                <w:szCs w:val="20"/>
              </w:rPr>
              <w:t>Problems that are made difficult by their novel nature or by the existence of conflicting principles, the resolution of which require the application of a high degree of originality, analytical and conceptual skills.</w:t>
            </w:r>
          </w:p>
          <w:p w:rsidR="00676C2D" w:rsidRPr="002A3628" w:rsidRDefault="00676C2D" w:rsidP="00707357">
            <w:pPr>
              <w:pStyle w:val="ListParagraph"/>
              <w:numPr>
                <w:ilvl w:val="0"/>
                <w:numId w:val="10"/>
              </w:numPr>
              <w:spacing w:after="0" w:line="240" w:lineRule="auto"/>
              <w:ind w:left="318" w:hanging="284"/>
              <w:rPr>
                <w:sz w:val="20"/>
                <w:szCs w:val="20"/>
              </w:rPr>
            </w:pPr>
            <w:r w:rsidRPr="002A3628">
              <w:rPr>
                <w:sz w:val="20"/>
                <w:szCs w:val="20"/>
              </w:rPr>
              <w:t>Performs the more difficult and complex or novel work, requiring a significant degree of creativity, originality and initiative.</w:t>
            </w:r>
          </w:p>
        </w:tc>
      </w:tr>
      <w:tr w:rsidR="00BC6A3E" w:rsidTr="00C32872">
        <w:tc>
          <w:tcPr>
            <w:tcW w:w="1780" w:type="dxa"/>
            <w:tcBorders>
              <w:bottom w:val="single" w:sz="4" w:space="0" w:color="auto"/>
            </w:tcBorders>
          </w:tcPr>
          <w:p w:rsidR="00BC6A3E" w:rsidRDefault="00BC6A3E" w:rsidP="00B9423E">
            <w:pPr>
              <w:spacing w:after="0" w:line="240" w:lineRule="auto"/>
              <w:ind w:left="284"/>
            </w:pPr>
          </w:p>
        </w:tc>
        <w:tc>
          <w:tcPr>
            <w:tcW w:w="1984" w:type="dxa"/>
            <w:tcBorders>
              <w:bottom w:val="single" w:sz="4" w:space="0" w:color="auto"/>
            </w:tcBorders>
          </w:tcPr>
          <w:p w:rsidR="00BC6A3E" w:rsidRDefault="00BC6A3E" w:rsidP="00707357">
            <w:pPr>
              <w:numPr>
                <w:ilvl w:val="0"/>
                <w:numId w:val="23"/>
              </w:numPr>
              <w:tabs>
                <w:tab w:val="left" w:pos="317"/>
              </w:tabs>
              <w:spacing w:after="0" w:line="240" w:lineRule="auto"/>
              <w:ind w:left="317" w:hanging="317"/>
            </w:pPr>
            <w:r>
              <w:t>Reasoning</w:t>
            </w:r>
          </w:p>
        </w:tc>
        <w:tc>
          <w:tcPr>
            <w:tcW w:w="1275" w:type="dxa"/>
            <w:tcBorders>
              <w:bottom w:val="single" w:sz="4" w:space="0" w:color="auto"/>
            </w:tcBorders>
          </w:tcPr>
          <w:p w:rsidR="00BC6A3E" w:rsidRPr="007E4D23" w:rsidRDefault="00BC6A3E" w:rsidP="00B9423E">
            <w:pPr>
              <w:spacing w:after="0" w:line="240" w:lineRule="auto"/>
              <w:rPr>
                <w:color w:val="FF0000"/>
              </w:rPr>
            </w:pPr>
            <w:r w:rsidRPr="007E4D23">
              <w:rPr>
                <w:color w:val="FF0000"/>
              </w:rPr>
              <w:t>Moderate-High</w:t>
            </w:r>
          </w:p>
        </w:tc>
        <w:tc>
          <w:tcPr>
            <w:tcW w:w="10545" w:type="dxa"/>
            <w:tcBorders>
              <w:bottom w:val="single" w:sz="4" w:space="0" w:color="auto"/>
            </w:tcBorders>
          </w:tcPr>
          <w:p w:rsidR="00BC6A3E" w:rsidRDefault="00BC6A3E" w:rsidP="00707357">
            <w:pPr>
              <w:pStyle w:val="ListParagraph"/>
              <w:numPr>
                <w:ilvl w:val="0"/>
                <w:numId w:val="10"/>
              </w:numPr>
              <w:spacing w:after="0" w:line="240" w:lineRule="auto"/>
              <w:ind w:left="318" w:hanging="284"/>
              <w:rPr>
                <w:sz w:val="20"/>
                <w:szCs w:val="20"/>
              </w:rPr>
            </w:pPr>
            <w:r w:rsidRPr="002A3628">
              <w:rPr>
                <w:sz w:val="20"/>
                <w:szCs w:val="20"/>
              </w:rPr>
              <w:t>Work involves the exercise of initiative and judgement in the application of (professional) knowledge and skills, particularly in recognising and solving problems where principles and procedures need to be adapted or modified.</w:t>
            </w:r>
          </w:p>
          <w:p w:rsidR="00BC6A3E" w:rsidRDefault="00BC6A3E" w:rsidP="00707357">
            <w:pPr>
              <w:pStyle w:val="ListParagraph"/>
              <w:numPr>
                <w:ilvl w:val="0"/>
                <w:numId w:val="10"/>
              </w:numPr>
              <w:spacing w:after="0" w:line="240" w:lineRule="auto"/>
              <w:ind w:left="318" w:hanging="284"/>
              <w:rPr>
                <w:sz w:val="20"/>
                <w:szCs w:val="20"/>
              </w:rPr>
            </w:pPr>
            <w:r w:rsidRPr="002A3628">
              <w:rPr>
                <w:sz w:val="20"/>
                <w:szCs w:val="20"/>
              </w:rPr>
              <w:t>Judgements made form the basis of advice to senior levels within the agency and Ministers, and are often critical to the achievement of the overall objectives of the agency</w:t>
            </w:r>
            <w:r>
              <w:rPr>
                <w:sz w:val="20"/>
                <w:szCs w:val="20"/>
              </w:rPr>
              <w:t>.</w:t>
            </w:r>
          </w:p>
          <w:p w:rsidR="00BC6A3E" w:rsidRPr="002A3628" w:rsidRDefault="00BC6A3E" w:rsidP="00707357">
            <w:pPr>
              <w:pStyle w:val="ListParagraph"/>
              <w:numPr>
                <w:ilvl w:val="0"/>
                <w:numId w:val="10"/>
              </w:numPr>
              <w:spacing w:after="0" w:line="240" w:lineRule="auto"/>
              <w:ind w:left="318" w:hanging="284"/>
              <w:rPr>
                <w:sz w:val="20"/>
                <w:szCs w:val="20"/>
              </w:rPr>
            </w:pPr>
            <w:r w:rsidRPr="002A3628">
              <w:rPr>
                <w:sz w:val="20"/>
                <w:szCs w:val="20"/>
              </w:rPr>
              <w:t>Takes full responsibility for judgements related to technical matters</w:t>
            </w:r>
            <w:r>
              <w:rPr>
                <w:sz w:val="20"/>
                <w:szCs w:val="20"/>
              </w:rPr>
              <w:t>.</w:t>
            </w:r>
          </w:p>
        </w:tc>
      </w:tr>
      <w:tr w:rsidR="00BC6A3E" w:rsidRPr="000223A6" w:rsidTr="00C32872">
        <w:tc>
          <w:tcPr>
            <w:tcW w:w="1780" w:type="dxa"/>
            <w:shd w:val="clear" w:color="auto" w:fill="D9D9D9"/>
          </w:tcPr>
          <w:p w:rsidR="00BC6A3E" w:rsidRPr="000223A6" w:rsidRDefault="00BC6A3E" w:rsidP="00B9423E">
            <w:pPr>
              <w:spacing w:after="0" w:line="240" w:lineRule="auto"/>
              <w:rPr>
                <w:sz w:val="16"/>
                <w:szCs w:val="16"/>
              </w:rPr>
            </w:pPr>
          </w:p>
        </w:tc>
        <w:tc>
          <w:tcPr>
            <w:tcW w:w="1984" w:type="dxa"/>
            <w:shd w:val="clear" w:color="auto" w:fill="D9D9D9"/>
          </w:tcPr>
          <w:p w:rsidR="00BC6A3E" w:rsidRPr="000223A6" w:rsidRDefault="00BC6A3E" w:rsidP="00B9423E">
            <w:pPr>
              <w:spacing w:after="0" w:line="240" w:lineRule="auto"/>
              <w:rPr>
                <w:sz w:val="16"/>
                <w:szCs w:val="16"/>
              </w:rPr>
            </w:pPr>
          </w:p>
        </w:tc>
        <w:tc>
          <w:tcPr>
            <w:tcW w:w="1275" w:type="dxa"/>
            <w:shd w:val="clear" w:color="auto" w:fill="D9D9D9"/>
          </w:tcPr>
          <w:p w:rsidR="00BC6A3E" w:rsidRPr="00B9423E" w:rsidRDefault="00BC6A3E" w:rsidP="00B9423E">
            <w:pPr>
              <w:spacing w:after="0" w:line="240" w:lineRule="auto"/>
              <w:rPr>
                <w:sz w:val="16"/>
                <w:szCs w:val="16"/>
              </w:rPr>
            </w:pPr>
          </w:p>
        </w:tc>
        <w:tc>
          <w:tcPr>
            <w:tcW w:w="10545" w:type="dxa"/>
            <w:shd w:val="clear" w:color="auto" w:fill="D9D9D9"/>
          </w:tcPr>
          <w:p w:rsidR="00BC6A3E" w:rsidRPr="000223A6" w:rsidRDefault="00BC6A3E" w:rsidP="00B9423E">
            <w:pPr>
              <w:spacing w:after="0" w:line="240" w:lineRule="auto"/>
              <w:rPr>
                <w:sz w:val="16"/>
                <w:szCs w:val="16"/>
              </w:rPr>
            </w:pPr>
          </w:p>
        </w:tc>
      </w:tr>
      <w:tr w:rsidR="00BC6A3E" w:rsidTr="00C32872">
        <w:tc>
          <w:tcPr>
            <w:tcW w:w="1780" w:type="dxa"/>
          </w:tcPr>
          <w:p w:rsidR="00BC6A3E" w:rsidRDefault="00BC6A3E" w:rsidP="00707357">
            <w:pPr>
              <w:numPr>
                <w:ilvl w:val="0"/>
                <w:numId w:val="21"/>
              </w:numPr>
              <w:spacing w:after="0" w:line="240" w:lineRule="auto"/>
              <w:ind w:left="284" w:hanging="284"/>
            </w:pPr>
            <w:r>
              <w:t>Accountability</w:t>
            </w:r>
          </w:p>
        </w:tc>
        <w:tc>
          <w:tcPr>
            <w:tcW w:w="1984" w:type="dxa"/>
          </w:tcPr>
          <w:p w:rsidR="00BC6A3E" w:rsidRDefault="00BC6A3E" w:rsidP="00707357">
            <w:pPr>
              <w:numPr>
                <w:ilvl w:val="0"/>
                <w:numId w:val="24"/>
              </w:numPr>
              <w:tabs>
                <w:tab w:val="left" w:pos="317"/>
              </w:tabs>
              <w:spacing w:after="0" w:line="240" w:lineRule="auto"/>
              <w:ind w:left="317" w:hanging="317"/>
            </w:pPr>
            <w:r>
              <w:t>Involvement</w:t>
            </w:r>
          </w:p>
        </w:tc>
        <w:tc>
          <w:tcPr>
            <w:tcW w:w="1275" w:type="dxa"/>
          </w:tcPr>
          <w:p w:rsidR="00BC6A3E" w:rsidRPr="00675678" w:rsidRDefault="00BC6A3E" w:rsidP="00B9423E">
            <w:pPr>
              <w:spacing w:after="0" w:line="240" w:lineRule="auto"/>
              <w:rPr>
                <w:color w:val="FF0000"/>
              </w:rPr>
            </w:pPr>
            <w:r w:rsidRPr="00675678">
              <w:rPr>
                <w:color w:val="FF0000"/>
              </w:rPr>
              <w:t>Moderate</w:t>
            </w:r>
            <w:r w:rsidR="00675678" w:rsidRPr="00675678">
              <w:rPr>
                <w:color w:val="FF0000"/>
              </w:rPr>
              <w:t>-High</w:t>
            </w:r>
          </w:p>
        </w:tc>
        <w:tc>
          <w:tcPr>
            <w:tcW w:w="10545" w:type="dxa"/>
          </w:tcPr>
          <w:p w:rsidR="00675678" w:rsidRDefault="00675678" w:rsidP="00707357">
            <w:pPr>
              <w:pStyle w:val="ListParagraph"/>
              <w:numPr>
                <w:ilvl w:val="0"/>
                <w:numId w:val="11"/>
              </w:numPr>
              <w:spacing w:after="0" w:line="240" w:lineRule="auto"/>
              <w:ind w:left="318" w:hanging="318"/>
              <w:rPr>
                <w:sz w:val="20"/>
                <w:szCs w:val="20"/>
              </w:rPr>
            </w:pPr>
            <w:r w:rsidRPr="00157986">
              <w:rPr>
                <w:sz w:val="20"/>
                <w:szCs w:val="20"/>
              </w:rPr>
              <w:t>Has responsibility for the day-to-day management/administration of significant staffing, financial (budget) and/or physical resources, involving considerable variety of activities requiring extensive co-ordination and integration</w:t>
            </w:r>
            <w:r>
              <w:rPr>
                <w:sz w:val="20"/>
                <w:szCs w:val="20"/>
              </w:rPr>
              <w:t>.</w:t>
            </w:r>
          </w:p>
          <w:p w:rsidR="00BC6A3E" w:rsidRPr="00157986" w:rsidRDefault="00BC6A3E" w:rsidP="00707357">
            <w:pPr>
              <w:pStyle w:val="ListParagraph"/>
              <w:numPr>
                <w:ilvl w:val="0"/>
                <w:numId w:val="11"/>
              </w:numPr>
              <w:spacing w:after="0" w:line="240" w:lineRule="auto"/>
              <w:ind w:left="318" w:hanging="318"/>
              <w:rPr>
                <w:sz w:val="20"/>
                <w:szCs w:val="20"/>
              </w:rPr>
            </w:pPr>
            <w:r w:rsidRPr="00157986">
              <w:rPr>
                <w:sz w:val="20"/>
                <w:szCs w:val="20"/>
              </w:rPr>
              <w:t>Independently develop, implement, manage and evaluate programs, projects or assignments to achieve required results.</w:t>
            </w:r>
          </w:p>
          <w:p w:rsidR="00BC6A3E" w:rsidRPr="00157986" w:rsidRDefault="00BC6A3E" w:rsidP="00707357">
            <w:pPr>
              <w:pStyle w:val="ListParagraph"/>
              <w:numPr>
                <w:ilvl w:val="0"/>
                <w:numId w:val="11"/>
              </w:numPr>
              <w:spacing w:after="0" w:line="240" w:lineRule="auto"/>
              <w:ind w:left="318" w:hanging="318"/>
              <w:rPr>
                <w:sz w:val="20"/>
                <w:szCs w:val="20"/>
              </w:rPr>
            </w:pPr>
            <w:r w:rsidRPr="00157986">
              <w:rPr>
                <w:sz w:val="20"/>
                <w:szCs w:val="20"/>
              </w:rPr>
              <w:t>May contribute to the development and implementation of policy initiatives or corporate strategies.</w:t>
            </w:r>
          </w:p>
        </w:tc>
      </w:tr>
      <w:tr w:rsidR="00BC6A3E" w:rsidTr="00C32872">
        <w:tc>
          <w:tcPr>
            <w:tcW w:w="1780" w:type="dxa"/>
          </w:tcPr>
          <w:p w:rsidR="00BC6A3E" w:rsidRDefault="00BC6A3E" w:rsidP="00B9423E">
            <w:pPr>
              <w:spacing w:after="0" w:line="240" w:lineRule="auto"/>
              <w:ind w:left="284"/>
            </w:pPr>
          </w:p>
        </w:tc>
        <w:tc>
          <w:tcPr>
            <w:tcW w:w="1984" w:type="dxa"/>
          </w:tcPr>
          <w:p w:rsidR="00BC6A3E" w:rsidRDefault="00BC6A3E" w:rsidP="00707357">
            <w:pPr>
              <w:numPr>
                <w:ilvl w:val="0"/>
                <w:numId w:val="24"/>
              </w:numPr>
              <w:tabs>
                <w:tab w:val="left" w:pos="317"/>
              </w:tabs>
              <w:spacing w:after="0" w:line="240" w:lineRule="auto"/>
              <w:ind w:left="317" w:hanging="317"/>
            </w:pPr>
            <w:r>
              <w:t>Impact</w:t>
            </w:r>
          </w:p>
        </w:tc>
        <w:tc>
          <w:tcPr>
            <w:tcW w:w="1275" w:type="dxa"/>
          </w:tcPr>
          <w:p w:rsidR="00BC6A3E" w:rsidRPr="00675678" w:rsidRDefault="00BC6A3E" w:rsidP="00B9423E">
            <w:pPr>
              <w:spacing w:after="0" w:line="240" w:lineRule="auto"/>
              <w:rPr>
                <w:color w:val="FF0000"/>
              </w:rPr>
            </w:pPr>
            <w:r w:rsidRPr="00675678">
              <w:rPr>
                <w:color w:val="FF0000"/>
              </w:rPr>
              <w:t>Moderate-High</w:t>
            </w:r>
          </w:p>
        </w:tc>
        <w:tc>
          <w:tcPr>
            <w:tcW w:w="10545" w:type="dxa"/>
          </w:tcPr>
          <w:p w:rsidR="00BC6A3E" w:rsidRDefault="00BC6A3E" w:rsidP="00707357">
            <w:pPr>
              <w:pStyle w:val="ListParagraph"/>
              <w:numPr>
                <w:ilvl w:val="0"/>
                <w:numId w:val="11"/>
              </w:numPr>
              <w:spacing w:after="0" w:line="240" w:lineRule="auto"/>
              <w:ind w:left="318" w:hanging="318"/>
              <w:rPr>
                <w:sz w:val="20"/>
                <w:szCs w:val="20"/>
              </w:rPr>
            </w:pPr>
            <w:r w:rsidRPr="002A3628">
              <w:rPr>
                <w:sz w:val="20"/>
                <w:szCs w:val="20"/>
              </w:rPr>
              <w:t>Decisions taken or delegations exercised may have a major impact on the day to day operations of the work area, however the impact of decisions on agency operations is limited to the work area or function i</w:t>
            </w:r>
            <w:r w:rsidR="00D1688B">
              <w:rPr>
                <w:sz w:val="20"/>
                <w:szCs w:val="20"/>
              </w:rPr>
              <w:t>n which the position is located</w:t>
            </w:r>
            <w:r w:rsidR="00C32872">
              <w:rPr>
                <w:sz w:val="20"/>
                <w:szCs w:val="20"/>
              </w:rPr>
              <w:t>.</w:t>
            </w:r>
          </w:p>
          <w:p w:rsidR="00BC6A3E" w:rsidRPr="002A3628" w:rsidRDefault="00BC6A3E" w:rsidP="00707357">
            <w:pPr>
              <w:pStyle w:val="ListParagraph"/>
              <w:numPr>
                <w:ilvl w:val="0"/>
                <w:numId w:val="11"/>
              </w:numPr>
              <w:spacing w:after="0" w:line="240" w:lineRule="auto"/>
              <w:ind w:left="318" w:hanging="318"/>
              <w:rPr>
                <w:sz w:val="20"/>
                <w:szCs w:val="20"/>
              </w:rPr>
            </w:pPr>
            <w:r w:rsidRPr="002A3628">
              <w:rPr>
                <w:sz w:val="20"/>
                <w:szCs w:val="20"/>
              </w:rPr>
              <w:t>Advice and recommendations are authoritative and normally accepted without significant change</w:t>
            </w:r>
            <w:r>
              <w:rPr>
                <w:sz w:val="20"/>
                <w:szCs w:val="20"/>
              </w:rPr>
              <w:t>.</w:t>
            </w:r>
          </w:p>
        </w:tc>
      </w:tr>
      <w:tr w:rsidR="00BC6A3E" w:rsidTr="00C32872">
        <w:tc>
          <w:tcPr>
            <w:tcW w:w="1780" w:type="dxa"/>
          </w:tcPr>
          <w:p w:rsidR="00BC6A3E" w:rsidRDefault="00BC6A3E" w:rsidP="00B9423E">
            <w:pPr>
              <w:spacing w:after="0" w:line="240" w:lineRule="auto"/>
              <w:ind w:left="284"/>
            </w:pPr>
          </w:p>
        </w:tc>
        <w:tc>
          <w:tcPr>
            <w:tcW w:w="1984" w:type="dxa"/>
          </w:tcPr>
          <w:p w:rsidR="00BC6A3E" w:rsidRDefault="00BC6A3E" w:rsidP="00707357">
            <w:pPr>
              <w:numPr>
                <w:ilvl w:val="0"/>
                <w:numId w:val="24"/>
              </w:numPr>
              <w:tabs>
                <w:tab w:val="left" w:pos="317"/>
              </w:tabs>
              <w:spacing w:after="0" w:line="240" w:lineRule="auto"/>
              <w:ind w:left="317" w:hanging="317"/>
            </w:pPr>
            <w:r>
              <w:t>Independence and Influence</w:t>
            </w:r>
          </w:p>
        </w:tc>
        <w:tc>
          <w:tcPr>
            <w:tcW w:w="1275" w:type="dxa"/>
          </w:tcPr>
          <w:p w:rsidR="00BC6A3E" w:rsidRPr="00675678" w:rsidRDefault="00BC6A3E" w:rsidP="00B9423E">
            <w:pPr>
              <w:spacing w:after="0" w:line="240" w:lineRule="auto"/>
              <w:rPr>
                <w:color w:val="FF0000"/>
              </w:rPr>
            </w:pPr>
            <w:r w:rsidRPr="00675678">
              <w:rPr>
                <w:color w:val="FF0000"/>
              </w:rPr>
              <w:t>Limited Direction</w:t>
            </w:r>
          </w:p>
        </w:tc>
        <w:tc>
          <w:tcPr>
            <w:tcW w:w="10545" w:type="dxa"/>
          </w:tcPr>
          <w:p w:rsidR="00BC6A3E" w:rsidRPr="00157986" w:rsidRDefault="00BC6A3E" w:rsidP="00707357">
            <w:pPr>
              <w:pStyle w:val="ListParagraph"/>
              <w:numPr>
                <w:ilvl w:val="0"/>
                <w:numId w:val="10"/>
              </w:numPr>
              <w:spacing w:after="0" w:line="240" w:lineRule="auto"/>
              <w:ind w:left="318" w:hanging="284"/>
              <w:rPr>
                <w:sz w:val="20"/>
                <w:szCs w:val="20"/>
              </w:rPr>
            </w:pPr>
            <w:r w:rsidRPr="00157986">
              <w:rPr>
                <w:sz w:val="20"/>
                <w:szCs w:val="20"/>
              </w:rPr>
              <w:t>Defined objectives would be provided, and little guidance is required during the performance of the work.</w:t>
            </w:r>
          </w:p>
          <w:p w:rsidR="00BC6A3E" w:rsidRPr="00157986" w:rsidRDefault="00BC6A3E" w:rsidP="00707357">
            <w:pPr>
              <w:pStyle w:val="ListParagraph"/>
              <w:numPr>
                <w:ilvl w:val="0"/>
                <w:numId w:val="10"/>
              </w:numPr>
              <w:spacing w:after="0" w:line="240" w:lineRule="auto"/>
              <w:ind w:left="318" w:hanging="284"/>
              <w:rPr>
                <w:sz w:val="20"/>
                <w:szCs w:val="20"/>
              </w:rPr>
            </w:pPr>
            <w:r w:rsidRPr="00157986">
              <w:rPr>
                <w:sz w:val="20"/>
                <w:szCs w:val="20"/>
              </w:rPr>
              <w:t>Are competent within their discipline, and exercise initiative and judgement in planning and completing assignments.</w:t>
            </w:r>
          </w:p>
          <w:p w:rsidR="00BC6A3E" w:rsidRPr="00157986" w:rsidRDefault="00BC6A3E" w:rsidP="00707357">
            <w:pPr>
              <w:pStyle w:val="ListParagraph"/>
              <w:numPr>
                <w:ilvl w:val="0"/>
                <w:numId w:val="10"/>
              </w:numPr>
              <w:spacing w:after="0" w:line="240" w:lineRule="auto"/>
              <w:ind w:left="318" w:hanging="284"/>
              <w:rPr>
                <w:sz w:val="20"/>
                <w:szCs w:val="20"/>
              </w:rPr>
            </w:pPr>
            <w:r w:rsidRPr="00157986">
              <w:rPr>
                <w:sz w:val="20"/>
                <w:szCs w:val="20"/>
              </w:rPr>
              <w:t>Some activities are likely to be covered by procedures, but in others reliance is on theoretical and technical knowledge to interpret procedures or choose a course of action within organisational policy.</w:t>
            </w:r>
          </w:p>
          <w:p w:rsidR="00BC6A3E" w:rsidRPr="00157986" w:rsidRDefault="00BC6A3E" w:rsidP="00707357">
            <w:pPr>
              <w:pStyle w:val="ListParagraph"/>
              <w:numPr>
                <w:ilvl w:val="0"/>
                <w:numId w:val="10"/>
              </w:numPr>
              <w:spacing w:after="0" w:line="240" w:lineRule="auto"/>
              <w:ind w:left="318" w:hanging="284"/>
              <w:rPr>
                <w:sz w:val="20"/>
                <w:szCs w:val="20"/>
              </w:rPr>
            </w:pPr>
            <w:r w:rsidRPr="00157986">
              <w:rPr>
                <w:sz w:val="20"/>
                <w:szCs w:val="20"/>
              </w:rPr>
              <w:t>Expected to handle unusual cases or work assignments requiring the exercise of judgement in seeking advice or assistance where there are no documented precedents.</w:t>
            </w:r>
          </w:p>
          <w:p w:rsidR="00BC6A3E" w:rsidRPr="00157986" w:rsidRDefault="00BC6A3E" w:rsidP="00707357">
            <w:pPr>
              <w:pStyle w:val="ListParagraph"/>
              <w:numPr>
                <w:ilvl w:val="0"/>
                <w:numId w:val="10"/>
              </w:numPr>
              <w:spacing w:after="0" w:line="240" w:lineRule="auto"/>
              <w:ind w:left="318" w:hanging="284"/>
              <w:rPr>
                <w:sz w:val="20"/>
                <w:szCs w:val="20"/>
              </w:rPr>
            </w:pPr>
            <w:r w:rsidRPr="00157986">
              <w:rPr>
                <w:sz w:val="20"/>
                <w:szCs w:val="20"/>
              </w:rPr>
              <w:t>Performance is checked by assignment completion and achievement of outcomes against defined objectives.</w:t>
            </w:r>
          </w:p>
        </w:tc>
      </w:tr>
    </w:tbl>
    <w:p w:rsidR="005C6B7C" w:rsidRPr="005C6B7C" w:rsidRDefault="005C6B7C" w:rsidP="003B5F08">
      <w:pPr>
        <w:spacing w:after="0" w:line="240" w:lineRule="auto"/>
        <w:rPr>
          <w:sz w:val="6"/>
          <w:szCs w:val="6"/>
        </w:rPr>
      </w:pPr>
    </w:p>
    <w:p w:rsidR="00092654" w:rsidRPr="00CA1C86" w:rsidRDefault="005C6B7C" w:rsidP="00092654">
      <w:pPr>
        <w:spacing w:after="0" w:line="240" w:lineRule="auto"/>
        <w:rPr>
          <w:u w:val="single"/>
        </w:rPr>
      </w:pPr>
      <w:r>
        <w:br w:type="page"/>
      </w:r>
      <w:r w:rsidR="00092654" w:rsidRPr="00CA1C86">
        <w:rPr>
          <w:u w:val="single"/>
        </w:rPr>
        <w:lastRenderedPageBreak/>
        <w:t>Work Level Description</w:t>
      </w:r>
    </w:p>
    <w:p w:rsidR="00092654" w:rsidRPr="00E9130A" w:rsidRDefault="00092654" w:rsidP="00092654">
      <w:pPr>
        <w:spacing w:after="0" w:line="240" w:lineRule="auto"/>
        <w:rPr>
          <w:sz w:val="12"/>
          <w:szCs w:val="12"/>
        </w:rPr>
      </w:pPr>
    </w:p>
    <w:p w:rsidR="00092654" w:rsidRDefault="00092654" w:rsidP="00707357">
      <w:pPr>
        <w:numPr>
          <w:ilvl w:val="0"/>
          <w:numId w:val="12"/>
        </w:numPr>
        <w:spacing w:after="0" w:line="240" w:lineRule="auto"/>
        <w:ind w:left="284" w:hanging="284"/>
      </w:pPr>
      <w:r>
        <w:rPr>
          <w:b/>
        </w:rPr>
        <w:t xml:space="preserve">Infrastructure Officer </w:t>
      </w:r>
      <w:r w:rsidR="00CF1832">
        <w:rPr>
          <w:b/>
        </w:rPr>
        <w:t>5</w:t>
      </w:r>
    </w:p>
    <w:p w:rsidR="00092654" w:rsidRPr="00E9130A" w:rsidRDefault="00092654" w:rsidP="00092654">
      <w:pPr>
        <w:spacing w:after="0" w:line="240" w:lineRule="auto"/>
        <w:rPr>
          <w:sz w:val="12"/>
          <w:szCs w:val="12"/>
        </w:rPr>
      </w:pPr>
    </w:p>
    <w:tbl>
      <w:tblPr>
        <w:tblW w:w="15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984"/>
        <w:gridCol w:w="1275"/>
        <w:gridCol w:w="10545"/>
      </w:tblGrid>
      <w:tr w:rsidR="00092654" w:rsidTr="0022279A">
        <w:tc>
          <w:tcPr>
            <w:tcW w:w="1780" w:type="dxa"/>
            <w:tcBorders>
              <w:top w:val="single" w:sz="4" w:space="0" w:color="auto"/>
              <w:left w:val="single" w:sz="4" w:space="0" w:color="auto"/>
              <w:bottom w:val="single" w:sz="4" w:space="0" w:color="auto"/>
              <w:right w:val="single" w:sz="4" w:space="0" w:color="FFFFFF"/>
            </w:tcBorders>
            <w:shd w:val="clear" w:color="auto" w:fill="000000"/>
          </w:tcPr>
          <w:p w:rsidR="00092654" w:rsidRDefault="00092654" w:rsidP="0022279A">
            <w:pPr>
              <w:spacing w:after="0" w:line="240" w:lineRule="auto"/>
              <w:jc w:val="center"/>
            </w:pPr>
            <w:r>
              <w:t>Factor</w:t>
            </w:r>
          </w:p>
        </w:tc>
        <w:tc>
          <w:tcPr>
            <w:tcW w:w="1984" w:type="dxa"/>
            <w:tcBorders>
              <w:left w:val="single" w:sz="4" w:space="0" w:color="FFFFFF"/>
              <w:right w:val="single" w:sz="4" w:space="0" w:color="FFFFFF"/>
            </w:tcBorders>
            <w:shd w:val="clear" w:color="auto" w:fill="000000"/>
          </w:tcPr>
          <w:p w:rsidR="00092654" w:rsidRDefault="00092654" w:rsidP="0022279A">
            <w:pPr>
              <w:spacing w:after="0" w:line="240" w:lineRule="auto"/>
              <w:jc w:val="center"/>
            </w:pPr>
            <w:r>
              <w:t>Sub-Factor</w:t>
            </w:r>
          </w:p>
        </w:tc>
        <w:tc>
          <w:tcPr>
            <w:tcW w:w="1275" w:type="dxa"/>
            <w:tcBorders>
              <w:left w:val="single" w:sz="4" w:space="0" w:color="FFFFFF"/>
              <w:right w:val="single" w:sz="4" w:space="0" w:color="FFFFFF"/>
            </w:tcBorders>
            <w:shd w:val="clear" w:color="auto" w:fill="000000"/>
          </w:tcPr>
          <w:p w:rsidR="00092654" w:rsidRDefault="00092654" w:rsidP="0022279A">
            <w:pPr>
              <w:spacing w:after="0" w:line="240" w:lineRule="auto"/>
              <w:jc w:val="center"/>
            </w:pPr>
            <w:r>
              <w:t>Level</w:t>
            </w:r>
          </w:p>
        </w:tc>
        <w:tc>
          <w:tcPr>
            <w:tcW w:w="10545" w:type="dxa"/>
            <w:tcBorders>
              <w:left w:val="single" w:sz="4" w:space="0" w:color="FFFFFF"/>
            </w:tcBorders>
            <w:shd w:val="clear" w:color="auto" w:fill="000000"/>
          </w:tcPr>
          <w:p w:rsidR="00092654" w:rsidRDefault="00092654" w:rsidP="0022279A">
            <w:pPr>
              <w:spacing w:after="0" w:line="240" w:lineRule="auto"/>
              <w:jc w:val="center"/>
            </w:pPr>
            <w:r>
              <w:t>Description</w:t>
            </w:r>
          </w:p>
        </w:tc>
      </w:tr>
      <w:tr w:rsidR="00092654" w:rsidTr="0022279A">
        <w:tc>
          <w:tcPr>
            <w:tcW w:w="1780" w:type="dxa"/>
            <w:tcBorders>
              <w:top w:val="single" w:sz="4" w:space="0" w:color="FFFFFF"/>
            </w:tcBorders>
          </w:tcPr>
          <w:p w:rsidR="00092654" w:rsidRDefault="00092654" w:rsidP="00707357">
            <w:pPr>
              <w:numPr>
                <w:ilvl w:val="0"/>
                <w:numId w:val="25"/>
              </w:numPr>
              <w:spacing w:after="0" w:line="240" w:lineRule="auto"/>
              <w:ind w:left="284" w:hanging="284"/>
            </w:pPr>
            <w:r>
              <w:t>Expertise</w:t>
            </w:r>
          </w:p>
        </w:tc>
        <w:tc>
          <w:tcPr>
            <w:tcW w:w="1984" w:type="dxa"/>
            <w:tcBorders>
              <w:top w:val="single" w:sz="4" w:space="0" w:color="auto"/>
            </w:tcBorders>
          </w:tcPr>
          <w:p w:rsidR="00092654" w:rsidRDefault="00092654" w:rsidP="00707357">
            <w:pPr>
              <w:numPr>
                <w:ilvl w:val="0"/>
                <w:numId w:val="26"/>
              </w:numPr>
              <w:tabs>
                <w:tab w:val="left" w:pos="317"/>
              </w:tabs>
              <w:spacing w:after="0" w:line="240" w:lineRule="auto"/>
              <w:ind w:left="317" w:hanging="317"/>
            </w:pPr>
            <w:r>
              <w:t>Knowledge and Skills</w:t>
            </w:r>
          </w:p>
        </w:tc>
        <w:tc>
          <w:tcPr>
            <w:tcW w:w="1275" w:type="dxa"/>
          </w:tcPr>
          <w:p w:rsidR="00092654" w:rsidRPr="00522363" w:rsidRDefault="00092654" w:rsidP="0022279A">
            <w:pPr>
              <w:tabs>
                <w:tab w:val="left" w:pos="317"/>
              </w:tabs>
              <w:spacing w:after="0" w:line="240" w:lineRule="auto"/>
              <w:rPr>
                <w:color w:val="FF0000"/>
              </w:rPr>
            </w:pPr>
            <w:r w:rsidRPr="00522363">
              <w:rPr>
                <w:color w:val="FF0000"/>
              </w:rPr>
              <w:t>Detailed Knowledge</w:t>
            </w:r>
          </w:p>
        </w:tc>
        <w:tc>
          <w:tcPr>
            <w:tcW w:w="10545" w:type="dxa"/>
          </w:tcPr>
          <w:p w:rsidR="00092654" w:rsidRPr="008C0440" w:rsidRDefault="00092654" w:rsidP="00707357">
            <w:pPr>
              <w:pStyle w:val="ListParagraph"/>
              <w:numPr>
                <w:ilvl w:val="0"/>
                <w:numId w:val="9"/>
              </w:numPr>
              <w:spacing w:after="0" w:line="240" w:lineRule="auto"/>
              <w:ind w:left="318" w:hanging="284"/>
              <w:rPr>
                <w:sz w:val="20"/>
                <w:szCs w:val="20"/>
              </w:rPr>
            </w:pPr>
            <w:r w:rsidRPr="008C0440">
              <w:rPr>
                <w:sz w:val="20"/>
                <w:szCs w:val="20"/>
              </w:rPr>
              <w:t xml:space="preserve">Work requires the application of </w:t>
            </w:r>
            <w:r w:rsidRPr="00485CA0">
              <w:rPr>
                <w:sz w:val="20"/>
                <w:szCs w:val="20"/>
              </w:rPr>
              <w:t>detailed / extensive</w:t>
            </w:r>
            <w:r>
              <w:rPr>
                <w:sz w:val="20"/>
                <w:szCs w:val="20"/>
              </w:rPr>
              <w:t xml:space="preserve"> </w:t>
            </w:r>
            <w:r w:rsidRPr="008C0440">
              <w:rPr>
                <w:sz w:val="20"/>
                <w:szCs w:val="20"/>
              </w:rPr>
              <w:t>knowledge and understanding, including the exercise of expert specialised professional or technical knowledge</w:t>
            </w:r>
            <w:r>
              <w:rPr>
                <w:sz w:val="20"/>
                <w:szCs w:val="20"/>
              </w:rPr>
              <w:t>,</w:t>
            </w:r>
            <w:r w:rsidRPr="008C0440">
              <w:rPr>
                <w:sz w:val="20"/>
                <w:szCs w:val="20"/>
              </w:rPr>
              <w:t xml:space="preserve"> in relation to work activities.</w:t>
            </w:r>
          </w:p>
          <w:p w:rsidR="00092654" w:rsidRPr="008C0440" w:rsidRDefault="00092654" w:rsidP="00707357">
            <w:pPr>
              <w:pStyle w:val="ListParagraph"/>
              <w:numPr>
                <w:ilvl w:val="0"/>
                <w:numId w:val="9"/>
              </w:numPr>
              <w:spacing w:after="0" w:line="240" w:lineRule="auto"/>
              <w:ind w:left="318" w:hanging="284"/>
              <w:rPr>
                <w:sz w:val="20"/>
                <w:szCs w:val="20"/>
              </w:rPr>
            </w:pPr>
            <w:r w:rsidRPr="008C0440">
              <w:rPr>
                <w:sz w:val="20"/>
                <w:szCs w:val="20"/>
              </w:rPr>
              <w:t>Work requires a comprehensive knowledge of relevant legislation, policies and procedures i</w:t>
            </w:r>
            <w:r>
              <w:rPr>
                <w:sz w:val="20"/>
                <w:szCs w:val="20"/>
              </w:rPr>
              <w:t>n relation to agency operations</w:t>
            </w:r>
          </w:p>
        </w:tc>
      </w:tr>
      <w:tr w:rsidR="00CF1832" w:rsidTr="0022279A">
        <w:tc>
          <w:tcPr>
            <w:tcW w:w="1780" w:type="dxa"/>
          </w:tcPr>
          <w:p w:rsidR="00CF1832" w:rsidRDefault="00CF1832" w:rsidP="0022279A">
            <w:pPr>
              <w:spacing w:after="0" w:line="240" w:lineRule="auto"/>
              <w:ind w:left="284"/>
            </w:pPr>
          </w:p>
        </w:tc>
        <w:tc>
          <w:tcPr>
            <w:tcW w:w="1984" w:type="dxa"/>
          </w:tcPr>
          <w:p w:rsidR="00CF1832" w:rsidRDefault="00CF1832" w:rsidP="00707357">
            <w:pPr>
              <w:numPr>
                <w:ilvl w:val="0"/>
                <w:numId w:val="26"/>
              </w:numPr>
              <w:tabs>
                <w:tab w:val="left" w:pos="317"/>
              </w:tabs>
              <w:spacing w:after="0" w:line="240" w:lineRule="auto"/>
              <w:ind w:left="317" w:hanging="317"/>
            </w:pPr>
            <w:r>
              <w:t>Breadth</w:t>
            </w:r>
          </w:p>
        </w:tc>
        <w:tc>
          <w:tcPr>
            <w:tcW w:w="1275" w:type="dxa"/>
          </w:tcPr>
          <w:p w:rsidR="00CF1832" w:rsidRPr="00676C2D" w:rsidRDefault="00CF1832" w:rsidP="0022279A">
            <w:pPr>
              <w:tabs>
                <w:tab w:val="left" w:pos="317"/>
              </w:tabs>
              <w:spacing w:after="0" w:line="240" w:lineRule="auto"/>
              <w:rPr>
                <w:color w:val="FF0000"/>
              </w:rPr>
            </w:pPr>
            <w:r>
              <w:rPr>
                <w:color w:val="FF0000"/>
              </w:rPr>
              <w:t>High</w:t>
            </w:r>
          </w:p>
        </w:tc>
        <w:tc>
          <w:tcPr>
            <w:tcW w:w="10545" w:type="dxa"/>
          </w:tcPr>
          <w:p w:rsidR="00CF1832" w:rsidRPr="00485CA0" w:rsidRDefault="00CF1832" w:rsidP="00707357">
            <w:pPr>
              <w:pStyle w:val="ListParagraph"/>
              <w:numPr>
                <w:ilvl w:val="0"/>
                <w:numId w:val="10"/>
              </w:numPr>
              <w:spacing w:after="0" w:line="240" w:lineRule="auto"/>
              <w:ind w:left="318" w:hanging="284"/>
              <w:rPr>
                <w:sz w:val="20"/>
                <w:szCs w:val="20"/>
              </w:rPr>
            </w:pPr>
            <w:r w:rsidRPr="00485CA0">
              <w:rPr>
                <w:sz w:val="20"/>
                <w:szCs w:val="20"/>
              </w:rPr>
              <w:t>The position may be responsible for supervising teams of staff.</w:t>
            </w:r>
          </w:p>
          <w:p w:rsidR="00CF1832" w:rsidRPr="00485CA0" w:rsidRDefault="00CF1832" w:rsidP="00707357">
            <w:pPr>
              <w:pStyle w:val="ListParagraph"/>
              <w:numPr>
                <w:ilvl w:val="0"/>
                <w:numId w:val="10"/>
              </w:numPr>
              <w:spacing w:after="0" w:line="240" w:lineRule="auto"/>
              <w:ind w:left="318" w:hanging="284"/>
              <w:rPr>
                <w:sz w:val="20"/>
                <w:szCs w:val="20"/>
              </w:rPr>
            </w:pPr>
            <w:r w:rsidRPr="00485CA0">
              <w:rPr>
                <w:sz w:val="20"/>
                <w:szCs w:val="20"/>
              </w:rPr>
              <w:t>The position may hold statutory powers with discretion impacting on the interests of clients and stakeholders</w:t>
            </w:r>
          </w:p>
          <w:p w:rsidR="00CF1832" w:rsidRPr="00485CA0" w:rsidRDefault="00CF1832" w:rsidP="00707357">
            <w:pPr>
              <w:pStyle w:val="ListParagraph"/>
              <w:numPr>
                <w:ilvl w:val="0"/>
                <w:numId w:val="10"/>
              </w:numPr>
              <w:spacing w:after="0" w:line="240" w:lineRule="auto"/>
              <w:ind w:left="318" w:hanging="284"/>
              <w:rPr>
                <w:sz w:val="20"/>
                <w:szCs w:val="20"/>
              </w:rPr>
            </w:pPr>
            <w:r w:rsidRPr="00485CA0">
              <w:rPr>
                <w:sz w:val="20"/>
                <w:szCs w:val="20"/>
              </w:rPr>
              <w:t>The position may hold financial and human resource delegations appropriate to the organisational unit they are responsible for.</w:t>
            </w:r>
          </w:p>
        </w:tc>
      </w:tr>
      <w:tr w:rsidR="00092654" w:rsidTr="0022279A">
        <w:tc>
          <w:tcPr>
            <w:tcW w:w="1780" w:type="dxa"/>
            <w:tcBorders>
              <w:bottom w:val="single" w:sz="4" w:space="0" w:color="auto"/>
            </w:tcBorders>
          </w:tcPr>
          <w:p w:rsidR="00092654" w:rsidRDefault="00092654" w:rsidP="0022279A">
            <w:pPr>
              <w:spacing w:after="0" w:line="240" w:lineRule="auto"/>
              <w:ind w:left="284"/>
            </w:pPr>
          </w:p>
        </w:tc>
        <w:tc>
          <w:tcPr>
            <w:tcW w:w="1984" w:type="dxa"/>
            <w:tcBorders>
              <w:bottom w:val="single" w:sz="4" w:space="0" w:color="auto"/>
            </w:tcBorders>
          </w:tcPr>
          <w:p w:rsidR="00092654" w:rsidRDefault="00092654" w:rsidP="00707357">
            <w:pPr>
              <w:numPr>
                <w:ilvl w:val="0"/>
                <w:numId w:val="26"/>
              </w:numPr>
              <w:tabs>
                <w:tab w:val="left" w:pos="317"/>
              </w:tabs>
              <w:spacing w:after="0" w:line="240" w:lineRule="auto"/>
              <w:ind w:left="317" w:hanging="317"/>
            </w:pPr>
            <w:r>
              <w:t>Interpersonal Skills</w:t>
            </w:r>
          </w:p>
        </w:tc>
        <w:tc>
          <w:tcPr>
            <w:tcW w:w="1275" w:type="dxa"/>
            <w:tcBorders>
              <w:bottom w:val="single" w:sz="4" w:space="0" w:color="auto"/>
            </w:tcBorders>
          </w:tcPr>
          <w:p w:rsidR="00092654" w:rsidRPr="00676C2D" w:rsidRDefault="00092654" w:rsidP="0022279A">
            <w:pPr>
              <w:tabs>
                <w:tab w:val="left" w:pos="317"/>
              </w:tabs>
              <w:spacing w:after="0" w:line="240" w:lineRule="auto"/>
              <w:rPr>
                <w:color w:val="FF0000"/>
              </w:rPr>
            </w:pPr>
            <w:r w:rsidRPr="00676C2D">
              <w:rPr>
                <w:color w:val="FF0000"/>
              </w:rPr>
              <w:t>High</w:t>
            </w:r>
          </w:p>
        </w:tc>
        <w:tc>
          <w:tcPr>
            <w:tcW w:w="10545" w:type="dxa"/>
            <w:tcBorders>
              <w:bottom w:val="single" w:sz="4" w:space="0" w:color="auto"/>
            </w:tcBorders>
          </w:tcPr>
          <w:p w:rsidR="00092654" w:rsidRPr="00485CA0" w:rsidRDefault="00092654" w:rsidP="00707357">
            <w:pPr>
              <w:pStyle w:val="ListParagraph"/>
              <w:numPr>
                <w:ilvl w:val="0"/>
                <w:numId w:val="10"/>
              </w:numPr>
              <w:spacing w:after="0" w:line="240" w:lineRule="auto"/>
              <w:ind w:left="318" w:hanging="284"/>
              <w:rPr>
                <w:sz w:val="20"/>
                <w:szCs w:val="20"/>
              </w:rPr>
            </w:pPr>
            <w:r w:rsidRPr="00485CA0">
              <w:rPr>
                <w:sz w:val="20"/>
                <w:szCs w:val="20"/>
              </w:rPr>
              <w:t>Work frequently involves high level interaction / liaison, communication and co-ordination including with other business units, government agencies, stakeholders, clients, suppliers and the community.</w:t>
            </w:r>
          </w:p>
          <w:p w:rsidR="00092654" w:rsidRPr="00485CA0" w:rsidRDefault="00092654" w:rsidP="00707357">
            <w:pPr>
              <w:pStyle w:val="ListParagraph"/>
              <w:numPr>
                <w:ilvl w:val="0"/>
                <w:numId w:val="10"/>
              </w:numPr>
              <w:spacing w:after="0" w:line="240" w:lineRule="auto"/>
              <w:ind w:left="318" w:hanging="284"/>
              <w:rPr>
                <w:sz w:val="20"/>
                <w:szCs w:val="20"/>
              </w:rPr>
            </w:pPr>
            <w:r w:rsidRPr="00485CA0">
              <w:rPr>
                <w:sz w:val="20"/>
                <w:szCs w:val="20"/>
              </w:rPr>
              <w:t>Work requires leadership and management skills, and high level communication, representation and negotiation skills.</w:t>
            </w:r>
          </w:p>
          <w:p w:rsidR="00092654" w:rsidRPr="00485CA0" w:rsidRDefault="00092654" w:rsidP="00707357">
            <w:pPr>
              <w:pStyle w:val="ListParagraph"/>
              <w:numPr>
                <w:ilvl w:val="0"/>
                <w:numId w:val="10"/>
              </w:numPr>
              <w:spacing w:after="0" w:line="240" w:lineRule="auto"/>
              <w:ind w:left="318" w:hanging="284"/>
              <w:rPr>
                <w:sz w:val="20"/>
                <w:szCs w:val="20"/>
              </w:rPr>
            </w:pPr>
            <w:r w:rsidRPr="00485CA0">
              <w:rPr>
                <w:sz w:val="20"/>
                <w:szCs w:val="20"/>
              </w:rPr>
              <w:t>Required to represent and negotiate on behalf of the organisation, including on significant, complex or contentious matters, often to finality.</w:t>
            </w:r>
          </w:p>
        </w:tc>
      </w:tr>
      <w:tr w:rsidR="00092654" w:rsidRPr="000223A6" w:rsidTr="0022279A">
        <w:tc>
          <w:tcPr>
            <w:tcW w:w="1780" w:type="dxa"/>
            <w:shd w:val="clear" w:color="auto" w:fill="D9D9D9"/>
          </w:tcPr>
          <w:p w:rsidR="00092654" w:rsidRPr="000223A6" w:rsidRDefault="00092654" w:rsidP="0022279A">
            <w:pPr>
              <w:spacing w:after="0" w:line="240" w:lineRule="auto"/>
              <w:rPr>
                <w:sz w:val="16"/>
                <w:szCs w:val="16"/>
              </w:rPr>
            </w:pPr>
          </w:p>
        </w:tc>
        <w:tc>
          <w:tcPr>
            <w:tcW w:w="1984" w:type="dxa"/>
            <w:shd w:val="clear" w:color="auto" w:fill="D9D9D9"/>
          </w:tcPr>
          <w:p w:rsidR="00092654" w:rsidRPr="000223A6" w:rsidRDefault="00092654" w:rsidP="0022279A">
            <w:pPr>
              <w:spacing w:after="0" w:line="240" w:lineRule="auto"/>
              <w:rPr>
                <w:sz w:val="16"/>
                <w:szCs w:val="16"/>
              </w:rPr>
            </w:pPr>
          </w:p>
        </w:tc>
        <w:tc>
          <w:tcPr>
            <w:tcW w:w="1275" w:type="dxa"/>
            <w:shd w:val="clear" w:color="auto" w:fill="D9D9D9"/>
          </w:tcPr>
          <w:p w:rsidR="00092654" w:rsidRPr="00B9423E" w:rsidRDefault="00092654" w:rsidP="0022279A">
            <w:pPr>
              <w:spacing w:after="0" w:line="240" w:lineRule="auto"/>
              <w:rPr>
                <w:sz w:val="16"/>
                <w:szCs w:val="16"/>
              </w:rPr>
            </w:pPr>
          </w:p>
        </w:tc>
        <w:tc>
          <w:tcPr>
            <w:tcW w:w="10545" w:type="dxa"/>
            <w:shd w:val="clear" w:color="auto" w:fill="D9D9D9"/>
          </w:tcPr>
          <w:p w:rsidR="00092654" w:rsidRPr="000223A6" w:rsidRDefault="00092654" w:rsidP="0022279A">
            <w:pPr>
              <w:spacing w:after="0" w:line="240" w:lineRule="auto"/>
              <w:rPr>
                <w:sz w:val="16"/>
                <w:szCs w:val="16"/>
              </w:rPr>
            </w:pPr>
          </w:p>
        </w:tc>
      </w:tr>
      <w:tr w:rsidR="00092654" w:rsidTr="0022279A">
        <w:tc>
          <w:tcPr>
            <w:tcW w:w="1780" w:type="dxa"/>
          </w:tcPr>
          <w:p w:rsidR="00092654" w:rsidRPr="00CC0E4C" w:rsidRDefault="00092654" w:rsidP="00707357">
            <w:pPr>
              <w:numPr>
                <w:ilvl w:val="0"/>
                <w:numId w:val="25"/>
              </w:numPr>
              <w:spacing w:after="0" w:line="240" w:lineRule="auto"/>
              <w:ind w:left="284" w:hanging="284"/>
            </w:pPr>
            <w:r>
              <w:t>Judgement</w:t>
            </w:r>
          </w:p>
        </w:tc>
        <w:tc>
          <w:tcPr>
            <w:tcW w:w="1984" w:type="dxa"/>
          </w:tcPr>
          <w:p w:rsidR="00092654" w:rsidRDefault="00092654" w:rsidP="00707357">
            <w:pPr>
              <w:numPr>
                <w:ilvl w:val="0"/>
                <w:numId w:val="27"/>
              </w:numPr>
              <w:tabs>
                <w:tab w:val="left" w:pos="317"/>
              </w:tabs>
              <w:spacing w:after="0" w:line="240" w:lineRule="auto"/>
              <w:ind w:left="317" w:hanging="317"/>
            </w:pPr>
            <w:r>
              <w:t>Job Environment</w:t>
            </w:r>
          </w:p>
        </w:tc>
        <w:tc>
          <w:tcPr>
            <w:tcW w:w="1275" w:type="dxa"/>
          </w:tcPr>
          <w:p w:rsidR="00092654" w:rsidRPr="00676C2D" w:rsidRDefault="00092654" w:rsidP="0022279A">
            <w:pPr>
              <w:spacing w:after="0" w:line="240" w:lineRule="auto"/>
              <w:rPr>
                <w:color w:val="FF0000"/>
              </w:rPr>
            </w:pPr>
            <w:r w:rsidRPr="00676C2D">
              <w:rPr>
                <w:color w:val="FF0000"/>
              </w:rPr>
              <w:t>High</w:t>
            </w:r>
          </w:p>
        </w:tc>
        <w:tc>
          <w:tcPr>
            <w:tcW w:w="10545" w:type="dxa"/>
          </w:tcPr>
          <w:p w:rsidR="00092654" w:rsidRPr="002A3628" w:rsidRDefault="00092654" w:rsidP="00707357">
            <w:pPr>
              <w:pStyle w:val="ListParagraph"/>
              <w:numPr>
                <w:ilvl w:val="0"/>
                <w:numId w:val="10"/>
              </w:numPr>
              <w:spacing w:after="0" w:line="240" w:lineRule="auto"/>
              <w:ind w:left="318" w:hanging="284"/>
              <w:rPr>
                <w:sz w:val="20"/>
                <w:szCs w:val="20"/>
              </w:rPr>
            </w:pPr>
            <w:r w:rsidRPr="002A3628">
              <w:rPr>
                <w:sz w:val="20"/>
                <w:szCs w:val="20"/>
              </w:rPr>
              <w:t>Work involves programs and projects, which may require frequent and involved interaction with other agencies and the community.</w:t>
            </w:r>
          </w:p>
          <w:p w:rsidR="00092654" w:rsidRPr="002A3628" w:rsidRDefault="00092654" w:rsidP="00707357">
            <w:pPr>
              <w:pStyle w:val="ListParagraph"/>
              <w:numPr>
                <w:ilvl w:val="0"/>
                <w:numId w:val="10"/>
              </w:numPr>
              <w:spacing w:after="0" w:line="240" w:lineRule="auto"/>
              <w:ind w:left="318" w:hanging="284"/>
              <w:rPr>
                <w:sz w:val="20"/>
                <w:szCs w:val="20"/>
              </w:rPr>
            </w:pPr>
            <w:r w:rsidRPr="002A3628">
              <w:rPr>
                <w:sz w:val="20"/>
                <w:szCs w:val="20"/>
              </w:rPr>
              <w:t>Problems that are made difficult by their novel nature or by the existence of conflicting principles, the resolution of which require the application of a high degree of originality, analytical and conceptual skills.</w:t>
            </w:r>
          </w:p>
          <w:p w:rsidR="00092654" w:rsidRPr="002A3628" w:rsidRDefault="00092654" w:rsidP="00707357">
            <w:pPr>
              <w:pStyle w:val="ListParagraph"/>
              <w:numPr>
                <w:ilvl w:val="0"/>
                <w:numId w:val="10"/>
              </w:numPr>
              <w:spacing w:after="0" w:line="240" w:lineRule="auto"/>
              <w:ind w:left="318" w:hanging="284"/>
              <w:rPr>
                <w:sz w:val="20"/>
                <w:szCs w:val="20"/>
              </w:rPr>
            </w:pPr>
            <w:r w:rsidRPr="002A3628">
              <w:rPr>
                <w:sz w:val="20"/>
                <w:szCs w:val="20"/>
              </w:rPr>
              <w:t>Performs the more difficult and complex or novel work, requiring a significant degree of creativity, originality and initiative.</w:t>
            </w:r>
          </w:p>
        </w:tc>
      </w:tr>
      <w:tr w:rsidR="0022279A" w:rsidTr="0022279A">
        <w:tc>
          <w:tcPr>
            <w:tcW w:w="1780" w:type="dxa"/>
            <w:tcBorders>
              <w:bottom w:val="single" w:sz="4" w:space="0" w:color="auto"/>
            </w:tcBorders>
          </w:tcPr>
          <w:p w:rsidR="0022279A" w:rsidRDefault="0022279A" w:rsidP="0022279A">
            <w:pPr>
              <w:spacing w:after="0" w:line="240" w:lineRule="auto"/>
              <w:ind w:left="284"/>
            </w:pPr>
          </w:p>
        </w:tc>
        <w:tc>
          <w:tcPr>
            <w:tcW w:w="1984" w:type="dxa"/>
            <w:tcBorders>
              <w:bottom w:val="single" w:sz="4" w:space="0" w:color="auto"/>
            </w:tcBorders>
          </w:tcPr>
          <w:p w:rsidR="0022279A" w:rsidRDefault="0022279A" w:rsidP="00707357">
            <w:pPr>
              <w:numPr>
                <w:ilvl w:val="0"/>
                <w:numId w:val="27"/>
              </w:numPr>
              <w:tabs>
                <w:tab w:val="left" w:pos="317"/>
              </w:tabs>
              <w:spacing w:after="0" w:line="240" w:lineRule="auto"/>
              <w:ind w:left="317" w:hanging="317"/>
            </w:pPr>
            <w:r>
              <w:t>Reasoning</w:t>
            </w:r>
          </w:p>
        </w:tc>
        <w:tc>
          <w:tcPr>
            <w:tcW w:w="1275" w:type="dxa"/>
            <w:tcBorders>
              <w:bottom w:val="single" w:sz="4" w:space="0" w:color="auto"/>
            </w:tcBorders>
          </w:tcPr>
          <w:p w:rsidR="0022279A" w:rsidRPr="007E4D23" w:rsidRDefault="0022279A" w:rsidP="0022279A">
            <w:pPr>
              <w:spacing w:after="0" w:line="240" w:lineRule="auto"/>
              <w:rPr>
                <w:color w:val="FF0000"/>
              </w:rPr>
            </w:pPr>
            <w:r w:rsidRPr="007E4D23">
              <w:rPr>
                <w:color w:val="FF0000"/>
              </w:rPr>
              <w:t>High</w:t>
            </w:r>
          </w:p>
        </w:tc>
        <w:tc>
          <w:tcPr>
            <w:tcW w:w="10545" w:type="dxa"/>
            <w:tcBorders>
              <w:bottom w:val="single" w:sz="4" w:space="0" w:color="auto"/>
            </w:tcBorders>
          </w:tcPr>
          <w:p w:rsidR="0022279A" w:rsidRPr="002A3628" w:rsidRDefault="0022279A" w:rsidP="00707357">
            <w:pPr>
              <w:pStyle w:val="ListParagraph"/>
              <w:numPr>
                <w:ilvl w:val="0"/>
                <w:numId w:val="10"/>
              </w:numPr>
              <w:spacing w:after="0" w:line="240" w:lineRule="auto"/>
              <w:ind w:left="318" w:hanging="318"/>
              <w:rPr>
                <w:sz w:val="20"/>
                <w:szCs w:val="20"/>
              </w:rPr>
            </w:pPr>
            <w:r w:rsidRPr="002A3628">
              <w:rPr>
                <w:sz w:val="20"/>
                <w:szCs w:val="20"/>
              </w:rPr>
              <w:t>Problems dealt with are often novel, and require effective evaluation of options and flexible decision-making.</w:t>
            </w:r>
          </w:p>
          <w:p w:rsidR="0022279A" w:rsidRPr="002A3628" w:rsidRDefault="0022279A" w:rsidP="00707357">
            <w:pPr>
              <w:pStyle w:val="ListParagraph"/>
              <w:numPr>
                <w:ilvl w:val="0"/>
                <w:numId w:val="10"/>
              </w:numPr>
              <w:spacing w:after="0" w:line="240" w:lineRule="auto"/>
              <w:ind w:left="318" w:hanging="318"/>
              <w:rPr>
                <w:sz w:val="20"/>
                <w:szCs w:val="20"/>
              </w:rPr>
            </w:pPr>
            <w:r w:rsidRPr="002A3628">
              <w:rPr>
                <w:sz w:val="20"/>
                <w:szCs w:val="20"/>
              </w:rPr>
              <w:t>Judgements made form the basis of advice to senior levels within the agency and Ministers, and are often critical to the achievement of the overall objectives of the agency.</w:t>
            </w:r>
          </w:p>
          <w:p w:rsidR="0022279A" w:rsidRPr="002A3628" w:rsidRDefault="0022279A" w:rsidP="00707357">
            <w:pPr>
              <w:pStyle w:val="ListParagraph"/>
              <w:numPr>
                <w:ilvl w:val="0"/>
                <w:numId w:val="10"/>
              </w:numPr>
              <w:spacing w:after="0" w:line="240" w:lineRule="auto"/>
              <w:ind w:left="318" w:hanging="318"/>
              <w:rPr>
                <w:sz w:val="20"/>
                <w:szCs w:val="20"/>
              </w:rPr>
            </w:pPr>
            <w:r w:rsidRPr="002A3628">
              <w:rPr>
                <w:sz w:val="20"/>
                <w:szCs w:val="20"/>
              </w:rPr>
              <w:t>Takes full responsibility for judgements related to technical matters.</w:t>
            </w:r>
          </w:p>
        </w:tc>
      </w:tr>
      <w:tr w:rsidR="00092654" w:rsidRPr="000223A6" w:rsidTr="0022279A">
        <w:tc>
          <w:tcPr>
            <w:tcW w:w="1780" w:type="dxa"/>
            <w:shd w:val="clear" w:color="auto" w:fill="D9D9D9"/>
          </w:tcPr>
          <w:p w:rsidR="00092654" w:rsidRPr="000223A6" w:rsidRDefault="00092654" w:rsidP="0022279A">
            <w:pPr>
              <w:spacing w:after="0" w:line="240" w:lineRule="auto"/>
              <w:rPr>
                <w:sz w:val="16"/>
                <w:szCs w:val="16"/>
              </w:rPr>
            </w:pPr>
          </w:p>
        </w:tc>
        <w:tc>
          <w:tcPr>
            <w:tcW w:w="1984" w:type="dxa"/>
            <w:shd w:val="clear" w:color="auto" w:fill="D9D9D9"/>
          </w:tcPr>
          <w:p w:rsidR="00092654" w:rsidRPr="000223A6" w:rsidRDefault="00092654" w:rsidP="0022279A">
            <w:pPr>
              <w:spacing w:after="0" w:line="240" w:lineRule="auto"/>
              <w:rPr>
                <w:sz w:val="16"/>
                <w:szCs w:val="16"/>
              </w:rPr>
            </w:pPr>
          </w:p>
        </w:tc>
        <w:tc>
          <w:tcPr>
            <w:tcW w:w="1275" w:type="dxa"/>
            <w:shd w:val="clear" w:color="auto" w:fill="D9D9D9"/>
          </w:tcPr>
          <w:p w:rsidR="00092654" w:rsidRPr="00B9423E" w:rsidRDefault="00092654" w:rsidP="0022279A">
            <w:pPr>
              <w:spacing w:after="0" w:line="240" w:lineRule="auto"/>
              <w:rPr>
                <w:sz w:val="16"/>
                <w:szCs w:val="16"/>
              </w:rPr>
            </w:pPr>
          </w:p>
        </w:tc>
        <w:tc>
          <w:tcPr>
            <w:tcW w:w="10545" w:type="dxa"/>
            <w:shd w:val="clear" w:color="auto" w:fill="D9D9D9"/>
          </w:tcPr>
          <w:p w:rsidR="00092654" w:rsidRPr="000223A6" w:rsidRDefault="00092654" w:rsidP="0022279A">
            <w:pPr>
              <w:spacing w:after="0" w:line="240" w:lineRule="auto"/>
              <w:rPr>
                <w:sz w:val="16"/>
                <w:szCs w:val="16"/>
              </w:rPr>
            </w:pPr>
          </w:p>
        </w:tc>
      </w:tr>
      <w:tr w:rsidR="00092654" w:rsidTr="0022279A">
        <w:tc>
          <w:tcPr>
            <w:tcW w:w="1780" w:type="dxa"/>
          </w:tcPr>
          <w:p w:rsidR="00092654" w:rsidRDefault="00092654" w:rsidP="00707357">
            <w:pPr>
              <w:numPr>
                <w:ilvl w:val="0"/>
                <w:numId w:val="25"/>
              </w:numPr>
              <w:spacing w:after="0" w:line="240" w:lineRule="auto"/>
              <w:ind w:left="284" w:hanging="284"/>
            </w:pPr>
            <w:r>
              <w:t>Accountability</w:t>
            </w:r>
          </w:p>
        </w:tc>
        <w:tc>
          <w:tcPr>
            <w:tcW w:w="1984" w:type="dxa"/>
          </w:tcPr>
          <w:p w:rsidR="00092654" w:rsidRDefault="00092654" w:rsidP="00707357">
            <w:pPr>
              <w:numPr>
                <w:ilvl w:val="0"/>
                <w:numId w:val="28"/>
              </w:numPr>
              <w:tabs>
                <w:tab w:val="left" w:pos="317"/>
              </w:tabs>
              <w:spacing w:after="0" w:line="240" w:lineRule="auto"/>
              <w:ind w:left="317" w:hanging="317"/>
            </w:pPr>
            <w:r>
              <w:t>Involvement</w:t>
            </w:r>
          </w:p>
        </w:tc>
        <w:tc>
          <w:tcPr>
            <w:tcW w:w="1275" w:type="dxa"/>
          </w:tcPr>
          <w:p w:rsidR="00092654" w:rsidRPr="00675678" w:rsidRDefault="00092654" w:rsidP="0022279A">
            <w:pPr>
              <w:spacing w:after="0" w:line="240" w:lineRule="auto"/>
              <w:rPr>
                <w:color w:val="FF0000"/>
              </w:rPr>
            </w:pPr>
            <w:r w:rsidRPr="00675678">
              <w:rPr>
                <w:color w:val="FF0000"/>
              </w:rPr>
              <w:t>Moderate-High</w:t>
            </w:r>
          </w:p>
        </w:tc>
        <w:tc>
          <w:tcPr>
            <w:tcW w:w="10545" w:type="dxa"/>
          </w:tcPr>
          <w:p w:rsidR="00092654" w:rsidRDefault="00092654" w:rsidP="00707357">
            <w:pPr>
              <w:pStyle w:val="ListParagraph"/>
              <w:numPr>
                <w:ilvl w:val="0"/>
                <w:numId w:val="11"/>
              </w:numPr>
              <w:spacing w:after="0" w:line="240" w:lineRule="auto"/>
              <w:ind w:left="318" w:hanging="318"/>
              <w:rPr>
                <w:sz w:val="20"/>
                <w:szCs w:val="20"/>
              </w:rPr>
            </w:pPr>
            <w:r w:rsidRPr="00157986">
              <w:rPr>
                <w:sz w:val="20"/>
                <w:szCs w:val="20"/>
              </w:rPr>
              <w:t>Has responsibility for the day-to-day management/administration of significant staffing, financial (budget) and/or physical resources, involving considerable variety of activities requiring extensive co-ordination and integration</w:t>
            </w:r>
            <w:r>
              <w:rPr>
                <w:sz w:val="20"/>
                <w:szCs w:val="20"/>
              </w:rPr>
              <w:t>.</w:t>
            </w:r>
          </w:p>
          <w:p w:rsidR="00092654" w:rsidRPr="00157986" w:rsidRDefault="00092654" w:rsidP="00707357">
            <w:pPr>
              <w:pStyle w:val="ListParagraph"/>
              <w:numPr>
                <w:ilvl w:val="0"/>
                <w:numId w:val="11"/>
              </w:numPr>
              <w:spacing w:after="0" w:line="240" w:lineRule="auto"/>
              <w:ind w:left="318" w:hanging="318"/>
              <w:rPr>
                <w:sz w:val="20"/>
                <w:szCs w:val="20"/>
              </w:rPr>
            </w:pPr>
            <w:r w:rsidRPr="00157986">
              <w:rPr>
                <w:sz w:val="20"/>
                <w:szCs w:val="20"/>
              </w:rPr>
              <w:t>Independently develop, implement, manage and evaluate programs, projects or assignments to achieve required results.</w:t>
            </w:r>
          </w:p>
          <w:p w:rsidR="00092654" w:rsidRPr="00157986" w:rsidRDefault="00092654" w:rsidP="00707357">
            <w:pPr>
              <w:pStyle w:val="ListParagraph"/>
              <w:numPr>
                <w:ilvl w:val="0"/>
                <w:numId w:val="11"/>
              </w:numPr>
              <w:spacing w:after="0" w:line="240" w:lineRule="auto"/>
              <w:ind w:left="318" w:hanging="318"/>
              <w:rPr>
                <w:sz w:val="20"/>
                <w:szCs w:val="20"/>
              </w:rPr>
            </w:pPr>
            <w:r w:rsidRPr="00157986">
              <w:rPr>
                <w:sz w:val="20"/>
                <w:szCs w:val="20"/>
              </w:rPr>
              <w:t>May contribute to the development and implementation of policy initiatives or corporate strategies.</w:t>
            </w:r>
          </w:p>
        </w:tc>
      </w:tr>
      <w:tr w:rsidR="000313EE" w:rsidTr="0022279A">
        <w:tc>
          <w:tcPr>
            <w:tcW w:w="1780" w:type="dxa"/>
          </w:tcPr>
          <w:p w:rsidR="000313EE" w:rsidRDefault="000313EE" w:rsidP="0022279A">
            <w:pPr>
              <w:spacing w:after="0" w:line="240" w:lineRule="auto"/>
              <w:ind w:left="284"/>
            </w:pPr>
          </w:p>
        </w:tc>
        <w:tc>
          <w:tcPr>
            <w:tcW w:w="1984" w:type="dxa"/>
          </w:tcPr>
          <w:p w:rsidR="000313EE" w:rsidRDefault="000313EE" w:rsidP="00707357">
            <w:pPr>
              <w:numPr>
                <w:ilvl w:val="0"/>
                <w:numId w:val="28"/>
              </w:numPr>
              <w:tabs>
                <w:tab w:val="left" w:pos="317"/>
              </w:tabs>
              <w:spacing w:after="0" w:line="240" w:lineRule="auto"/>
              <w:ind w:left="317" w:hanging="317"/>
            </w:pPr>
            <w:r>
              <w:t>Impact</w:t>
            </w:r>
          </w:p>
        </w:tc>
        <w:tc>
          <w:tcPr>
            <w:tcW w:w="1275" w:type="dxa"/>
          </w:tcPr>
          <w:p w:rsidR="000313EE" w:rsidRPr="00675678" w:rsidRDefault="000313EE" w:rsidP="0022279A">
            <w:pPr>
              <w:spacing w:after="0" w:line="240" w:lineRule="auto"/>
              <w:rPr>
                <w:color w:val="FF0000"/>
              </w:rPr>
            </w:pPr>
            <w:r w:rsidRPr="00675678">
              <w:rPr>
                <w:color w:val="FF0000"/>
              </w:rPr>
              <w:t>High</w:t>
            </w:r>
          </w:p>
        </w:tc>
        <w:tc>
          <w:tcPr>
            <w:tcW w:w="10545" w:type="dxa"/>
          </w:tcPr>
          <w:p w:rsidR="000313EE" w:rsidRPr="002A3628" w:rsidRDefault="000313EE" w:rsidP="00707357">
            <w:pPr>
              <w:pStyle w:val="ListParagraph"/>
              <w:numPr>
                <w:ilvl w:val="0"/>
                <w:numId w:val="29"/>
              </w:numPr>
              <w:spacing w:after="0" w:line="240" w:lineRule="auto"/>
              <w:ind w:left="318" w:hanging="318"/>
              <w:rPr>
                <w:sz w:val="20"/>
                <w:szCs w:val="20"/>
              </w:rPr>
            </w:pPr>
            <w:r w:rsidRPr="002A3628">
              <w:rPr>
                <w:sz w:val="20"/>
                <w:szCs w:val="20"/>
              </w:rPr>
              <w:t>Makes final decisions on issues that may have a direct and significant impact on the day-to-day</w:t>
            </w:r>
            <w:r>
              <w:rPr>
                <w:sz w:val="20"/>
                <w:szCs w:val="20"/>
              </w:rPr>
              <w:t xml:space="preserve"> operations of the work area,</w:t>
            </w:r>
            <w:r w:rsidRPr="002A3628">
              <w:rPr>
                <w:sz w:val="20"/>
                <w:szCs w:val="20"/>
              </w:rPr>
              <w:t xml:space="preserve"> elsewhere within the organisation</w:t>
            </w:r>
            <w:r>
              <w:rPr>
                <w:sz w:val="20"/>
                <w:szCs w:val="20"/>
              </w:rPr>
              <w:t>, in other work units across the ACTPS, and in the community</w:t>
            </w:r>
            <w:r w:rsidRPr="002A3628">
              <w:rPr>
                <w:sz w:val="20"/>
                <w:szCs w:val="20"/>
              </w:rPr>
              <w:t>; on the outcome of the program or project.</w:t>
            </w:r>
          </w:p>
          <w:p w:rsidR="000313EE" w:rsidRPr="002A3628" w:rsidRDefault="000313EE" w:rsidP="00707357">
            <w:pPr>
              <w:pStyle w:val="ListParagraph"/>
              <w:numPr>
                <w:ilvl w:val="0"/>
                <w:numId w:val="29"/>
              </w:numPr>
              <w:spacing w:after="0" w:line="240" w:lineRule="auto"/>
              <w:ind w:left="318" w:hanging="318"/>
              <w:rPr>
                <w:sz w:val="20"/>
                <w:szCs w:val="20"/>
              </w:rPr>
            </w:pPr>
            <w:r w:rsidRPr="002A3628">
              <w:rPr>
                <w:sz w:val="20"/>
                <w:szCs w:val="20"/>
              </w:rPr>
              <w:t>Delegations exercised may involve being the final authority in approving the expenditure of funds, undertaking specific action in line with agency policy, or reviewing previous action or decisions in the work area.</w:t>
            </w:r>
          </w:p>
          <w:p w:rsidR="000313EE" w:rsidRPr="00D63376" w:rsidRDefault="000313EE" w:rsidP="00707357">
            <w:pPr>
              <w:pStyle w:val="ListParagraph"/>
              <w:numPr>
                <w:ilvl w:val="0"/>
                <w:numId w:val="29"/>
              </w:numPr>
              <w:spacing w:after="0" w:line="240" w:lineRule="auto"/>
              <w:ind w:left="318" w:hanging="318"/>
              <w:rPr>
                <w:sz w:val="20"/>
                <w:szCs w:val="20"/>
              </w:rPr>
            </w:pPr>
            <w:r w:rsidRPr="002A3628">
              <w:rPr>
                <w:sz w:val="20"/>
                <w:szCs w:val="20"/>
              </w:rPr>
              <w:t>Advice and recommendations are authoritative and normally accepted without significant change.</w:t>
            </w:r>
          </w:p>
        </w:tc>
      </w:tr>
      <w:tr w:rsidR="00092654" w:rsidTr="0022279A">
        <w:tc>
          <w:tcPr>
            <w:tcW w:w="1780" w:type="dxa"/>
          </w:tcPr>
          <w:p w:rsidR="00092654" w:rsidRDefault="00092654" w:rsidP="0022279A">
            <w:pPr>
              <w:spacing w:after="0" w:line="240" w:lineRule="auto"/>
              <w:ind w:left="284"/>
            </w:pPr>
          </w:p>
        </w:tc>
        <w:tc>
          <w:tcPr>
            <w:tcW w:w="1984" w:type="dxa"/>
          </w:tcPr>
          <w:p w:rsidR="00092654" w:rsidRDefault="00092654" w:rsidP="00707357">
            <w:pPr>
              <w:numPr>
                <w:ilvl w:val="0"/>
                <w:numId w:val="28"/>
              </w:numPr>
              <w:tabs>
                <w:tab w:val="left" w:pos="317"/>
              </w:tabs>
              <w:spacing w:after="0" w:line="240" w:lineRule="auto"/>
              <w:ind w:left="317" w:hanging="317"/>
            </w:pPr>
            <w:r>
              <w:t>Independence and Influence</w:t>
            </w:r>
          </w:p>
        </w:tc>
        <w:tc>
          <w:tcPr>
            <w:tcW w:w="1275" w:type="dxa"/>
          </w:tcPr>
          <w:p w:rsidR="00092654" w:rsidRPr="00675678" w:rsidRDefault="00092654" w:rsidP="0022279A">
            <w:pPr>
              <w:spacing w:after="0" w:line="240" w:lineRule="auto"/>
              <w:rPr>
                <w:color w:val="FF0000"/>
              </w:rPr>
            </w:pPr>
            <w:r w:rsidRPr="00675678">
              <w:rPr>
                <w:color w:val="FF0000"/>
              </w:rPr>
              <w:t>Limited Direction</w:t>
            </w:r>
          </w:p>
        </w:tc>
        <w:tc>
          <w:tcPr>
            <w:tcW w:w="10545" w:type="dxa"/>
          </w:tcPr>
          <w:p w:rsidR="00092654" w:rsidRPr="00157986" w:rsidRDefault="00092654" w:rsidP="00707357">
            <w:pPr>
              <w:pStyle w:val="ListParagraph"/>
              <w:numPr>
                <w:ilvl w:val="0"/>
                <w:numId w:val="10"/>
              </w:numPr>
              <w:spacing w:after="0" w:line="240" w:lineRule="auto"/>
              <w:ind w:left="318" w:hanging="284"/>
              <w:rPr>
                <w:sz w:val="20"/>
                <w:szCs w:val="20"/>
              </w:rPr>
            </w:pPr>
            <w:r w:rsidRPr="00157986">
              <w:rPr>
                <w:sz w:val="20"/>
                <w:szCs w:val="20"/>
              </w:rPr>
              <w:t>Defined objectives would be provided, and little guidance is required during the performance of the work.</w:t>
            </w:r>
          </w:p>
          <w:p w:rsidR="00092654" w:rsidRPr="00157986" w:rsidRDefault="00092654" w:rsidP="00707357">
            <w:pPr>
              <w:pStyle w:val="ListParagraph"/>
              <w:numPr>
                <w:ilvl w:val="0"/>
                <w:numId w:val="10"/>
              </w:numPr>
              <w:spacing w:after="0" w:line="240" w:lineRule="auto"/>
              <w:ind w:left="318" w:hanging="284"/>
              <w:rPr>
                <w:sz w:val="20"/>
                <w:szCs w:val="20"/>
              </w:rPr>
            </w:pPr>
            <w:r w:rsidRPr="00157986">
              <w:rPr>
                <w:sz w:val="20"/>
                <w:szCs w:val="20"/>
              </w:rPr>
              <w:t>Are competent within their discipline, and exercise initiative and judgement in planning and completing assignments.</w:t>
            </w:r>
          </w:p>
          <w:p w:rsidR="00092654" w:rsidRPr="00157986" w:rsidRDefault="00092654" w:rsidP="00707357">
            <w:pPr>
              <w:pStyle w:val="ListParagraph"/>
              <w:numPr>
                <w:ilvl w:val="0"/>
                <w:numId w:val="10"/>
              </w:numPr>
              <w:spacing w:after="0" w:line="240" w:lineRule="auto"/>
              <w:ind w:left="318" w:hanging="284"/>
              <w:rPr>
                <w:sz w:val="20"/>
                <w:szCs w:val="20"/>
              </w:rPr>
            </w:pPr>
            <w:r w:rsidRPr="00157986">
              <w:rPr>
                <w:sz w:val="20"/>
                <w:szCs w:val="20"/>
              </w:rPr>
              <w:t>Some activities are likely to be covered by procedures, but in others reliance is on theoretical and technical knowledge to interpret procedures or choose a course of action within organisational policy.</w:t>
            </w:r>
          </w:p>
          <w:p w:rsidR="00092654" w:rsidRPr="00157986" w:rsidRDefault="00092654" w:rsidP="00707357">
            <w:pPr>
              <w:pStyle w:val="ListParagraph"/>
              <w:numPr>
                <w:ilvl w:val="0"/>
                <w:numId w:val="10"/>
              </w:numPr>
              <w:spacing w:after="0" w:line="240" w:lineRule="auto"/>
              <w:ind w:left="318" w:hanging="284"/>
              <w:rPr>
                <w:sz w:val="20"/>
                <w:szCs w:val="20"/>
              </w:rPr>
            </w:pPr>
            <w:r w:rsidRPr="00157986">
              <w:rPr>
                <w:sz w:val="20"/>
                <w:szCs w:val="20"/>
              </w:rPr>
              <w:t>Expected to handle unusual cases or work assignments requiring the exercise of judgement in seeking advice or assistance where there are no documented precedents.</w:t>
            </w:r>
          </w:p>
          <w:p w:rsidR="00092654" w:rsidRPr="00157986" w:rsidRDefault="00092654" w:rsidP="00707357">
            <w:pPr>
              <w:pStyle w:val="ListParagraph"/>
              <w:numPr>
                <w:ilvl w:val="0"/>
                <w:numId w:val="10"/>
              </w:numPr>
              <w:spacing w:after="0" w:line="240" w:lineRule="auto"/>
              <w:ind w:left="318" w:hanging="284"/>
              <w:rPr>
                <w:sz w:val="20"/>
                <w:szCs w:val="20"/>
              </w:rPr>
            </w:pPr>
            <w:r w:rsidRPr="00157986">
              <w:rPr>
                <w:sz w:val="20"/>
                <w:szCs w:val="20"/>
              </w:rPr>
              <w:t>Performance is checked by assignment completion and achievement of outcomes against defined objectives.</w:t>
            </w:r>
          </w:p>
        </w:tc>
      </w:tr>
    </w:tbl>
    <w:p w:rsidR="005C6B7C" w:rsidRPr="00092654" w:rsidRDefault="005C6B7C" w:rsidP="003B5F08">
      <w:pPr>
        <w:spacing w:after="0" w:line="240" w:lineRule="auto"/>
        <w:rPr>
          <w:sz w:val="6"/>
          <w:szCs w:val="6"/>
        </w:rPr>
      </w:pPr>
    </w:p>
    <w:sectPr w:rsidR="005C6B7C" w:rsidRPr="00092654" w:rsidSect="00E9130A">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142" w:left="1440" w:header="1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57" w:rsidRDefault="00707357" w:rsidP="00210F78">
      <w:pPr>
        <w:spacing w:after="0" w:line="240" w:lineRule="auto"/>
      </w:pPr>
      <w:r>
        <w:separator/>
      </w:r>
    </w:p>
  </w:endnote>
  <w:endnote w:type="continuationSeparator" w:id="0">
    <w:p w:rsidR="00707357" w:rsidRDefault="00707357" w:rsidP="0021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0B" w:rsidRDefault="00047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0B" w:rsidRPr="00E9130A" w:rsidRDefault="0004710B">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0B" w:rsidRDefault="0004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57" w:rsidRDefault="00707357" w:rsidP="00210F78">
      <w:pPr>
        <w:spacing w:after="0" w:line="240" w:lineRule="auto"/>
      </w:pPr>
      <w:r>
        <w:separator/>
      </w:r>
    </w:p>
  </w:footnote>
  <w:footnote w:type="continuationSeparator" w:id="0">
    <w:p w:rsidR="00707357" w:rsidRDefault="00707357" w:rsidP="00210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0B" w:rsidRDefault="00047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0B" w:rsidRDefault="0004710B" w:rsidP="00210F78">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0B" w:rsidRDefault="00047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51BC"/>
    <w:multiLevelType w:val="hybridMultilevel"/>
    <w:tmpl w:val="BFE2DF7A"/>
    <w:lvl w:ilvl="0" w:tplc="BE2AFF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62FA"/>
    <w:multiLevelType w:val="hybridMultilevel"/>
    <w:tmpl w:val="B8A2B014"/>
    <w:lvl w:ilvl="0" w:tplc="35E60C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105955"/>
    <w:multiLevelType w:val="hybridMultilevel"/>
    <w:tmpl w:val="94C269FC"/>
    <w:lvl w:ilvl="0" w:tplc="3CEEFF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1B1B92"/>
    <w:multiLevelType w:val="hybridMultilevel"/>
    <w:tmpl w:val="E0C6A082"/>
    <w:lvl w:ilvl="0" w:tplc="5A1085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F639AB"/>
    <w:multiLevelType w:val="hybridMultilevel"/>
    <w:tmpl w:val="34B22158"/>
    <w:lvl w:ilvl="0" w:tplc="2B0AA4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003DDE"/>
    <w:multiLevelType w:val="hybridMultilevel"/>
    <w:tmpl w:val="717AE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48108E"/>
    <w:multiLevelType w:val="hybridMultilevel"/>
    <w:tmpl w:val="979492DA"/>
    <w:lvl w:ilvl="0" w:tplc="7F58CF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EC0F4E"/>
    <w:multiLevelType w:val="hybridMultilevel"/>
    <w:tmpl w:val="C172C9FC"/>
    <w:lvl w:ilvl="0" w:tplc="3FD88D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C60679"/>
    <w:multiLevelType w:val="hybridMultilevel"/>
    <w:tmpl w:val="E87ED3F6"/>
    <w:lvl w:ilvl="0" w:tplc="891C56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6820FD"/>
    <w:multiLevelType w:val="hybridMultilevel"/>
    <w:tmpl w:val="8124AD28"/>
    <w:lvl w:ilvl="0" w:tplc="419441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08298D"/>
    <w:multiLevelType w:val="hybridMultilevel"/>
    <w:tmpl w:val="85F44ACC"/>
    <w:lvl w:ilvl="0" w:tplc="5046EE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8416A0"/>
    <w:multiLevelType w:val="hybridMultilevel"/>
    <w:tmpl w:val="433CD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981D9F"/>
    <w:multiLevelType w:val="hybridMultilevel"/>
    <w:tmpl w:val="4DF8A544"/>
    <w:lvl w:ilvl="0" w:tplc="67BE6B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6D549D"/>
    <w:multiLevelType w:val="hybridMultilevel"/>
    <w:tmpl w:val="94B0C480"/>
    <w:lvl w:ilvl="0" w:tplc="73C6D8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324474"/>
    <w:multiLevelType w:val="hybridMultilevel"/>
    <w:tmpl w:val="BB8A42F6"/>
    <w:lvl w:ilvl="0" w:tplc="9B964B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813C1E"/>
    <w:multiLevelType w:val="hybridMultilevel"/>
    <w:tmpl w:val="0A92E524"/>
    <w:lvl w:ilvl="0" w:tplc="50F679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F30EFD"/>
    <w:multiLevelType w:val="hybridMultilevel"/>
    <w:tmpl w:val="73AE59A0"/>
    <w:lvl w:ilvl="0" w:tplc="64768A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4D2E06"/>
    <w:multiLevelType w:val="hybridMultilevel"/>
    <w:tmpl w:val="D0389096"/>
    <w:lvl w:ilvl="0" w:tplc="583EB9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130B30"/>
    <w:multiLevelType w:val="hybridMultilevel"/>
    <w:tmpl w:val="B906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9F46DA"/>
    <w:multiLevelType w:val="hybridMultilevel"/>
    <w:tmpl w:val="AF10761C"/>
    <w:lvl w:ilvl="0" w:tplc="4AF277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A3583C"/>
    <w:multiLevelType w:val="hybridMultilevel"/>
    <w:tmpl w:val="5E02EDA6"/>
    <w:lvl w:ilvl="0" w:tplc="0D2EF1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6C5D89"/>
    <w:multiLevelType w:val="hybridMultilevel"/>
    <w:tmpl w:val="4E0A6EFA"/>
    <w:lvl w:ilvl="0" w:tplc="7AFEE3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77129D"/>
    <w:multiLevelType w:val="hybridMultilevel"/>
    <w:tmpl w:val="AB66DB1E"/>
    <w:lvl w:ilvl="0" w:tplc="E8CEBF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7C594C"/>
    <w:multiLevelType w:val="hybridMultilevel"/>
    <w:tmpl w:val="CB762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8A6677"/>
    <w:multiLevelType w:val="hybridMultilevel"/>
    <w:tmpl w:val="59CC6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1B121F"/>
    <w:multiLevelType w:val="hybridMultilevel"/>
    <w:tmpl w:val="D76871FE"/>
    <w:lvl w:ilvl="0" w:tplc="C518AB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8F7F5C"/>
    <w:multiLevelType w:val="hybridMultilevel"/>
    <w:tmpl w:val="9FEA6094"/>
    <w:lvl w:ilvl="0" w:tplc="411AFF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F06E83"/>
    <w:multiLevelType w:val="hybridMultilevel"/>
    <w:tmpl w:val="4E72C9C8"/>
    <w:lvl w:ilvl="0" w:tplc="746E0A0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2C0E59"/>
    <w:multiLevelType w:val="hybridMultilevel"/>
    <w:tmpl w:val="25EC2D3C"/>
    <w:lvl w:ilvl="0" w:tplc="435CB6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F469BD"/>
    <w:multiLevelType w:val="hybridMultilevel"/>
    <w:tmpl w:val="7604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B8425E"/>
    <w:multiLevelType w:val="hybridMultilevel"/>
    <w:tmpl w:val="AB94D6DE"/>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1" w15:restartNumberingAfterBreak="0">
    <w:nsid w:val="7DB85E83"/>
    <w:multiLevelType w:val="hybridMultilevel"/>
    <w:tmpl w:val="0FD4BDBE"/>
    <w:lvl w:ilvl="0" w:tplc="CAB4FA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6"/>
  </w:num>
  <w:num w:numId="3">
    <w:abstractNumId w:val="9"/>
  </w:num>
  <w:num w:numId="4">
    <w:abstractNumId w:val="0"/>
  </w:num>
  <w:num w:numId="5">
    <w:abstractNumId w:val="26"/>
  </w:num>
  <w:num w:numId="6">
    <w:abstractNumId w:val="4"/>
  </w:num>
  <w:num w:numId="7">
    <w:abstractNumId w:val="3"/>
  </w:num>
  <w:num w:numId="8">
    <w:abstractNumId w:val="17"/>
  </w:num>
  <w:num w:numId="9">
    <w:abstractNumId w:val="18"/>
  </w:num>
  <w:num w:numId="10">
    <w:abstractNumId w:val="23"/>
  </w:num>
  <w:num w:numId="11">
    <w:abstractNumId w:val="5"/>
  </w:num>
  <w:num w:numId="12">
    <w:abstractNumId w:val="27"/>
  </w:num>
  <w:num w:numId="13">
    <w:abstractNumId w:val="12"/>
  </w:num>
  <w:num w:numId="14">
    <w:abstractNumId w:val="21"/>
  </w:num>
  <w:num w:numId="15">
    <w:abstractNumId w:val="10"/>
  </w:num>
  <w:num w:numId="16">
    <w:abstractNumId w:val="19"/>
  </w:num>
  <w:num w:numId="17">
    <w:abstractNumId w:val="8"/>
  </w:num>
  <w:num w:numId="18">
    <w:abstractNumId w:val="20"/>
  </w:num>
  <w:num w:numId="19">
    <w:abstractNumId w:val="1"/>
  </w:num>
  <w:num w:numId="20">
    <w:abstractNumId w:val="15"/>
  </w:num>
  <w:num w:numId="21">
    <w:abstractNumId w:val="13"/>
  </w:num>
  <w:num w:numId="22">
    <w:abstractNumId w:val="7"/>
  </w:num>
  <w:num w:numId="23">
    <w:abstractNumId w:val="31"/>
  </w:num>
  <w:num w:numId="24">
    <w:abstractNumId w:val="14"/>
  </w:num>
  <w:num w:numId="25">
    <w:abstractNumId w:val="25"/>
  </w:num>
  <w:num w:numId="26">
    <w:abstractNumId w:val="2"/>
  </w:num>
  <w:num w:numId="27">
    <w:abstractNumId w:val="6"/>
  </w:num>
  <w:num w:numId="28">
    <w:abstractNumId w:val="22"/>
  </w:num>
  <w:num w:numId="29">
    <w:abstractNumId w:val="11"/>
  </w:num>
  <w:num w:numId="30">
    <w:abstractNumId w:val="24"/>
  </w:num>
  <w:num w:numId="31">
    <w:abstractNumId w:val="30"/>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96"/>
    <w:rsid w:val="00027DEC"/>
    <w:rsid w:val="000313EE"/>
    <w:rsid w:val="0004710B"/>
    <w:rsid w:val="000508F0"/>
    <w:rsid w:val="000549DB"/>
    <w:rsid w:val="00061A40"/>
    <w:rsid w:val="00065E6F"/>
    <w:rsid w:val="0008288D"/>
    <w:rsid w:val="00092654"/>
    <w:rsid w:val="000B1588"/>
    <w:rsid w:val="000B198E"/>
    <w:rsid w:val="000B2CBC"/>
    <w:rsid w:val="000B4F41"/>
    <w:rsid w:val="000D1108"/>
    <w:rsid w:val="000E2E6C"/>
    <w:rsid w:val="000E3AB5"/>
    <w:rsid w:val="001006D5"/>
    <w:rsid w:val="0010416C"/>
    <w:rsid w:val="00104CD9"/>
    <w:rsid w:val="00105E5C"/>
    <w:rsid w:val="00107199"/>
    <w:rsid w:val="00107575"/>
    <w:rsid w:val="00111749"/>
    <w:rsid w:val="001359F1"/>
    <w:rsid w:val="00136606"/>
    <w:rsid w:val="00142DAC"/>
    <w:rsid w:val="0015310A"/>
    <w:rsid w:val="001548A7"/>
    <w:rsid w:val="001653D5"/>
    <w:rsid w:val="00171060"/>
    <w:rsid w:val="001810D5"/>
    <w:rsid w:val="00186E3C"/>
    <w:rsid w:val="001879A0"/>
    <w:rsid w:val="0019096F"/>
    <w:rsid w:val="00194172"/>
    <w:rsid w:val="00196E3C"/>
    <w:rsid w:val="001B2186"/>
    <w:rsid w:val="001D4F6B"/>
    <w:rsid w:val="001E4726"/>
    <w:rsid w:val="001F1079"/>
    <w:rsid w:val="001F2EB0"/>
    <w:rsid w:val="001F56E6"/>
    <w:rsid w:val="001F733C"/>
    <w:rsid w:val="00202A3C"/>
    <w:rsid w:val="00205D76"/>
    <w:rsid w:val="00207CA9"/>
    <w:rsid w:val="00207D23"/>
    <w:rsid w:val="00210F78"/>
    <w:rsid w:val="0021574E"/>
    <w:rsid w:val="00215EAA"/>
    <w:rsid w:val="002211BB"/>
    <w:rsid w:val="0022279A"/>
    <w:rsid w:val="00225A6E"/>
    <w:rsid w:val="00226079"/>
    <w:rsid w:val="00233F20"/>
    <w:rsid w:val="0024755F"/>
    <w:rsid w:val="002507E7"/>
    <w:rsid w:val="002556FB"/>
    <w:rsid w:val="00256E92"/>
    <w:rsid w:val="0026613B"/>
    <w:rsid w:val="0029181C"/>
    <w:rsid w:val="00291A88"/>
    <w:rsid w:val="002960D4"/>
    <w:rsid w:val="002A3628"/>
    <w:rsid w:val="002A668A"/>
    <w:rsid w:val="002C5632"/>
    <w:rsid w:val="002D4056"/>
    <w:rsid w:val="002E0010"/>
    <w:rsid w:val="002F3900"/>
    <w:rsid w:val="002F4C97"/>
    <w:rsid w:val="002F5E93"/>
    <w:rsid w:val="002F5FE0"/>
    <w:rsid w:val="00301133"/>
    <w:rsid w:val="00301272"/>
    <w:rsid w:val="0030150A"/>
    <w:rsid w:val="0030473A"/>
    <w:rsid w:val="00310487"/>
    <w:rsid w:val="0032366D"/>
    <w:rsid w:val="00342BA4"/>
    <w:rsid w:val="00360CF4"/>
    <w:rsid w:val="00360EE6"/>
    <w:rsid w:val="00363D1F"/>
    <w:rsid w:val="00365B87"/>
    <w:rsid w:val="00373E08"/>
    <w:rsid w:val="00373F70"/>
    <w:rsid w:val="0037677A"/>
    <w:rsid w:val="003776D3"/>
    <w:rsid w:val="00381D59"/>
    <w:rsid w:val="003866B3"/>
    <w:rsid w:val="003907F0"/>
    <w:rsid w:val="00390D5A"/>
    <w:rsid w:val="003A7C5E"/>
    <w:rsid w:val="003B187F"/>
    <w:rsid w:val="003B224D"/>
    <w:rsid w:val="003B5F08"/>
    <w:rsid w:val="003C2A9F"/>
    <w:rsid w:val="003C6730"/>
    <w:rsid w:val="003D03F5"/>
    <w:rsid w:val="003D6A26"/>
    <w:rsid w:val="003E3ED3"/>
    <w:rsid w:val="003E66CC"/>
    <w:rsid w:val="003E69BE"/>
    <w:rsid w:val="003F04BB"/>
    <w:rsid w:val="00402EDB"/>
    <w:rsid w:val="00405CD1"/>
    <w:rsid w:val="00410C60"/>
    <w:rsid w:val="004271AE"/>
    <w:rsid w:val="00430625"/>
    <w:rsid w:val="00431922"/>
    <w:rsid w:val="0044617F"/>
    <w:rsid w:val="004576B2"/>
    <w:rsid w:val="00467BFE"/>
    <w:rsid w:val="004758D2"/>
    <w:rsid w:val="004A6D43"/>
    <w:rsid w:val="004B04D8"/>
    <w:rsid w:val="004B3C0F"/>
    <w:rsid w:val="004C066C"/>
    <w:rsid w:val="004C4F80"/>
    <w:rsid w:val="004C7AE2"/>
    <w:rsid w:val="004D3F96"/>
    <w:rsid w:val="004E39E4"/>
    <w:rsid w:val="0050302B"/>
    <w:rsid w:val="0050404E"/>
    <w:rsid w:val="005061C5"/>
    <w:rsid w:val="00506800"/>
    <w:rsid w:val="00516E61"/>
    <w:rsid w:val="00522363"/>
    <w:rsid w:val="005255D8"/>
    <w:rsid w:val="005259F3"/>
    <w:rsid w:val="00536A43"/>
    <w:rsid w:val="00541DC7"/>
    <w:rsid w:val="005426DE"/>
    <w:rsid w:val="005428CC"/>
    <w:rsid w:val="00542A30"/>
    <w:rsid w:val="005469FD"/>
    <w:rsid w:val="00551053"/>
    <w:rsid w:val="005570FA"/>
    <w:rsid w:val="00561F2B"/>
    <w:rsid w:val="00562717"/>
    <w:rsid w:val="00571998"/>
    <w:rsid w:val="0058146C"/>
    <w:rsid w:val="00583323"/>
    <w:rsid w:val="00586183"/>
    <w:rsid w:val="00591613"/>
    <w:rsid w:val="005A04FC"/>
    <w:rsid w:val="005A3EAE"/>
    <w:rsid w:val="005A56E1"/>
    <w:rsid w:val="005B35D7"/>
    <w:rsid w:val="005C3747"/>
    <w:rsid w:val="005C444D"/>
    <w:rsid w:val="005C6B7C"/>
    <w:rsid w:val="005D3FCF"/>
    <w:rsid w:val="005E0258"/>
    <w:rsid w:val="005E1711"/>
    <w:rsid w:val="005E1942"/>
    <w:rsid w:val="005F53A2"/>
    <w:rsid w:val="00602ED2"/>
    <w:rsid w:val="006162D8"/>
    <w:rsid w:val="006229AA"/>
    <w:rsid w:val="0063134B"/>
    <w:rsid w:val="00645D26"/>
    <w:rsid w:val="006512A3"/>
    <w:rsid w:val="006570FD"/>
    <w:rsid w:val="006600DF"/>
    <w:rsid w:val="00665BB4"/>
    <w:rsid w:val="00671780"/>
    <w:rsid w:val="00675678"/>
    <w:rsid w:val="00676C2D"/>
    <w:rsid w:val="00680752"/>
    <w:rsid w:val="00684460"/>
    <w:rsid w:val="00697518"/>
    <w:rsid w:val="006A118E"/>
    <w:rsid w:val="006B6990"/>
    <w:rsid w:val="006B7CDF"/>
    <w:rsid w:val="006D18EC"/>
    <w:rsid w:val="006D1D0F"/>
    <w:rsid w:val="006D1E4F"/>
    <w:rsid w:val="006E1192"/>
    <w:rsid w:val="006E5388"/>
    <w:rsid w:val="006E73CA"/>
    <w:rsid w:val="007015EF"/>
    <w:rsid w:val="00707357"/>
    <w:rsid w:val="00712DF5"/>
    <w:rsid w:val="00713AA7"/>
    <w:rsid w:val="00716BAE"/>
    <w:rsid w:val="00721BEB"/>
    <w:rsid w:val="00740E30"/>
    <w:rsid w:val="007411D1"/>
    <w:rsid w:val="00753FA0"/>
    <w:rsid w:val="00761E02"/>
    <w:rsid w:val="00765C5B"/>
    <w:rsid w:val="00766E34"/>
    <w:rsid w:val="00776049"/>
    <w:rsid w:val="00790632"/>
    <w:rsid w:val="00790F2C"/>
    <w:rsid w:val="00793534"/>
    <w:rsid w:val="0079787B"/>
    <w:rsid w:val="007A5B42"/>
    <w:rsid w:val="007B52E2"/>
    <w:rsid w:val="007B649B"/>
    <w:rsid w:val="007D07B1"/>
    <w:rsid w:val="007D3871"/>
    <w:rsid w:val="007D3B29"/>
    <w:rsid w:val="007D7D38"/>
    <w:rsid w:val="007E1277"/>
    <w:rsid w:val="007E43C0"/>
    <w:rsid w:val="007E4D23"/>
    <w:rsid w:val="007F1471"/>
    <w:rsid w:val="007F287A"/>
    <w:rsid w:val="007F2B26"/>
    <w:rsid w:val="007F651A"/>
    <w:rsid w:val="007F7652"/>
    <w:rsid w:val="00810042"/>
    <w:rsid w:val="00810E27"/>
    <w:rsid w:val="008364EC"/>
    <w:rsid w:val="00840CAE"/>
    <w:rsid w:val="00853AA5"/>
    <w:rsid w:val="00880EBE"/>
    <w:rsid w:val="00882E38"/>
    <w:rsid w:val="0088450B"/>
    <w:rsid w:val="0088744B"/>
    <w:rsid w:val="008938AB"/>
    <w:rsid w:val="008A26B4"/>
    <w:rsid w:val="008A7A23"/>
    <w:rsid w:val="008B2DCB"/>
    <w:rsid w:val="008B5C92"/>
    <w:rsid w:val="008C0440"/>
    <w:rsid w:val="008C1D56"/>
    <w:rsid w:val="008C41CF"/>
    <w:rsid w:val="008D6F96"/>
    <w:rsid w:val="008D7EC4"/>
    <w:rsid w:val="008E151E"/>
    <w:rsid w:val="008F47A3"/>
    <w:rsid w:val="008F56C0"/>
    <w:rsid w:val="008F61A7"/>
    <w:rsid w:val="00901BF2"/>
    <w:rsid w:val="0090336E"/>
    <w:rsid w:val="00906392"/>
    <w:rsid w:val="00911C3A"/>
    <w:rsid w:val="00921C65"/>
    <w:rsid w:val="00923190"/>
    <w:rsid w:val="00945325"/>
    <w:rsid w:val="00947A36"/>
    <w:rsid w:val="00960D1D"/>
    <w:rsid w:val="009721A1"/>
    <w:rsid w:val="009806DA"/>
    <w:rsid w:val="009818AB"/>
    <w:rsid w:val="009901B4"/>
    <w:rsid w:val="00992A0B"/>
    <w:rsid w:val="009A2B1B"/>
    <w:rsid w:val="009A5A89"/>
    <w:rsid w:val="009B7C84"/>
    <w:rsid w:val="009C171C"/>
    <w:rsid w:val="009D2E06"/>
    <w:rsid w:val="009D4188"/>
    <w:rsid w:val="009F1F47"/>
    <w:rsid w:val="009F4073"/>
    <w:rsid w:val="009F621C"/>
    <w:rsid w:val="009F7F91"/>
    <w:rsid w:val="00A2609D"/>
    <w:rsid w:val="00A42D4D"/>
    <w:rsid w:val="00A46AAD"/>
    <w:rsid w:val="00A53662"/>
    <w:rsid w:val="00A5486E"/>
    <w:rsid w:val="00A56479"/>
    <w:rsid w:val="00A606B3"/>
    <w:rsid w:val="00A60ED7"/>
    <w:rsid w:val="00A63524"/>
    <w:rsid w:val="00A77F10"/>
    <w:rsid w:val="00A938DF"/>
    <w:rsid w:val="00AA0B94"/>
    <w:rsid w:val="00AA15FB"/>
    <w:rsid w:val="00AB4F44"/>
    <w:rsid w:val="00AC0A56"/>
    <w:rsid w:val="00AC4327"/>
    <w:rsid w:val="00AC6AA3"/>
    <w:rsid w:val="00AD4A7B"/>
    <w:rsid w:val="00AF0342"/>
    <w:rsid w:val="00AF0A29"/>
    <w:rsid w:val="00AF218A"/>
    <w:rsid w:val="00AF2789"/>
    <w:rsid w:val="00AF7EA7"/>
    <w:rsid w:val="00B035CF"/>
    <w:rsid w:val="00B24536"/>
    <w:rsid w:val="00B2712F"/>
    <w:rsid w:val="00B34F59"/>
    <w:rsid w:val="00B40F5E"/>
    <w:rsid w:val="00B53448"/>
    <w:rsid w:val="00B54618"/>
    <w:rsid w:val="00B547CE"/>
    <w:rsid w:val="00B63D4D"/>
    <w:rsid w:val="00B6630F"/>
    <w:rsid w:val="00B77CBF"/>
    <w:rsid w:val="00B84962"/>
    <w:rsid w:val="00B9423E"/>
    <w:rsid w:val="00B96489"/>
    <w:rsid w:val="00B96BB5"/>
    <w:rsid w:val="00BA1ACB"/>
    <w:rsid w:val="00BB5E00"/>
    <w:rsid w:val="00BC5401"/>
    <w:rsid w:val="00BC6A3E"/>
    <w:rsid w:val="00BD420F"/>
    <w:rsid w:val="00BD5440"/>
    <w:rsid w:val="00BD70A6"/>
    <w:rsid w:val="00BE0DC9"/>
    <w:rsid w:val="00BE7B46"/>
    <w:rsid w:val="00C15A7F"/>
    <w:rsid w:val="00C2634E"/>
    <w:rsid w:val="00C32872"/>
    <w:rsid w:val="00C34599"/>
    <w:rsid w:val="00C3590B"/>
    <w:rsid w:val="00C42553"/>
    <w:rsid w:val="00C50802"/>
    <w:rsid w:val="00C532A4"/>
    <w:rsid w:val="00C60AF5"/>
    <w:rsid w:val="00C634BF"/>
    <w:rsid w:val="00C657FE"/>
    <w:rsid w:val="00C675B3"/>
    <w:rsid w:val="00C83BB2"/>
    <w:rsid w:val="00C91531"/>
    <w:rsid w:val="00C942A5"/>
    <w:rsid w:val="00CA1C86"/>
    <w:rsid w:val="00CA3A9C"/>
    <w:rsid w:val="00CA6AC8"/>
    <w:rsid w:val="00CB10F5"/>
    <w:rsid w:val="00CC0E4C"/>
    <w:rsid w:val="00CC4A34"/>
    <w:rsid w:val="00CC6BDC"/>
    <w:rsid w:val="00CF1832"/>
    <w:rsid w:val="00CF731F"/>
    <w:rsid w:val="00D035C4"/>
    <w:rsid w:val="00D1688B"/>
    <w:rsid w:val="00D33C68"/>
    <w:rsid w:val="00D34E63"/>
    <w:rsid w:val="00D4039E"/>
    <w:rsid w:val="00D44A90"/>
    <w:rsid w:val="00D44EAD"/>
    <w:rsid w:val="00D518B6"/>
    <w:rsid w:val="00D62CC2"/>
    <w:rsid w:val="00D63376"/>
    <w:rsid w:val="00D65248"/>
    <w:rsid w:val="00D65EB8"/>
    <w:rsid w:val="00D6698A"/>
    <w:rsid w:val="00D81A93"/>
    <w:rsid w:val="00D93450"/>
    <w:rsid w:val="00D94155"/>
    <w:rsid w:val="00DA239D"/>
    <w:rsid w:val="00DA539B"/>
    <w:rsid w:val="00DA5402"/>
    <w:rsid w:val="00DA7730"/>
    <w:rsid w:val="00DB4C23"/>
    <w:rsid w:val="00DB6E51"/>
    <w:rsid w:val="00DB7FAE"/>
    <w:rsid w:val="00DD378B"/>
    <w:rsid w:val="00DD7FCB"/>
    <w:rsid w:val="00DD7FDA"/>
    <w:rsid w:val="00DE1150"/>
    <w:rsid w:val="00DE33A7"/>
    <w:rsid w:val="00DF3ED2"/>
    <w:rsid w:val="00E20937"/>
    <w:rsid w:val="00E21DA9"/>
    <w:rsid w:val="00E326E7"/>
    <w:rsid w:val="00E50812"/>
    <w:rsid w:val="00E540FA"/>
    <w:rsid w:val="00E57E49"/>
    <w:rsid w:val="00E67C57"/>
    <w:rsid w:val="00E711C4"/>
    <w:rsid w:val="00E805EE"/>
    <w:rsid w:val="00E84D7C"/>
    <w:rsid w:val="00E86D6C"/>
    <w:rsid w:val="00E9130A"/>
    <w:rsid w:val="00E93E73"/>
    <w:rsid w:val="00E94CF1"/>
    <w:rsid w:val="00E97EA6"/>
    <w:rsid w:val="00EA55AD"/>
    <w:rsid w:val="00EA69A8"/>
    <w:rsid w:val="00EA7E54"/>
    <w:rsid w:val="00EA7E6D"/>
    <w:rsid w:val="00EB5F7F"/>
    <w:rsid w:val="00EB6B08"/>
    <w:rsid w:val="00EB791C"/>
    <w:rsid w:val="00EC4402"/>
    <w:rsid w:val="00EC7282"/>
    <w:rsid w:val="00ED57C7"/>
    <w:rsid w:val="00EF0F29"/>
    <w:rsid w:val="00F0217D"/>
    <w:rsid w:val="00F14962"/>
    <w:rsid w:val="00F24B33"/>
    <w:rsid w:val="00F25A72"/>
    <w:rsid w:val="00F27E51"/>
    <w:rsid w:val="00F31BCE"/>
    <w:rsid w:val="00F434F0"/>
    <w:rsid w:val="00F50145"/>
    <w:rsid w:val="00F55A20"/>
    <w:rsid w:val="00F61698"/>
    <w:rsid w:val="00F64BF2"/>
    <w:rsid w:val="00F7096F"/>
    <w:rsid w:val="00F71BE0"/>
    <w:rsid w:val="00F7644A"/>
    <w:rsid w:val="00F815FC"/>
    <w:rsid w:val="00F9304D"/>
    <w:rsid w:val="00F97826"/>
    <w:rsid w:val="00FA182A"/>
    <w:rsid w:val="00FA2061"/>
    <w:rsid w:val="00FB6190"/>
    <w:rsid w:val="00FB79C2"/>
    <w:rsid w:val="00FD26A9"/>
    <w:rsid w:val="00FD5971"/>
    <w:rsid w:val="00FD5A4D"/>
    <w:rsid w:val="00FD64E8"/>
    <w:rsid w:val="00FE7497"/>
    <w:rsid w:val="00FF1E8C"/>
    <w:rsid w:val="00FF2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F4FBF91-4D0E-4F12-966A-76C3234D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F96"/>
    <w:pPr>
      <w:ind w:left="720"/>
      <w:contextualSpacing/>
    </w:pPr>
  </w:style>
  <w:style w:type="paragraph" w:customStyle="1" w:styleId="LetterBody">
    <w:name w:val="LetterBody"/>
    <w:basedOn w:val="Normal"/>
    <w:rsid w:val="006D1E4F"/>
    <w:pPr>
      <w:spacing w:after="0" w:line="240" w:lineRule="auto"/>
    </w:pPr>
    <w:rPr>
      <w:rFonts w:ascii="Arial" w:eastAsia="Times New Roman" w:hAnsi="Arial"/>
      <w:sz w:val="24"/>
      <w:szCs w:val="20"/>
    </w:rPr>
  </w:style>
  <w:style w:type="paragraph" w:styleId="Header">
    <w:name w:val="header"/>
    <w:basedOn w:val="Normal"/>
    <w:link w:val="HeaderChar"/>
    <w:uiPriority w:val="99"/>
    <w:semiHidden/>
    <w:unhideWhenUsed/>
    <w:rsid w:val="00210F78"/>
    <w:pPr>
      <w:tabs>
        <w:tab w:val="center" w:pos="4513"/>
        <w:tab w:val="right" w:pos="9026"/>
      </w:tabs>
    </w:pPr>
  </w:style>
  <w:style w:type="character" w:customStyle="1" w:styleId="HeaderChar">
    <w:name w:val="Header Char"/>
    <w:basedOn w:val="DefaultParagraphFont"/>
    <w:link w:val="Header"/>
    <w:uiPriority w:val="99"/>
    <w:semiHidden/>
    <w:rsid w:val="00210F78"/>
    <w:rPr>
      <w:sz w:val="22"/>
      <w:szCs w:val="22"/>
      <w:lang w:eastAsia="en-US"/>
    </w:rPr>
  </w:style>
  <w:style w:type="paragraph" w:styleId="Footer">
    <w:name w:val="footer"/>
    <w:basedOn w:val="Normal"/>
    <w:link w:val="FooterChar"/>
    <w:uiPriority w:val="99"/>
    <w:semiHidden/>
    <w:unhideWhenUsed/>
    <w:rsid w:val="00210F78"/>
    <w:pPr>
      <w:tabs>
        <w:tab w:val="center" w:pos="4513"/>
        <w:tab w:val="right" w:pos="9026"/>
      </w:tabs>
    </w:pPr>
  </w:style>
  <w:style w:type="character" w:customStyle="1" w:styleId="FooterChar">
    <w:name w:val="Footer Char"/>
    <w:basedOn w:val="DefaultParagraphFont"/>
    <w:link w:val="Footer"/>
    <w:uiPriority w:val="99"/>
    <w:semiHidden/>
    <w:rsid w:val="00210F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D1A4C-EA45-4C48-A338-A1EA1A8E06DA}"/>
</file>

<file path=customXml/itemProps2.xml><?xml version="1.0" encoding="utf-8"?>
<ds:datastoreItem xmlns:ds="http://schemas.openxmlformats.org/officeDocument/2006/customXml" ds:itemID="{681409AA-5E7C-4FDD-A4C9-1F8C670846F1}"/>
</file>

<file path=customXml/itemProps3.xml><?xml version="1.0" encoding="utf-8"?>
<ds:datastoreItem xmlns:ds="http://schemas.openxmlformats.org/officeDocument/2006/customXml" ds:itemID="{E6D1E1D9-F85A-49B8-80D1-13F50D27BBD4}"/>
</file>

<file path=docProps/app.xml><?xml version="1.0" encoding="utf-8"?>
<Properties xmlns="http://schemas.openxmlformats.org/officeDocument/2006/extended-properties" xmlns:vt="http://schemas.openxmlformats.org/officeDocument/2006/docPropsVTypes">
  <Template>Normal</Template>
  <TotalTime>0</TotalTime>
  <Pages>7</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Gratton</dc:creator>
  <cp:keywords/>
  <cp:lastModifiedBy>Savage, DanielJ</cp:lastModifiedBy>
  <cp:revision>2</cp:revision>
  <cp:lastPrinted>2015-06-22T05:45:00Z</cp:lastPrinted>
  <dcterms:created xsi:type="dcterms:W3CDTF">2017-09-20T01:17:00Z</dcterms:created>
  <dcterms:modified xsi:type="dcterms:W3CDTF">2017-09-20T01:17:00Z</dcterms:modified>
</cp:coreProperties>
</file>