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1608" w14:textId="543FBF08" w:rsidR="0067485F" w:rsidRPr="0062220B" w:rsidRDefault="00425D68" w:rsidP="0067485F">
      <w:pPr>
        <w:pStyle w:val="Heading1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07D4F" wp14:editId="367D3FB0">
                <wp:simplePos x="0" y="0"/>
                <wp:positionH relativeFrom="column">
                  <wp:posOffset>4105275</wp:posOffset>
                </wp:positionH>
                <wp:positionV relativeFrom="paragraph">
                  <wp:posOffset>-885826</wp:posOffset>
                </wp:positionV>
                <wp:extent cx="2005330" cy="638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B29EA" w14:textId="2E72C3B2" w:rsidR="00425D68" w:rsidRPr="0020572F" w:rsidRDefault="00425D68" w:rsidP="00425D68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0572F">
                              <w:rPr>
                                <w:b/>
                                <w:color w:val="FFFFFF" w:themeColor="background1"/>
                              </w:rPr>
                              <w:t>Policy Number:  WHS-</w:t>
                            </w:r>
                            <w:r w:rsidR="0076249C">
                              <w:rPr>
                                <w:b/>
                                <w:color w:val="FFFFFF" w:themeColor="background1"/>
                              </w:rPr>
                              <w:t>02</w:t>
                            </w:r>
                            <w:r w:rsidR="00A91D8A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20572F">
                              <w:rPr>
                                <w:b/>
                                <w:color w:val="FFFFFF" w:themeColor="background1"/>
                              </w:rPr>
                              <w:t>20</w:t>
                            </w:r>
                            <w:r w:rsidR="0076249C">
                              <w:rPr>
                                <w:b/>
                                <w:color w:val="FFFFFF" w:themeColor="background1"/>
                              </w:rPr>
                              <w:t>23</w:t>
                            </w:r>
                          </w:p>
                          <w:p w14:paraId="3453C44F" w14:textId="13B37638" w:rsidR="00425D68" w:rsidRPr="0020572F" w:rsidRDefault="00425D68" w:rsidP="00425D68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Replaces WHS-0</w:t>
                            </w:r>
                            <w:r w:rsidR="0027244B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20572F">
                              <w:rPr>
                                <w:color w:val="FFFFFF" w:themeColor="background1"/>
                              </w:rPr>
                              <w:t>-20</w:t>
                            </w:r>
                            <w:r w:rsidR="0027244B">
                              <w:rPr>
                                <w:color w:val="FFFFFF" w:themeColor="background1"/>
                              </w:rPr>
                              <w:t>19</w:t>
                            </w:r>
                          </w:p>
                          <w:p w14:paraId="0C9EDD6C" w14:textId="79FFA40B" w:rsidR="00425D68" w:rsidRPr="0020572F" w:rsidRDefault="00533E80" w:rsidP="00425D68">
                            <w:pPr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Issued </w:t>
                            </w:r>
                            <w:r w:rsidR="0076249C">
                              <w:rPr>
                                <w:color w:val="FFFFFF" w:themeColor="background1"/>
                              </w:rPr>
                              <w:t xml:space="preserve">7 June </w:t>
                            </w:r>
                            <w:r w:rsidR="004C7466">
                              <w:rPr>
                                <w:color w:val="FFFFFF" w:themeColor="background1"/>
                              </w:rPr>
                              <w:t>2023</w:t>
                            </w:r>
                          </w:p>
                          <w:p w14:paraId="45A14017" w14:textId="77777777" w:rsidR="00425D68" w:rsidRDefault="00425D68" w:rsidP="00425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07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-69.75pt;width:157.9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" filled="f" stroked="f">
                <v:textbox>
                  <w:txbxContent>
                    <w:p w14:paraId="510B29EA" w14:textId="2E72C3B2" w:rsidR="00425D68" w:rsidRPr="0020572F" w:rsidRDefault="00425D68" w:rsidP="00425D68">
                      <w:pPr>
                        <w:spacing w:before="0" w:after="0"/>
                        <w:rPr>
                          <w:b/>
                          <w:color w:val="FFFFFF" w:themeColor="background1"/>
                        </w:rPr>
                      </w:pPr>
                      <w:r w:rsidRPr="0020572F">
                        <w:rPr>
                          <w:b/>
                          <w:color w:val="FFFFFF" w:themeColor="background1"/>
                        </w:rPr>
                        <w:t>Policy Number:  WHS-</w:t>
                      </w:r>
                      <w:r w:rsidR="0076249C">
                        <w:rPr>
                          <w:b/>
                          <w:color w:val="FFFFFF" w:themeColor="background1"/>
                        </w:rPr>
                        <w:t>02</w:t>
                      </w:r>
                      <w:r w:rsidR="00A91D8A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20572F">
                        <w:rPr>
                          <w:b/>
                          <w:color w:val="FFFFFF" w:themeColor="background1"/>
                        </w:rPr>
                        <w:t>20</w:t>
                      </w:r>
                      <w:r w:rsidR="0076249C">
                        <w:rPr>
                          <w:b/>
                          <w:color w:val="FFFFFF" w:themeColor="background1"/>
                        </w:rPr>
                        <w:t>23</w:t>
                      </w:r>
                    </w:p>
                    <w:p w14:paraId="3453C44F" w14:textId="13B37638" w:rsidR="00425D68" w:rsidRPr="0020572F" w:rsidRDefault="00425D68" w:rsidP="00425D68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Replaces WHS-0</w:t>
                      </w:r>
                      <w:r w:rsidR="0027244B">
                        <w:rPr>
                          <w:color w:val="FFFFFF" w:themeColor="background1"/>
                        </w:rPr>
                        <w:t>2</w:t>
                      </w:r>
                      <w:r w:rsidRPr="0020572F">
                        <w:rPr>
                          <w:color w:val="FFFFFF" w:themeColor="background1"/>
                        </w:rPr>
                        <w:t>-20</w:t>
                      </w:r>
                      <w:r w:rsidR="0027244B">
                        <w:rPr>
                          <w:color w:val="FFFFFF" w:themeColor="background1"/>
                        </w:rPr>
                        <w:t>19</w:t>
                      </w:r>
                    </w:p>
                    <w:p w14:paraId="0C9EDD6C" w14:textId="79FFA40B" w:rsidR="00425D68" w:rsidRPr="0020572F" w:rsidRDefault="00533E80" w:rsidP="00425D68">
                      <w:pPr>
                        <w:spacing w:before="0"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Issued </w:t>
                      </w:r>
                      <w:r w:rsidR="0076249C">
                        <w:rPr>
                          <w:color w:val="FFFFFF" w:themeColor="background1"/>
                        </w:rPr>
                        <w:t xml:space="preserve">7 June </w:t>
                      </w:r>
                      <w:r w:rsidR="004C7466">
                        <w:rPr>
                          <w:color w:val="FFFFFF" w:themeColor="background1"/>
                        </w:rPr>
                        <w:t>2023</w:t>
                      </w:r>
                    </w:p>
                    <w:p w14:paraId="45A14017" w14:textId="77777777" w:rsidR="00425D68" w:rsidRDefault="00425D68" w:rsidP="00425D68"/>
                  </w:txbxContent>
                </v:textbox>
              </v:shape>
            </w:pict>
          </mc:Fallback>
        </mc:AlternateContent>
      </w:r>
      <w:r w:rsidR="0067485F">
        <w:t>MANAGING OCCUPATIONAL VIOLENCE</w:t>
      </w:r>
    </w:p>
    <w:p w14:paraId="1C72F744" w14:textId="77777777" w:rsidR="0067485F" w:rsidRDefault="0067485F" w:rsidP="00AC08B3">
      <w:pPr>
        <w:pStyle w:val="Heading2"/>
        <w:spacing w:after="0"/>
        <w:ind w:left="567"/>
      </w:pPr>
      <w:r>
        <w:t>PURPOSE</w:t>
      </w:r>
    </w:p>
    <w:p w14:paraId="5B147444" w14:textId="45D1881E" w:rsidR="0067485F" w:rsidRPr="0045366C" w:rsidRDefault="00F7355A" w:rsidP="004425DC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AC08B3">
        <w:rPr>
          <w:sz w:val="22"/>
          <w:szCs w:val="22"/>
        </w:rPr>
        <w:t xml:space="preserve">The purpose of this policy is </w:t>
      </w:r>
      <w:r w:rsidR="00424D62">
        <w:rPr>
          <w:sz w:val="22"/>
          <w:szCs w:val="22"/>
        </w:rPr>
        <w:t>to ensure that</w:t>
      </w:r>
      <w:r w:rsidR="0067485F" w:rsidRPr="00AC08B3">
        <w:rPr>
          <w:sz w:val="22"/>
          <w:szCs w:val="22"/>
        </w:rPr>
        <w:t xml:space="preserve"> </w:t>
      </w:r>
      <w:r w:rsidR="0045366C">
        <w:rPr>
          <w:sz w:val="22"/>
          <w:szCs w:val="22"/>
        </w:rPr>
        <w:t>ACT Public Sector (</w:t>
      </w:r>
      <w:r w:rsidR="00DA1A4C">
        <w:rPr>
          <w:sz w:val="22"/>
          <w:szCs w:val="22"/>
        </w:rPr>
        <w:t>ACTPS</w:t>
      </w:r>
      <w:r w:rsidR="0045366C">
        <w:rPr>
          <w:sz w:val="22"/>
          <w:szCs w:val="22"/>
        </w:rPr>
        <w:t>)</w:t>
      </w:r>
      <w:r w:rsidR="00DA1A4C">
        <w:rPr>
          <w:sz w:val="22"/>
          <w:szCs w:val="22"/>
        </w:rPr>
        <w:t xml:space="preserve"> d</w:t>
      </w:r>
      <w:r w:rsidR="00424D62">
        <w:rPr>
          <w:sz w:val="22"/>
          <w:szCs w:val="22"/>
        </w:rPr>
        <w:t xml:space="preserve">irectorates </w:t>
      </w:r>
      <w:r w:rsidR="00DA1A4C">
        <w:rPr>
          <w:sz w:val="22"/>
          <w:szCs w:val="22"/>
        </w:rPr>
        <w:t xml:space="preserve">and agencies implement </w:t>
      </w:r>
      <w:r w:rsidR="0067485F" w:rsidRPr="00AC08B3">
        <w:rPr>
          <w:sz w:val="22"/>
          <w:szCs w:val="22"/>
        </w:rPr>
        <w:t xml:space="preserve">procedures </w:t>
      </w:r>
      <w:r w:rsidR="004425DC">
        <w:rPr>
          <w:sz w:val="22"/>
          <w:szCs w:val="22"/>
        </w:rPr>
        <w:t xml:space="preserve">to </w:t>
      </w:r>
      <w:r w:rsidR="0067485F" w:rsidRPr="00AC08B3">
        <w:rPr>
          <w:sz w:val="22"/>
          <w:szCs w:val="22"/>
        </w:rPr>
        <w:t xml:space="preserve">protect the health and safety of </w:t>
      </w:r>
      <w:r w:rsidR="00AB4216">
        <w:rPr>
          <w:sz w:val="22"/>
          <w:szCs w:val="22"/>
        </w:rPr>
        <w:t>employees</w:t>
      </w:r>
      <w:r w:rsidR="00AB4216" w:rsidRPr="00AC08B3">
        <w:rPr>
          <w:sz w:val="22"/>
          <w:szCs w:val="22"/>
        </w:rPr>
        <w:t xml:space="preserve"> </w:t>
      </w:r>
      <w:r w:rsidR="0067485F" w:rsidRPr="00AC08B3">
        <w:rPr>
          <w:sz w:val="22"/>
          <w:szCs w:val="22"/>
        </w:rPr>
        <w:t xml:space="preserve">who </w:t>
      </w:r>
      <w:r w:rsidR="004425DC">
        <w:rPr>
          <w:sz w:val="22"/>
          <w:szCs w:val="22"/>
        </w:rPr>
        <w:t>m</w:t>
      </w:r>
      <w:r w:rsidR="004425DC" w:rsidRPr="0045366C">
        <w:rPr>
          <w:sz w:val="22"/>
          <w:szCs w:val="22"/>
        </w:rPr>
        <w:t xml:space="preserve">ay be exposed to </w:t>
      </w:r>
      <w:r w:rsidR="0067485F" w:rsidRPr="0045366C">
        <w:rPr>
          <w:sz w:val="22"/>
          <w:szCs w:val="22"/>
        </w:rPr>
        <w:t>occupational violence</w:t>
      </w:r>
      <w:r w:rsidR="004425DC" w:rsidRPr="0045366C">
        <w:rPr>
          <w:sz w:val="22"/>
          <w:szCs w:val="22"/>
        </w:rPr>
        <w:t xml:space="preserve"> as a result of their work with the ACTPS</w:t>
      </w:r>
      <w:r w:rsidR="0045366C">
        <w:rPr>
          <w:sz w:val="22"/>
          <w:szCs w:val="22"/>
        </w:rPr>
        <w:t>.</w:t>
      </w:r>
    </w:p>
    <w:p w14:paraId="07983D29" w14:textId="77777777" w:rsidR="0067485F" w:rsidRPr="00A52C30" w:rsidRDefault="0067485F" w:rsidP="00AC08B3">
      <w:pPr>
        <w:pStyle w:val="Heading2"/>
        <w:spacing w:after="0"/>
        <w:ind w:left="567"/>
        <w:rPr>
          <w:rFonts w:cs="Calibri"/>
          <w:color w:val="000000"/>
          <w:lang w:eastAsia="en-AU"/>
        </w:rPr>
      </w:pPr>
      <w:r>
        <w:t>APPLICATION</w:t>
      </w:r>
    </w:p>
    <w:p w14:paraId="43C7F471" w14:textId="75007549" w:rsidR="00EF533C" w:rsidRPr="00AC08B3" w:rsidRDefault="00EF533C" w:rsidP="00AC08B3">
      <w:pPr>
        <w:pStyle w:val="ListParagraph"/>
        <w:numPr>
          <w:ilvl w:val="0"/>
          <w:numId w:val="45"/>
        </w:numPr>
        <w:rPr>
          <w:sz w:val="22"/>
          <w:szCs w:val="22"/>
        </w:rPr>
      </w:pPr>
      <w:r w:rsidRPr="00AC08B3">
        <w:rPr>
          <w:sz w:val="22"/>
          <w:szCs w:val="22"/>
        </w:rPr>
        <w:t xml:space="preserve">This policy contains a set of whole-of-government instructions under the </w:t>
      </w:r>
      <w:r w:rsidRPr="00AC08B3">
        <w:rPr>
          <w:i/>
          <w:sz w:val="22"/>
          <w:szCs w:val="22"/>
        </w:rPr>
        <w:t>Public Sector Management Act 1994</w:t>
      </w:r>
      <w:r w:rsidRPr="00AC08B3">
        <w:rPr>
          <w:sz w:val="22"/>
          <w:szCs w:val="22"/>
        </w:rPr>
        <w:t xml:space="preserve"> which binds all employees and officers engaged under that Act.</w:t>
      </w:r>
    </w:p>
    <w:p w14:paraId="239020CD" w14:textId="77777777" w:rsidR="0067485F" w:rsidRDefault="0067485F" w:rsidP="00AC08B3">
      <w:pPr>
        <w:pStyle w:val="Heading2"/>
        <w:spacing w:after="0"/>
        <w:ind w:left="567"/>
      </w:pPr>
      <w:r>
        <w:t>BACKGROUND</w:t>
      </w:r>
    </w:p>
    <w:p w14:paraId="21F146C9" w14:textId="0531FA95" w:rsidR="001809C6" w:rsidRPr="001809C6" w:rsidRDefault="001809C6" w:rsidP="001809C6">
      <w:pPr>
        <w:pStyle w:val="ListParagraph"/>
        <w:widowControl w:val="0"/>
        <w:numPr>
          <w:ilvl w:val="0"/>
          <w:numId w:val="45"/>
        </w:numPr>
        <w:spacing w:after="120" w:line="276" w:lineRule="auto"/>
        <w:ind w:right="-45"/>
        <w:rPr>
          <w:rStyle w:val="Calibri12"/>
          <w:rFonts w:asciiTheme="minorHAnsi" w:hAnsiTheme="minorHAnsi"/>
          <w:sz w:val="22"/>
        </w:rPr>
      </w:pPr>
      <w:r w:rsidRPr="001809C6">
        <w:rPr>
          <w:rStyle w:val="Calibri12"/>
          <w:rFonts w:asciiTheme="minorHAnsi" w:hAnsiTheme="minorHAnsi"/>
          <w:sz w:val="22"/>
        </w:rPr>
        <w:t xml:space="preserve">The ACT Government recognises its duty of care to </w:t>
      </w:r>
      <w:r w:rsidR="00AB4216">
        <w:rPr>
          <w:rStyle w:val="Calibri12"/>
          <w:rFonts w:asciiTheme="minorHAnsi" w:hAnsiTheme="minorHAnsi"/>
          <w:sz w:val="22"/>
        </w:rPr>
        <w:t>employees</w:t>
      </w:r>
      <w:r w:rsidR="00AB4216" w:rsidRPr="001809C6">
        <w:rPr>
          <w:rStyle w:val="Calibri12"/>
          <w:rFonts w:asciiTheme="minorHAnsi" w:hAnsiTheme="minorHAnsi"/>
          <w:sz w:val="22"/>
        </w:rPr>
        <w:t xml:space="preserve"> </w:t>
      </w:r>
      <w:r w:rsidRPr="001809C6">
        <w:rPr>
          <w:rStyle w:val="Calibri12"/>
          <w:rFonts w:asciiTheme="minorHAnsi" w:hAnsiTheme="minorHAnsi"/>
          <w:sz w:val="22"/>
        </w:rPr>
        <w:t xml:space="preserve">arising from the </w:t>
      </w:r>
      <w:r w:rsidRPr="001809C6">
        <w:rPr>
          <w:rStyle w:val="Calibri12"/>
          <w:rFonts w:asciiTheme="minorHAnsi" w:hAnsiTheme="minorHAnsi"/>
          <w:i/>
          <w:sz w:val="22"/>
        </w:rPr>
        <w:t>Work Health and Safety Act 2011</w:t>
      </w:r>
      <w:r w:rsidRPr="001809C6">
        <w:rPr>
          <w:rStyle w:val="Calibri12"/>
          <w:rFonts w:asciiTheme="minorHAnsi" w:hAnsiTheme="minorHAnsi"/>
          <w:sz w:val="22"/>
        </w:rPr>
        <w:t xml:space="preserve"> (WHS Act)</w:t>
      </w:r>
      <w:r w:rsidR="00F17CA8">
        <w:rPr>
          <w:rStyle w:val="Calibri12"/>
          <w:rFonts w:asciiTheme="minorHAnsi" w:hAnsiTheme="minorHAnsi"/>
          <w:sz w:val="22"/>
        </w:rPr>
        <w:t xml:space="preserve"> in relation to occupational violence</w:t>
      </w:r>
      <w:r w:rsidRPr="001809C6">
        <w:rPr>
          <w:rStyle w:val="Calibri12"/>
          <w:rFonts w:asciiTheme="minorHAnsi" w:hAnsiTheme="minorHAnsi"/>
          <w:sz w:val="22"/>
        </w:rPr>
        <w:t xml:space="preserve">. </w:t>
      </w:r>
    </w:p>
    <w:p w14:paraId="0AFA9A4B" w14:textId="58E6B550" w:rsidR="00DA1A4C" w:rsidRPr="00DB2370" w:rsidRDefault="00DA1A4C" w:rsidP="00DA1A4C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ACT Government is committed to</w:t>
      </w:r>
      <w:r w:rsidRPr="00DB2370">
        <w:rPr>
          <w:rFonts w:asciiTheme="minorHAnsi" w:hAnsiTheme="minorHAnsi" w:cs="Arial"/>
          <w:sz w:val="22"/>
          <w:szCs w:val="22"/>
        </w:rPr>
        <w:t xml:space="preserve"> </w:t>
      </w:r>
      <w:r w:rsidR="0045366C">
        <w:rPr>
          <w:rFonts w:asciiTheme="minorHAnsi" w:hAnsiTheme="minorHAnsi" w:cs="Arial"/>
          <w:sz w:val="22"/>
          <w:szCs w:val="22"/>
        </w:rPr>
        <w:t xml:space="preserve">creating and maintaining mentally healthy workplaces. </w:t>
      </w:r>
      <w:r>
        <w:rPr>
          <w:rFonts w:asciiTheme="minorHAnsi" w:hAnsiTheme="minorHAnsi" w:cs="Arial"/>
          <w:sz w:val="22"/>
          <w:szCs w:val="22"/>
        </w:rPr>
        <w:t>Occupational violence is a recognised as a key psychosocial hazard.</w:t>
      </w:r>
    </w:p>
    <w:p w14:paraId="5C661EA5" w14:textId="320B8B2F" w:rsidR="00017FDD" w:rsidRPr="0045366C" w:rsidRDefault="0067485F" w:rsidP="00DB2370">
      <w:pPr>
        <w:pStyle w:val="ListParagraph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 w:rsidRPr="0045366C">
        <w:rPr>
          <w:rFonts w:asciiTheme="minorHAnsi" w:hAnsiTheme="minorHAnsi" w:cs="Arial"/>
          <w:sz w:val="22"/>
          <w:szCs w:val="22"/>
        </w:rPr>
        <w:t>Occupational violence is defined as ‘any action, incident or behaviour that departs from reasonable conduct in which a person is assaulted, threatened, harmed</w:t>
      </w:r>
      <w:r w:rsidR="00521C18" w:rsidRPr="0045366C">
        <w:rPr>
          <w:rFonts w:asciiTheme="minorHAnsi" w:hAnsiTheme="minorHAnsi" w:cs="Arial"/>
          <w:sz w:val="22"/>
          <w:szCs w:val="22"/>
        </w:rPr>
        <w:t xml:space="preserve"> or</w:t>
      </w:r>
      <w:r w:rsidR="00CC642F" w:rsidRPr="0045366C">
        <w:rPr>
          <w:rFonts w:asciiTheme="minorHAnsi" w:hAnsiTheme="minorHAnsi" w:cs="Arial"/>
          <w:sz w:val="22"/>
          <w:szCs w:val="22"/>
        </w:rPr>
        <w:t xml:space="preserve"> </w:t>
      </w:r>
      <w:r w:rsidRPr="0045366C">
        <w:rPr>
          <w:rFonts w:asciiTheme="minorHAnsi" w:hAnsiTheme="minorHAnsi" w:cs="Arial"/>
          <w:sz w:val="22"/>
          <w:szCs w:val="22"/>
        </w:rPr>
        <w:t>injured in the course of, or as a direct result of, his or her work.’</w:t>
      </w:r>
      <w:r w:rsidRPr="00DB2370">
        <w:footnoteReference w:id="1"/>
      </w:r>
      <w:r w:rsidR="00606C68" w:rsidRPr="0045366C">
        <w:rPr>
          <w:rFonts w:asciiTheme="minorHAnsi" w:hAnsiTheme="minorHAnsi" w:cs="Arial"/>
          <w:sz w:val="22"/>
          <w:szCs w:val="22"/>
        </w:rPr>
        <w:t xml:space="preserve"> </w:t>
      </w:r>
    </w:p>
    <w:p w14:paraId="26CB40BE" w14:textId="7873597E" w:rsidR="00393D19" w:rsidRDefault="00606C68" w:rsidP="00393D19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93D19">
        <w:rPr>
          <w:rFonts w:asciiTheme="minorHAnsi" w:hAnsiTheme="minorHAnsi"/>
          <w:sz w:val="22"/>
          <w:szCs w:val="22"/>
        </w:rPr>
        <w:t xml:space="preserve">Occupational violence </w:t>
      </w:r>
      <w:r w:rsidR="0027244B">
        <w:rPr>
          <w:rFonts w:asciiTheme="minorHAnsi" w:hAnsiTheme="minorHAnsi"/>
          <w:sz w:val="22"/>
          <w:szCs w:val="22"/>
        </w:rPr>
        <w:t xml:space="preserve">covers a broad range of actions and behaviours that can create a risk to the health and safety of employees. These </w:t>
      </w:r>
      <w:r w:rsidRPr="00393D19">
        <w:rPr>
          <w:rFonts w:asciiTheme="minorHAnsi" w:hAnsiTheme="minorHAnsi"/>
          <w:sz w:val="22"/>
          <w:szCs w:val="22"/>
        </w:rPr>
        <w:t xml:space="preserve">may include personal intimidation, verbal abuse, physical assault, </w:t>
      </w:r>
      <w:r w:rsidR="0027244B">
        <w:rPr>
          <w:rFonts w:asciiTheme="minorHAnsi" w:hAnsiTheme="minorHAnsi"/>
          <w:sz w:val="22"/>
          <w:szCs w:val="22"/>
        </w:rPr>
        <w:t>coughing or spitting</w:t>
      </w:r>
      <w:r w:rsidR="001E525A">
        <w:rPr>
          <w:rFonts w:asciiTheme="minorHAnsi" w:hAnsiTheme="minorHAnsi"/>
          <w:sz w:val="22"/>
          <w:szCs w:val="22"/>
        </w:rPr>
        <w:t xml:space="preserve"> on a person</w:t>
      </w:r>
      <w:r w:rsidR="0027244B">
        <w:rPr>
          <w:rFonts w:asciiTheme="minorHAnsi" w:hAnsiTheme="minorHAnsi"/>
          <w:sz w:val="22"/>
          <w:szCs w:val="22"/>
        </w:rPr>
        <w:t xml:space="preserve">, </w:t>
      </w:r>
      <w:r w:rsidRPr="00393D19">
        <w:rPr>
          <w:rFonts w:asciiTheme="minorHAnsi" w:hAnsiTheme="minorHAnsi"/>
          <w:sz w:val="22"/>
          <w:szCs w:val="22"/>
        </w:rPr>
        <w:t>sexual harassment, threatening behaviour, abuse through technology (text, emails, and phone calls), making vexatious complaints, and making derogatory, slanderous or threatening statements to or about another person.</w:t>
      </w:r>
    </w:p>
    <w:p w14:paraId="5020AA68" w14:textId="35544D10" w:rsidR="0027244B" w:rsidRDefault="001B43F1" w:rsidP="00393D19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93D19">
        <w:rPr>
          <w:rFonts w:asciiTheme="minorHAnsi" w:hAnsiTheme="minorHAnsi"/>
          <w:sz w:val="22"/>
          <w:szCs w:val="22"/>
        </w:rPr>
        <w:t xml:space="preserve">Occupational violence is not limited to incidents which occur within a workplace. It can also include </w:t>
      </w:r>
      <w:r w:rsidR="00DA1A4C">
        <w:rPr>
          <w:rFonts w:asciiTheme="minorHAnsi" w:hAnsiTheme="minorHAnsi"/>
          <w:sz w:val="22"/>
          <w:szCs w:val="22"/>
        </w:rPr>
        <w:t>incidents</w:t>
      </w:r>
      <w:r w:rsidR="00DA1A4C" w:rsidRPr="00393D19">
        <w:rPr>
          <w:rFonts w:asciiTheme="minorHAnsi" w:hAnsiTheme="minorHAnsi"/>
          <w:sz w:val="22"/>
          <w:szCs w:val="22"/>
        </w:rPr>
        <w:t xml:space="preserve"> </w:t>
      </w:r>
      <w:r w:rsidRPr="00393D19">
        <w:rPr>
          <w:rFonts w:asciiTheme="minorHAnsi" w:hAnsiTheme="minorHAnsi"/>
          <w:sz w:val="22"/>
          <w:szCs w:val="22"/>
        </w:rPr>
        <w:t xml:space="preserve">that occur away from work, but </w:t>
      </w:r>
      <w:r w:rsidR="00DA1A4C">
        <w:rPr>
          <w:rFonts w:asciiTheme="minorHAnsi" w:hAnsiTheme="minorHAnsi"/>
          <w:sz w:val="22"/>
          <w:szCs w:val="22"/>
        </w:rPr>
        <w:t>are</w:t>
      </w:r>
      <w:r w:rsidR="00DA1A4C" w:rsidRPr="00393D19">
        <w:rPr>
          <w:rFonts w:asciiTheme="minorHAnsi" w:hAnsiTheme="minorHAnsi"/>
          <w:sz w:val="22"/>
          <w:szCs w:val="22"/>
        </w:rPr>
        <w:t xml:space="preserve"> </w:t>
      </w:r>
      <w:r w:rsidRPr="00393D19">
        <w:rPr>
          <w:rFonts w:asciiTheme="minorHAnsi" w:hAnsiTheme="minorHAnsi"/>
          <w:sz w:val="22"/>
          <w:szCs w:val="22"/>
        </w:rPr>
        <w:t>a result of work.</w:t>
      </w:r>
      <w:r w:rsidR="00522FE3" w:rsidRPr="00393D19">
        <w:rPr>
          <w:rFonts w:asciiTheme="minorHAnsi" w:hAnsiTheme="minorHAnsi"/>
          <w:sz w:val="22"/>
          <w:szCs w:val="22"/>
        </w:rPr>
        <w:t xml:space="preserve"> </w:t>
      </w:r>
    </w:p>
    <w:p w14:paraId="22A40C98" w14:textId="134188EB" w:rsidR="0013226B" w:rsidRPr="009C13D1" w:rsidRDefault="0013226B" w:rsidP="0013226B">
      <w:pPr>
        <w:pStyle w:val="ListParagraph"/>
        <w:numPr>
          <w:ilvl w:val="0"/>
          <w:numId w:val="45"/>
        </w:numPr>
        <w:spacing w:after="120"/>
        <w:rPr>
          <w:rFonts w:eastAsia="Calibri" w:cs="Arial"/>
        </w:rPr>
      </w:pPr>
      <w:r w:rsidRPr="00EE5798">
        <w:rPr>
          <w:sz w:val="22"/>
          <w:szCs w:val="22"/>
        </w:rPr>
        <w:t xml:space="preserve">Occupational violence in this policy </w:t>
      </w:r>
      <w:r w:rsidR="00AB4216">
        <w:rPr>
          <w:sz w:val="22"/>
          <w:szCs w:val="22"/>
        </w:rPr>
        <w:t>refers to situations where</w:t>
      </w:r>
      <w:r w:rsidRPr="00EE5798">
        <w:rPr>
          <w:sz w:val="22"/>
          <w:szCs w:val="22"/>
        </w:rPr>
        <w:t xml:space="preserve"> a</w:t>
      </w:r>
      <w:r w:rsidR="00AB4216">
        <w:rPr>
          <w:sz w:val="22"/>
          <w:szCs w:val="22"/>
        </w:rPr>
        <w:t>n employee</w:t>
      </w:r>
      <w:r w:rsidR="00AB4216" w:rsidRPr="00EE5798">
        <w:rPr>
          <w:sz w:val="22"/>
          <w:szCs w:val="22"/>
        </w:rPr>
        <w:t xml:space="preserve"> </w:t>
      </w:r>
      <w:r w:rsidRPr="00EE5798">
        <w:rPr>
          <w:sz w:val="22"/>
          <w:szCs w:val="22"/>
        </w:rPr>
        <w:t xml:space="preserve">is threatened or assaulted in circumstances arising from their </w:t>
      </w:r>
      <w:r w:rsidR="00DA1A4C">
        <w:rPr>
          <w:sz w:val="22"/>
          <w:szCs w:val="22"/>
        </w:rPr>
        <w:t>work</w:t>
      </w:r>
      <w:r w:rsidR="00DA1A4C" w:rsidRPr="00EE5798">
        <w:rPr>
          <w:sz w:val="22"/>
          <w:szCs w:val="22"/>
        </w:rPr>
        <w:t xml:space="preserve"> </w:t>
      </w:r>
      <w:r w:rsidRPr="00EE5798">
        <w:rPr>
          <w:sz w:val="22"/>
          <w:szCs w:val="22"/>
        </w:rPr>
        <w:t xml:space="preserve">by someone other than </w:t>
      </w:r>
      <w:r w:rsidR="00E448BE">
        <w:rPr>
          <w:sz w:val="22"/>
          <w:szCs w:val="22"/>
        </w:rPr>
        <w:t>another employee</w:t>
      </w:r>
      <w:r>
        <w:rPr>
          <w:sz w:val="22"/>
          <w:szCs w:val="22"/>
        </w:rPr>
        <w:t>.</w:t>
      </w:r>
      <w:r w:rsidRPr="00EE5798" w:rsidDel="00373131">
        <w:rPr>
          <w:sz w:val="22"/>
          <w:szCs w:val="22"/>
        </w:rPr>
        <w:t xml:space="preserve"> </w:t>
      </w:r>
      <w:r w:rsidR="00DA1A4C">
        <w:rPr>
          <w:sz w:val="22"/>
          <w:szCs w:val="22"/>
        </w:rPr>
        <w:t>Bullying, harassment o</w:t>
      </w:r>
      <w:r w:rsidR="00274131">
        <w:rPr>
          <w:sz w:val="22"/>
          <w:szCs w:val="22"/>
        </w:rPr>
        <w:t>r</w:t>
      </w:r>
      <w:r w:rsidR="00DA1A4C">
        <w:rPr>
          <w:sz w:val="22"/>
          <w:szCs w:val="22"/>
        </w:rPr>
        <w:t xml:space="preserve"> v</w:t>
      </w:r>
      <w:r w:rsidRPr="00EE5798">
        <w:rPr>
          <w:sz w:val="22"/>
          <w:szCs w:val="22"/>
        </w:rPr>
        <w:t xml:space="preserve">iolence between </w:t>
      </w:r>
      <w:r w:rsidR="00AB4216">
        <w:rPr>
          <w:sz w:val="22"/>
          <w:szCs w:val="22"/>
        </w:rPr>
        <w:t>employees</w:t>
      </w:r>
      <w:r w:rsidRPr="00EE5798">
        <w:rPr>
          <w:sz w:val="22"/>
          <w:szCs w:val="22"/>
        </w:rPr>
        <w:t xml:space="preserve"> is addressed in the ACT Government </w:t>
      </w:r>
      <w:r w:rsidRPr="00293169">
        <w:rPr>
          <w:sz w:val="22"/>
          <w:szCs w:val="22"/>
        </w:rPr>
        <w:t>Respect, Equity and Diversity Framework</w:t>
      </w:r>
      <w:r w:rsidRPr="00EE5798">
        <w:rPr>
          <w:sz w:val="22"/>
          <w:szCs w:val="22"/>
        </w:rPr>
        <w:t xml:space="preserve"> (201</w:t>
      </w:r>
      <w:r w:rsidR="001751D7">
        <w:rPr>
          <w:sz w:val="22"/>
          <w:szCs w:val="22"/>
        </w:rPr>
        <w:t>5</w:t>
      </w:r>
      <w:r w:rsidRPr="00EE5798">
        <w:rPr>
          <w:sz w:val="22"/>
          <w:szCs w:val="22"/>
        </w:rPr>
        <w:t xml:space="preserve">) and the </w:t>
      </w:r>
      <w:r w:rsidRPr="00293169">
        <w:rPr>
          <w:i/>
          <w:sz w:val="22"/>
          <w:szCs w:val="22"/>
        </w:rPr>
        <w:t>Public Sector Management Act</w:t>
      </w:r>
      <w:r w:rsidR="00293169">
        <w:rPr>
          <w:i/>
          <w:sz w:val="22"/>
          <w:szCs w:val="22"/>
        </w:rPr>
        <w:t xml:space="preserve"> (1994)</w:t>
      </w:r>
      <w:r w:rsidRPr="00EE5798">
        <w:rPr>
          <w:sz w:val="22"/>
          <w:szCs w:val="22"/>
        </w:rPr>
        <w:t xml:space="preserve">. </w:t>
      </w:r>
    </w:p>
    <w:p w14:paraId="210BBE4B" w14:textId="6E703998" w:rsidR="0067485F" w:rsidRDefault="00BC121B" w:rsidP="001B43F1">
      <w:pPr>
        <w:pStyle w:val="Heading2"/>
        <w:spacing w:after="0"/>
        <w:ind w:left="567"/>
      </w:pPr>
      <w:r>
        <w:lastRenderedPageBreak/>
        <w:t>Principles</w:t>
      </w:r>
    </w:p>
    <w:p w14:paraId="68CBDC94" w14:textId="30EAA96F" w:rsidR="00B272B8" w:rsidRDefault="00936D39" w:rsidP="000152A7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93D19">
        <w:rPr>
          <w:rFonts w:asciiTheme="minorHAnsi" w:hAnsiTheme="minorHAnsi"/>
          <w:sz w:val="22"/>
          <w:szCs w:val="22"/>
        </w:rPr>
        <w:t>Occu</w:t>
      </w:r>
      <w:r w:rsidR="003D73ED">
        <w:rPr>
          <w:rFonts w:asciiTheme="minorHAnsi" w:hAnsiTheme="minorHAnsi"/>
          <w:sz w:val="22"/>
          <w:szCs w:val="22"/>
        </w:rPr>
        <w:t xml:space="preserve">pational violence </w:t>
      </w:r>
      <w:r w:rsidRPr="00393D19">
        <w:rPr>
          <w:rFonts w:asciiTheme="minorHAnsi" w:hAnsiTheme="minorHAnsi"/>
          <w:sz w:val="22"/>
          <w:szCs w:val="22"/>
        </w:rPr>
        <w:t xml:space="preserve">is unacceptable. </w:t>
      </w:r>
      <w:r w:rsidR="006B175B">
        <w:rPr>
          <w:rFonts w:asciiTheme="minorHAnsi" w:hAnsiTheme="minorHAnsi"/>
          <w:sz w:val="22"/>
          <w:szCs w:val="22"/>
        </w:rPr>
        <w:t>The ACT Government</w:t>
      </w:r>
      <w:r w:rsidR="00425460">
        <w:rPr>
          <w:rFonts w:asciiTheme="minorHAnsi" w:hAnsiTheme="minorHAnsi"/>
          <w:sz w:val="22"/>
          <w:szCs w:val="22"/>
        </w:rPr>
        <w:t xml:space="preserve"> will manage the risks of occupational violence and respond to support employees if they experience occupational violence.</w:t>
      </w:r>
    </w:p>
    <w:p w14:paraId="3044A449" w14:textId="05F83DAC" w:rsidR="00DA1A4C" w:rsidRDefault="00936D39" w:rsidP="00393D19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 w:rsidRPr="00393D19">
        <w:rPr>
          <w:rFonts w:asciiTheme="minorHAnsi" w:hAnsiTheme="minorHAnsi"/>
          <w:sz w:val="22"/>
          <w:szCs w:val="22"/>
        </w:rPr>
        <w:t xml:space="preserve">Directorates </w:t>
      </w:r>
      <w:r w:rsidR="001751D7">
        <w:rPr>
          <w:rFonts w:asciiTheme="minorHAnsi" w:hAnsiTheme="minorHAnsi"/>
          <w:sz w:val="22"/>
          <w:szCs w:val="22"/>
        </w:rPr>
        <w:t xml:space="preserve">and agencies </w:t>
      </w:r>
      <w:r w:rsidRPr="00393D19">
        <w:rPr>
          <w:rFonts w:asciiTheme="minorHAnsi" w:hAnsiTheme="minorHAnsi"/>
          <w:sz w:val="22"/>
          <w:szCs w:val="22"/>
        </w:rPr>
        <w:t xml:space="preserve">must have </w:t>
      </w:r>
      <w:r w:rsidR="006046AE" w:rsidRPr="00393D19">
        <w:rPr>
          <w:rFonts w:asciiTheme="minorHAnsi" w:hAnsiTheme="minorHAnsi"/>
          <w:sz w:val="22"/>
          <w:szCs w:val="22"/>
        </w:rPr>
        <w:t>an</w:t>
      </w:r>
      <w:r w:rsidRPr="00393D19">
        <w:rPr>
          <w:rFonts w:asciiTheme="minorHAnsi" w:hAnsiTheme="minorHAnsi"/>
          <w:sz w:val="22"/>
          <w:szCs w:val="22"/>
        </w:rPr>
        <w:t xml:space="preserve"> occupational violence management plan in place which identifies the risks of violence </w:t>
      </w:r>
      <w:r w:rsidR="00425460">
        <w:rPr>
          <w:rFonts w:asciiTheme="minorHAnsi" w:hAnsiTheme="minorHAnsi"/>
          <w:sz w:val="22"/>
          <w:szCs w:val="22"/>
        </w:rPr>
        <w:t xml:space="preserve">in their workplaces </w:t>
      </w:r>
      <w:r w:rsidRPr="00393D19">
        <w:rPr>
          <w:rFonts w:asciiTheme="minorHAnsi" w:hAnsiTheme="minorHAnsi"/>
          <w:sz w:val="22"/>
          <w:szCs w:val="22"/>
        </w:rPr>
        <w:t xml:space="preserve">and outlines the management strategies to be implemented to eliminate or mitigate those </w:t>
      </w:r>
      <w:r w:rsidR="00425460">
        <w:rPr>
          <w:rFonts w:asciiTheme="minorHAnsi" w:hAnsiTheme="minorHAnsi"/>
          <w:sz w:val="22"/>
          <w:szCs w:val="22"/>
        </w:rPr>
        <w:t xml:space="preserve">specific </w:t>
      </w:r>
      <w:r w:rsidRPr="00393D19">
        <w:rPr>
          <w:rFonts w:asciiTheme="minorHAnsi" w:hAnsiTheme="minorHAnsi"/>
          <w:sz w:val="22"/>
          <w:szCs w:val="22"/>
        </w:rPr>
        <w:t>risks</w:t>
      </w:r>
      <w:r w:rsidR="00425460">
        <w:rPr>
          <w:rFonts w:asciiTheme="minorHAnsi" w:hAnsiTheme="minorHAnsi"/>
          <w:sz w:val="22"/>
          <w:szCs w:val="22"/>
        </w:rPr>
        <w:t>.</w:t>
      </w:r>
      <w:r w:rsidRPr="00393D19">
        <w:rPr>
          <w:rFonts w:asciiTheme="minorHAnsi" w:hAnsiTheme="minorHAnsi"/>
          <w:sz w:val="22"/>
          <w:szCs w:val="22"/>
        </w:rPr>
        <w:t xml:space="preserve"> Where the risk of occupational violence cannot be eliminated, clearly articulated response strategies must be included in any plan.</w:t>
      </w:r>
      <w:r w:rsidR="004664B3">
        <w:rPr>
          <w:rFonts w:asciiTheme="minorHAnsi" w:hAnsiTheme="minorHAnsi"/>
          <w:sz w:val="22"/>
          <w:szCs w:val="22"/>
        </w:rPr>
        <w:t xml:space="preserve"> </w:t>
      </w:r>
    </w:p>
    <w:p w14:paraId="056F8D85" w14:textId="3AA392D4" w:rsidR="00936D39" w:rsidRPr="00393D19" w:rsidRDefault="004664B3" w:rsidP="00393D19">
      <w:pPr>
        <w:pStyle w:val="ListParagraph"/>
        <w:numPr>
          <w:ilvl w:val="0"/>
          <w:numId w:val="4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 business units consider changes to service delivery as a response to the risk of occupational violence, </w:t>
      </w:r>
      <w:r w:rsidRPr="000152A7">
        <w:rPr>
          <w:rFonts w:asciiTheme="minorHAnsi" w:hAnsiTheme="minorHAnsi"/>
          <w:sz w:val="22"/>
          <w:szCs w:val="22"/>
        </w:rPr>
        <w:t xml:space="preserve">statutory obligations </w:t>
      </w:r>
      <w:r>
        <w:rPr>
          <w:rFonts w:asciiTheme="minorHAnsi" w:hAnsiTheme="minorHAnsi"/>
          <w:sz w:val="22"/>
          <w:szCs w:val="22"/>
        </w:rPr>
        <w:t xml:space="preserve">must be considered </w:t>
      </w:r>
      <w:r w:rsidRPr="000152A7">
        <w:rPr>
          <w:rFonts w:asciiTheme="minorHAnsi" w:hAnsiTheme="minorHAnsi"/>
          <w:sz w:val="22"/>
          <w:szCs w:val="22"/>
        </w:rPr>
        <w:t>and all decisions must be in accordance with natural justice principles and be made with regards to equity, fairness and accountability</w:t>
      </w:r>
      <w:r>
        <w:rPr>
          <w:rFonts w:asciiTheme="minorHAnsi" w:hAnsiTheme="minorHAnsi"/>
          <w:sz w:val="22"/>
          <w:szCs w:val="22"/>
        </w:rPr>
        <w:t>.</w:t>
      </w:r>
    </w:p>
    <w:p w14:paraId="4357DCF4" w14:textId="684286C7" w:rsidR="001809C6" w:rsidRDefault="001809C6" w:rsidP="001809C6">
      <w:pPr>
        <w:pStyle w:val="ListParagraph"/>
        <w:numPr>
          <w:ilvl w:val="0"/>
          <w:numId w:val="45"/>
        </w:numPr>
        <w:spacing w:after="120"/>
        <w:rPr>
          <w:rFonts w:eastAsia="Calibri" w:cs="Arial"/>
        </w:rPr>
      </w:pPr>
      <w:r>
        <w:rPr>
          <w:sz w:val="22"/>
          <w:szCs w:val="22"/>
        </w:rPr>
        <w:t xml:space="preserve">Any attempts to manage occupational violence in the workplace are subject to relevant laws. </w:t>
      </w:r>
      <w:r w:rsidR="00DB2370">
        <w:rPr>
          <w:rFonts w:asciiTheme="minorHAnsi" w:hAnsiTheme="minorHAnsi"/>
          <w:sz w:val="22"/>
          <w:szCs w:val="22"/>
        </w:rPr>
        <w:t xml:space="preserve">Occupational </w:t>
      </w:r>
      <w:r w:rsidR="00DB2370">
        <w:rPr>
          <w:rFonts w:asciiTheme="minorHAnsi" w:hAnsiTheme="minorHAnsi" w:cs="Arial"/>
          <w:sz w:val="22"/>
          <w:szCs w:val="22"/>
        </w:rPr>
        <w:t>v</w:t>
      </w:r>
      <w:r w:rsidR="00DB2370" w:rsidRPr="00393D19">
        <w:rPr>
          <w:rFonts w:asciiTheme="minorHAnsi" w:hAnsiTheme="minorHAnsi" w:cs="Arial"/>
          <w:sz w:val="22"/>
          <w:szCs w:val="22"/>
        </w:rPr>
        <w:t>iolence experienced may also be of sufficient severity or concern to constitute reporting the incident(s) to the ACT Police</w:t>
      </w:r>
      <w:r w:rsidR="00E448BE">
        <w:rPr>
          <w:rFonts w:asciiTheme="minorHAnsi" w:hAnsiTheme="minorHAnsi" w:cs="Arial"/>
          <w:sz w:val="22"/>
          <w:szCs w:val="22"/>
        </w:rPr>
        <w:t xml:space="preserve"> an</w:t>
      </w:r>
      <w:r w:rsidR="001E525A">
        <w:rPr>
          <w:rFonts w:asciiTheme="minorHAnsi" w:hAnsiTheme="minorHAnsi" w:cs="Arial"/>
          <w:sz w:val="22"/>
          <w:szCs w:val="22"/>
        </w:rPr>
        <w:t>d</w:t>
      </w:r>
      <w:r w:rsidR="00E448BE">
        <w:rPr>
          <w:rFonts w:asciiTheme="minorHAnsi" w:hAnsiTheme="minorHAnsi" w:cs="Arial"/>
          <w:sz w:val="22"/>
          <w:szCs w:val="22"/>
        </w:rPr>
        <w:t xml:space="preserve">/or WorkSafe ACT </w:t>
      </w:r>
      <w:r w:rsidR="00A91D8A">
        <w:rPr>
          <w:rFonts w:asciiTheme="minorHAnsi" w:hAnsiTheme="minorHAnsi" w:cs="Arial"/>
          <w:sz w:val="22"/>
          <w:szCs w:val="22"/>
        </w:rPr>
        <w:t>i</w:t>
      </w:r>
      <w:r w:rsidR="00DB2370" w:rsidRPr="00393D19">
        <w:rPr>
          <w:rFonts w:asciiTheme="minorHAnsi" w:hAnsiTheme="minorHAnsi" w:cs="Arial"/>
          <w:sz w:val="22"/>
          <w:szCs w:val="22"/>
        </w:rPr>
        <w:t>n addition to following internal procedures.</w:t>
      </w:r>
    </w:p>
    <w:p w14:paraId="420DC784" w14:textId="4079C1F6" w:rsidR="0067485F" w:rsidRPr="00255F9D" w:rsidRDefault="0067485F" w:rsidP="00EE5798">
      <w:pPr>
        <w:pStyle w:val="Heading2"/>
        <w:spacing w:after="0"/>
        <w:ind w:firstLine="360"/>
      </w:pPr>
      <w:r>
        <w:t>RESPONSIBILITIES</w:t>
      </w:r>
    </w:p>
    <w:p w14:paraId="030A03C4" w14:textId="01394038" w:rsidR="004425DC" w:rsidRDefault="004425DC" w:rsidP="004425DC">
      <w:pPr>
        <w:pStyle w:val="Heading3"/>
      </w:pPr>
      <w:r>
        <w:t xml:space="preserve">DIRECTORS-GENERAL, DEPUTY DIRECTORS GENERAL OR </w:t>
      </w:r>
      <w:r w:rsidR="00725258">
        <w:t>EQUIVALENT AND AGENCY HEADS</w:t>
      </w:r>
    </w:p>
    <w:p w14:paraId="1D6A3CDA" w14:textId="05F80006" w:rsidR="00BB6F9B" w:rsidRPr="00DC3DF7" w:rsidRDefault="00BB6F9B" w:rsidP="00DC3DF7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DC3DF7">
        <w:rPr>
          <w:rFonts w:cs="Arial"/>
          <w:szCs w:val="24"/>
        </w:rPr>
        <w:t xml:space="preserve">Must, as part of </w:t>
      </w:r>
      <w:r w:rsidR="006046AE" w:rsidRPr="00DC3DF7">
        <w:rPr>
          <w:rFonts w:cs="Arial"/>
          <w:szCs w:val="24"/>
        </w:rPr>
        <w:t xml:space="preserve">work health and safety </w:t>
      </w:r>
      <w:r w:rsidRPr="00DC3DF7">
        <w:rPr>
          <w:rFonts w:cs="Arial"/>
          <w:szCs w:val="24"/>
        </w:rPr>
        <w:t>due diligence, ensure that</w:t>
      </w:r>
      <w:r w:rsidR="001751D7">
        <w:rPr>
          <w:rFonts w:cs="Arial"/>
          <w:szCs w:val="24"/>
        </w:rPr>
        <w:t xml:space="preserve"> physical and</w:t>
      </w:r>
      <w:r w:rsidRPr="00DC3DF7">
        <w:rPr>
          <w:rFonts w:cs="Arial"/>
          <w:szCs w:val="24"/>
        </w:rPr>
        <w:t xml:space="preserve"> </w:t>
      </w:r>
      <w:r w:rsidR="001751D7">
        <w:rPr>
          <w:rFonts w:cs="Arial"/>
          <w:szCs w:val="24"/>
        </w:rPr>
        <w:t xml:space="preserve">psychological risks of </w:t>
      </w:r>
      <w:r w:rsidRPr="00DC3DF7">
        <w:rPr>
          <w:rFonts w:cs="Arial"/>
          <w:szCs w:val="24"/>
        </w:rPr>
        <w:t>occupational violence are</w:t>
      </w:r>
      <w:r w:rsidR="008914F2" w:rsidRPr="00DC3DF7">
        <w:rPr>
          <w:rFonts w:cs="Arial"/>
          <w:szCs w:val="24"/>
        </w:rPr>
        <w:t xml:space="preserve"> assessed and</w:t>
      </w:r>
      <w:r w:rsidRPr="00DC3DF7">
        <w:rPr>
          <w:rFonts w:cs="Arial"/>
          <w:szCs w:val="24"/>
        </w:rPr>
        <w:t xml:space="preserve"> managed</w:t>
      </w:r>
      <w:r w:rsidR="00DC3DF7" w:rsidRPr="00DC3DF7">
        <w:rPr>
          <w:rFonts w:cs="Arial"/>
          <w:szCs w:val="24"/>
        </w:rPr>
        <w:t>;</w:t>
      </w:r>
    </w:p>
    <w:p w14:paraId="5ED8CE93" w14:textId="581F4E8D" w:rsidR="00BB6F9B" w:rsidRPr="00DC3DF7" w:rsidRDefault="00BB6F9B" w:rsidP="00DC3DF7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DC3DF7">
        <w:rPr>
          <w:rFonts w:cs="Arial"/>
          <w:szCs w:val="24"/>
        </w:rPr>
        <w:t xml:space="preserve">Must </w:t>
      </w:r>
      <w:r w:rsidR="00081C09">
        <w:rPr>
          <w:rFonts w:cs="Arial"/>
          <w:szCs w:val="24"/>
        </w:rPr>
        <w:t>ensure</w:t>
      </w:r>
      <w:r w:rsidRPr="00DC3DF7">
        <w:rPr>
          <w:rFonts w:cs="Arial"/>
          <w:szCs w:val="24"/>
        </w:rPr>
        <w:t xml:space="preserve"> specific risk management approaches</w:t>
      </w:r>
      <w:r w:rsidR="00081C09">
        <w:rPr>
          <w:rFonts w:cs="Arial"/>
          <w:szCs w:val="24"/>
        </w:rPr>
        <w:t xml:space="preserve"> are developed</w:t>
      </w:r>
      <w:r w:rsidRPr="00DC3DF7">
        <w:rPr>
          <w:rFonts w:cs="Arial"/>
          <w:szCs w:val="24"/>
        </w:rPr>
        <w:t xml:space="preserve"> relevant to the directorate/agency’s risk profile </w:t>
      </w:r>
      <w:r w:rsidR="00D44959">
        <w:rPr>
          <w:rFonts w:cs="Arial"/>
          <w:szCs w:val="24"/>
        </w:rPr>
        <w:t xml:space="preserve">and </w:t>
      </w:r>
      <w:r w:rsidRPr="00DC3DF7">
        <w:rPr>
          <w:rFonts w:cs="Arial"/>
          <w:szCs w:val="24"/>
        </w:rPr>
        <w:t>in alignment with whole of government policies</w:t>
      </w:r>
      <w:r w:rsidR="00DC3DF7">
        <w:rPr>
          <w:rFonts w:cs="Arial"/>
          <w:szCs w:val="24"/>
        </w:rPr>
        <w:t>; and</w:t>
      </w:r>
    </w:p>
    <w:p w14:paraId="7C4C6583" w14:textId="50BD35AC" w:rsidR="00BB6F9B" w:rsidRPr="00A91D8A" w:rsidRDefault="00BB6F9B" w:rsidP="00A91D8A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976534">
        <w:rPr>
          <w:rFonts w:cs="Arial"/>
          <w:szCs w:val="24"/>
        </w:rPr>
        <w:t>Must ensure systems are in place to respond to occupational violence incidents.</w:t>
      </w:r>
    </w:p>
    <w:p w14:paraId="32061E48" w14:textId="544140C3" w:rsidR="0067485F" w:rsidRPr="003E2A97" w:rsidRDefault="0067485F" w:rsidP="004425DC">
      <w:pPr>
        <w:pStyle w:val="Heading3"/>
      </w:pPr>
      <w:r w:rsidRPr="003E2A97">
        <w:t>Executive</w:t>
      </w:r>
      <w:r w:rsidR="003568C5">
        <w:t xml:space="preserve"> and</w:t>
      </w:r>
      <w:r w:rsidR="00725258">
        <w:t xml:space="preserve"> </w:t>
      </w:r>
      <w:r w:rsidRPr="003E2A97">
        <w:t>Manager</w:t>
      </w:r>
      <w:r w:rsidR="003568C5">
        <w:t>s</w:t>
      </w:r>
    </w:p>
    <w:p w14:paraId="2FE727B8" w14:textId="091C69FB" w:rsidR="008914F2" w:rsidRDefault="008914F2" w:rsidP="00DD6A0A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Must assess occupational violence risk, and develop strategies to manage this risk within their business units;</w:t>
      </w:r>
    </w:p>
    <w:p w14:paraId="0CB33CE3" w14:textId="2532E3C7" w:rsidR="0067485F" w:rsidRPr="00C4551E" w:rsidRDefault="00081C09" w:rsidP="00DD6A0A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 xml:space="preserve">Must ensure access to </w:t>
      </w:r>
      <w:r w:rsidR="00BB6F9B" w:rsidRPr="003E2A97">
        <w:t xml:space="preserve">training </w:t>
      </w:r>
      <w:r>
        <w:t xml:space="preserve">and resources </w:t>
      </w:r>
      <w:r w:rsidR="00BB6F9B" w:rsidRPr="003E2A97">
        <w:t xml:space="preserve">for staff </w:t>
      </w:r>
      <w:r w:rsidR="008914F2">
        <w:t>relevant to their business unit’s occupational violence risk</w:t>
      </w:r>
      <w:r w:rsidR="0067485F" w:rsidRPr="00C4551E">
        <w:rPr>
          <w:rFonts w:cs="Arial"/>
          <w:szCs w:val="24"/>
        </w:rPr>
        <w:t>;</w:t>
      </w:r>
    </w:p>
    <w:p w14:paraId="78CD2009" w14:textId="15D0CE67" w:rsidR="0067485F" w:rsidRPr="003E2A97" w:rsidRDefault="0067485F" w:rsidP="00393D19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3E2A97">
        <w:rPr>
          <w:rFonts w:cs="Arial"/>
          <w:szCs w:val="24"/>
        </w:rPr>
        <w:t xml:space="preserve">Must ensure </w:t>
      </w:r>
      <w:r w:rsidR="00D1794B">
        <w:rPr>
          <w:rFonts w:cs="Arial"/>
          <w:szCs w:val="24"/>
        </w:rPr>
        <w:t xml:space="preserve">occupational violence </w:t>
      </w:r>
      <w:r w:rsidRPr="003E2A97">
        <w:rPr>
          <w:rFonts w:cs="Arial"/>
          <w:szCs w:val="24"/>
        </w:rPr>
        <w:t>incidents are reported</w:t>
      </w:r>
      <w:r w:rsidR="00D1794B">
        <w:rPr>
          <w:rFonts w:cs="Arial"/>
          <w:szCs w:val="24"/>
        </w:rPr>
        <w:t xml:space="preserve"> and investigated, and control measures are identified and implemented; and</w:t>
      </w:r>
    </w:p>
    <w:p w14:paraId="7052EA09" w14:textId="4AFE6B33" w:rsidR="0067485F" w:rsidRDefault="0067485F" w:rsidP="00393D19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3E2A97">
        <w:rPr>
          <w:rFonts w:cs="Arial"/>
          <w:szCs w:val="24"/>
        </w:rPr>
        <w:t>Must ensure that staff exposed to occupational violence are provid</w:t>
      </w:r>
      <w:r w:rsidR="004C0A6A">
        <w:rPr>
          <w:rFonts w:cs="Arial"/>
          <w:szCs w:val="24"/>
        </w:rPr>
        <w:t>ed with appropriate support.</w:t>
      </w:r>
      <w:r w:rsidR="00C4551E">
        <w:rPr>
          <w:rFonts w:cs="Arial"/>
          <w:szCs w:val="24"/>
        </w:rPr>
        <w:t xml:space="preserve"> </w:t>
      </w:r>
    </w:p>
    <w:p w14:paraId="0AC96C5A" w14:textId="2AE1DE6A" w:rsidR="0067485F" w:rsidRPr="003E2A97" w:rsidRDefault="00AB4216" w:rsidP="004425DC">
      <w:pPr>
        <w:pStyle w:val="Heading3"/>
      </w:pPr>
      <w:r>
        <w:t>EMPLOYEE</w:t>
      </w:r>
      <w:r w:rsidRPr="003E2A97">
        <w:t>s</w:t>
      </w:r>
    </w:p>
    <w:p w14:paraId="613DAA35" w14:textId="1F62A4D6" w:rsidR="00F60DA2" w:rsidRPr="003E2A97" w:rsidRDefault="00F60DA2" w:rsidP="00F60DA2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F60DA2">
        <w:rPr>
          <w:rFonts w:cs="Arial"/>
          <w:szCs w:val="24"/>
        </w:rPr>
        <w:t>ork to ensure the health and safety of themselves and others in the workplace</w:t>
      </w:r>
      <w:r w:rsidR="006046AE">
        <w:rPr>
          <w:rFonts w:cs="Arial"/>
          <w:szCs w:val="24"/>
        </w:rPr>
        <w:t>;</w:t>
      </w:r>
      <w:r w:rsidRPr="003E2A97">
        <w:rPr>
          <w:rFonts w:cs="Arial"/>
          <w:szCs w:val="24"/>
        </w:rPr>
        <w:t xml:space="preserve"> </w:t>
      </w:r>
    </w:p>
    <w:p w14:paraId="5AD40F63" w14:textId="6C519A79" w:rsidR="0067485F" w:rsidRPr="003E2A97" w:rsidRDefault="0067485F" w:rsidP="00393D19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3E2A97">
        <w:rPr>
          <w:rFonts w:cs="Arial"/>
          <w:szCs w:val="24"/>
        </w:rPr>
        <w:t xml:space="preserve">Must seek to prevent occupational violence by following all risk management strategies and procedures to prevent or minimise the likelihood of events occurring; </w:t>
      </w:r>
      <w:r w:rsidR="00C4551E">
        <w:rPr>
          <w:rFonts w:cs="Arial"/>
          <w:szCs w:val="24"/>
        </w:rPr>
        <w:t>and</w:t>
      </w:r>
    </w:p>
    <w:p w14:paraId="6B9704E2" w14:textId="77777777" w:rsidR="00F60DA2" w:rsidRDefault="0067485F" w:rsidP="00393D19">
      <w:pPr>
        <w:numPr>
          <w:ilvl w:val="0"/>
          <w:numId w:val="33"/>
        </w:numPr>
        <w:spacing w:before="0" w:after="60" w:line="276" w:lineRule="auto"/>
        <w:ind w:left="714" w:hanging="357"/>
        <w:rPr>
          <w:rFonts w:cs="Arial"/>
          <w:szCs w:val="24"/>
        </w:rPr>
      </w:pPr>
      <w:r w:rsidRPr="003E2A97">
        <w:rPr>
          <w:rFonts w:cs="Arial"/>
          <w:szCs w:val="24"/>
        </w:rPr>
        <w:lastRenderedPageBreak/>
        <w:t xml:space="preserve">Must familiarise themselves and act in accordance with ACT Government and </w:t>
      </w:r>
      <w:r w:rsidR="003568C5">
        <w:rPr>
          <w:rFonts w:cs="Arial"/>
          <w:szCs w:val="24"/>
        </w:rPr>
        <w:t xml:space="preserve">directorate / </w:t>
      </w:r>
      <w:r w:rsidRPr="003E2A97">
        <w:rPr>
          <w:rFonts w:cs="Arial"/>
          <w:szCs w:val="24"/>
        </w:rPr>
        <w:t>agency guidelines and procedures re</w:t>
      </w:r>
      <w:r w:rsidR="004C0A6A">
        <w:rPr>
          <w:rFonts w:cs="Arial"/>
          <w:szCs w:val="24"/>
        </w:rPr>
        <w:t>lating to occupational violence.</w:t>
      </w:r>
    </w:p>
    <w:p w14:paraId="76E948C5" w14:textId="77777777" w:rsidR="007C3932" w:rsidRDefault="00677D91" w:rsidP="00415B7F">
      <w:pPr>
        <w:pStyle w:val="Heading2"/>
        <w:spacing w:before="360"/>
      </w:pPr>
      <w:bookmarkStart w:id="0" w:name="_Toc415042781"/>
      <w:r>
        <w:t xml:space="preserve">LEGISLATIVE </w:t>
      </w:r>
      <w:r w:rsidR="007C3932">
        <w:t>Reference</w:t>
      </w:r>
      <w:bookmarkEnd w:id="0"/>
      <w:r w:rsidR="00617C8E">
        <w:t>s</w:t>
      </w:r>
    </w:p>
    <w:p w14:paraId="6E99B4CF" w14:textId="2D3D4630" w:rsidR="00617C8E" w:rsidRPr="00617C8E" w:rsidRDefault="00BC121B" w:rsidP="001306DE">
      <w:pPr>
        <w:pStyle w:val="NoSpacing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This policy will be </w:t>
      </w:r>
      <w:proofErr w:type="spellStart"/>
      <w:r>
        <w:rPr>
          <w:sz w:val="22"/>
          <w:szCs w:val="22"/>
        </w:rPr>
        <w:t>delive</w:t>
      </w:r>
      <w:proofErr w:type="spellEnd"/>
      <w:r w:rsidR="005665C2">
        <w:rPr>
          <w:sz w:val="22"/>
          <w:szCs w:val="22"/>
        </w:rPr>
        <w:tab/>
        <w:t xml:space="preserve">red with consideration to: </w:t>
      </w:r>
    </w:p>
    <w:p w14:paraId="19BA6429" w14:textId="77777777" w:rsidR="00617C8E" w:rsidRPr="00617C8E" w:rsidRDefault="00617C8E" w:rsidP="00617C8E">
      <w:pPr>
        <w:pStyle w:val="NoSpacing"/>
        <w:rPr>
          <w:sz w:val="22"/>
          <w:szCs w:val="22"/>
        </w:rPr>
      </w:pPr>
    </w:p>
    <w:p w14:paraId="14EAC02E" w14:textId="77777777" w:rsidR="00BC121B" w:rsidRPr="00DF2E53" w:rsidRDefault="00623047" w:rsidP="00BC121B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hyperlink r:id="rId11" w:history="1">
        <w:r w:rsidR="00BC121B" w:rsidRPr="000B42EA">
          <w:rPr>
            <w:rStyle w:val="Hyperlink"/>
            <w:i/>
            <w:sz w:val="22"/>
            <w:szCs w:val="22"/>
          </w:rPr>
          <w:t>Work Health and Safety Act 2011</w:t>
        </w:r>
      </w:hyperlink>
    </w:p>
    <w:p w14:paraId="238E0CF4" w14:textId="6F81FCF6" w:rsidR="00DF2E53" w:rsidRDefault="00DF2E53" w:rsidP="00BC121B">
      <w:pPr>
        <w:pStyle w:val="NoSpacing"/>
        <w:numPr>
          <w:ilvl w:val="0"/>
          <w:numId w:val="31"/>
        </w:numPr>
        <w:rPr>
          <w:i/>
          <w:sz w:val="22"/>
          <w:szCs w:val="22"/>
        </w:rPr>
      </w:pPr>
      <w:r>
        <w:rPr>
          <w:rStyle w:val="Hyperlink"/>
          <w:i/>
          <w:sz w:val="22"/>
          <w:szCs w:val="22"/>
        </w:rPr>
        <w:t>Work Health and Safety Regulations 2011</w:t>
      </w:r>
    </w:p>
    <w:p w14:paraId="54D9ACCB" w14:textId="77777777" w:rsidR="00BC121B" w:rsidRDefault="00623047" w:rsidP="00BC121B">
      <w:pPr>
        <w:pStyle w:val="NoSpacing"/>
        <w:numPr>
          <w:ilvl w:val="0"/>
          <w:numId w:val="31"/>
        </w:numPr>
        <w:rPr>
          <w:sz w:val="22"/>
          <w:szCs w:val="22"/>
        </w:rPr>
      </w:pPr>
      <w:hyperlink r:id="rId12" w:history="1">
        <w:r w:rsidR="00BC121B" w:rsidRPr="000B42EA">
          <w:rPr>
            <w:rStyle w:val="Hyperlink"/>
            <w:i/>
            <w:sz w:val="22"/>
            <w:szCs w:val="22"/>
          </w:rPr>
          <w:t>Public Sector Management Act 1994</w:t>
        </w:r>
      </w:hyperlink>
    </w:p>
    <w:p w14:paraId="1EA12F38" w14:textId="48D6BD3F" w:rsidR="00E969FD" w:rsidRPr="00E448BE" w:rsidRDefault="00623047" w:rsidP="00393D19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hyperlink r:id="rId13" w:history="1">
        <w:r w:rsidR="00E969FD" w:rsidRPr="000B42EA">
          <w:rPr>
            <w:rStyle w:val="Hyperlink"/>
            <w:i/>
            <w:sz w:val="22"/>
            <w:szCs w:val="22"/>
          </w:rPr>
          <w:t>Disability Discrimination Act 1992</w:t>
        </w:r>
      </w:hyperlink>
    </w:p>
    <w:p w14:paraId="64C924CE" w14:textId="77777777" w:rsidR="001751D7" w:rsidRDefault="00623047" w:rsidP="001751D7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hyperlink r:id="rId14" w:history="1">
        <w:r w:rsidR="001751D7" w:rsidRPr="00F71B83">
          <w:rPr>
            <w:rStyle w:val="Hyperlink"/>
            <w:i/>
            <w:sz w:val="22"/>
            <w:szCs w:val="22"/>
          </w:rPr>
          <w:t>Mental Health Act 2015</w:t>
        </w:r>
      </w:hyperlink>
    </w:p>
    <w:p w14:paraId="289D4545" w14:textId="7C8D5E57" w:rsidR="00E969FD" w:rsidRPr="001751D7" w:rsidRDefault="00623047" w:rsidP="001751D7">
      <w:pPr>
        <w:pStyle w:val="NoSpacing"/>
        <w:numPr>
          <w:ilvl w:val="0"/>
          <w:numId w:val="31"/>
        </w:numPr>
        <w:rPr>
          <w:i/>
          <w:sz w:val="22"/>
          <w:szCs w:val="22"/>
        </w:rPr>
      </w:pPr>
      <w:hyperlink r:id="rId15" w:history="1">
        <w:r w:rsidR="001751D7" w:rsidRPr="001751D7">
          <w:rPr>
            <w:rStyle w:val="Hyperlink"/>
            <w:i/>
            <w:sz w:val="22"/>
            <w:szCs w:val="22"/>
          </w:rPr>
          <w:t>Mental Health (Secure Facilities) Act 2016</w:t>
        </w:r>
      </w:hyperlink>
      <w:hyperlink r:id="rId16" w:history="1">
        <w:r w:rsidR="00E969FD" w:rsidRPr="001751D7">
          <w:rPr>
            <w:rStyle w:val="Hyperlink"/>
            <w:i/>
            <w:sz w:val="22"/>
            <w:szCs w:val="22"/>
          </w:rPr>
          <w:t>Human Rights Act 2004</w:t>
        </w:r>
      </w:hyperlink>
    </w:p>
    <w:p w14:paraId="34773E4F" w14:textId="77777777" w:rsidR="00E969FD" w:rsidRDefault="00623047" w:rsidP="00393D19">
      <w:pPr>
        <w:pStyle w:val="NoSpacing"/>
        <w:numPr>
          <w:ilvl w:val="0"/>
          <w:numId w:val="31"/>
        </w:numPr>
        <w:rPr>
          <w:i/>
          <w:sz w:val="22"/>
          <w:szCs w:val="22"/>
        </w:rPr>
      </w:pPr>
      <w:hyperlink r:id="rId17" w:history="1">
        <w:r w:rsidR="00E969FD" w:rsidRPr="000B42EA">
          <w:rPr>
            <w:rStyle w:val="Hyperlink"/>
            <w:i/>
            <w:sz w:val="22"/>
            <w:szCs w:val="22"/>
          </w:rPr>
          <w:t>Human Rights Commission Act 2005</w:t>
        </w:r>
      </w:hyperlink>
    </w:p>
    <w:p w14:paraId="5D9E3929" w14:textId="77777777" w:rsidR="000B42EA" w:rsidRPr="002D3811" w:rsidRDefault="00623047" w:rsidP="00393D19">
      <w:pPr>
        <w:pStyle w:val="NoSpacing"/>
        <w:numPr>
          <w:ilvl w:val="0"/>
          <w:numId w:val="31"/>
        </w:numPr>
        <w:rPr>
          <w:rStyle w:val="Hyperlink"/>
          <w:i/>
          <w:color w:val="auto"/>
          <w:sz w:val="22"/>
          <w:szCs w:val="22"/>
          <w:u w:val="none"/>
        </w:rPr>
      </w:pPr>
      <w:hyperlink r:id="rId18" w:history="1">
        <w:r w:rsidR="000B42EA" w:rsidRPr="000B42EA">
          <w:rPr>
            <w:rStyle w:val="Hyperlink"/>
            <w:i/>
            <w:sz w:val="22"/>
            <w:szCs w:val="22"/>
          </w:rPr>
          <w:t>Information Privacy Act 2014</w:t>
        </w:r>
      </w:hyperlink>
    </w:p>
    <w:p w14:paraId="0C2C57DE" w14:textId="77777777" w:rsidR="003568C5" w:rsidRPr="00D1794B" w:rsidRDefault="00623047" w:rsidP="003568C5">
      <w:pPr>
        <w:pStyle w:val="NoSpacing"/>
        <w:numPr>
          <w:ilvl w:val="0"/>
          <w:numId w:val="31"/>
        </w:numPr>
        <w:rPr>
          <w:rStyle w:val="Hyperlink"/>
          <w:color w:val="auto"/>
          <w:u w:val="none"/>
        </w:rPr>
      </w:pPr>
      <w:hyperlink r:id="rId19" w:history="1">
        <w:r w:rsidR="003568C5" w:rsidRPr="00F71B83">
          <w:rPr>
            <w:rStyle w:val="Hyperlink"/>
            <w:i/>
            <w:sz w:val="22"/>
            <w:szCs w:val="22"/>
          </w:rPr>
          <w:t>Senior Practitioner Act 2018</w:t>
        </w:r>
      </w:hyperlink>
    </w:p>
    <w:p w14:paraId="240D1365" w14:textId="77777777" w:rsidR="00E969FD" w:rsidRDefault="00E969FD" w:rsidP="00C35E53">
      <w:pPr>
        <w:pStyle w:val="NoSpacing"/>
        <w:rPr>
          <w:i/>
          <w:sz w:val="22"/>
          <w:szCs w:val="22"/>
        </w:rPr>
      </w:pPr>
    </w:p>
    <w:p w14:paraId="73DF3E93" w14:textId="739EB60D" w:rsidR="00BC121B" w:rsidRDefault="005665C2" w:rsidP="005665C2">
      <w:pPr>
        <w:pStyle w:val="Heading2"/>
        <w:spacing w:before="360"/>
      </w:pPr>
      <w:r>
        <w:t>RELATED SOURCES</w:t>
      </w:r>
    </w:p>
    <w:p w14:paraId="2B1C7CF2" w14:textId="77777777" w:rsidR="005665C2" w:rsidRPr="00617C8E" w:rsidRDefault="005665C2" w:rsidP="001306DE">
      <w:pPr>
        <w:pStyle w:val="NoSpacing"/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This policy will be </w:t>
      </w:r>
      <w:proofErr w:type="spellStart"/>
      <w:r>
        <w:rPr>
          <w:sz w:val="22"/>
          <w:szCs w:val="22"/>
        </w:rPr>
        <w:t>delive</w:t>
      </w:r>
      <w:proofErr w:type="spellEnd"/>
      <w:r>
        <w:rPr>
          <w:sz w:val="22"/>
          <w:szCs w:val="22"/>
        </w:rPr>
        <w:tab/>
        <w:t xml:space="preserve">red with consideration to: </w:t>
      </w:r>
    </w:p>
    <w:p w14:paraId="5F916A52" w14:textId="77777777" w:rsidR="005665C2" w:rsidRDefault="005665C2" w:rsidP="005665C2">
      <w:pPr>
        <w:pStyle w:val="NoSpacing"/>
        <w:ind w:left="360"/>
        <w:rPr>
          <w:rStyle w:val="Hyperlink"/>
          <w:sz w:val="22"/>
          <w:szCs w:val="22"/>
        </w:rPr>
      </w:pPr>
    </w:p>
    <w:p w14:paraId="0B0F0C4A" w14:textId="2833A017" w:rsidR="001751D7" w:rsidRDefault="00623047" w:rsidP="001751D7">
      <w:pPr>
        <w:pStyle w:val="NoSpacing"/>
        <w:numPr>
          <w:ilvl w:val="0"/>
          <w:numId w:val="31"/>
        </w:numPr>
        <w:rPr>
          <w:rStyle w:val="Hyperlink"/>
          <w:sz w:val="22"/>
          <w:szCs w:val="22"/>
        </w:rPr>
      </w:pPr>
      <w:hyperlink r:id="rId20" w:history="1">
        <w:r w:rsidR="001751D7" w:rsidRPr="00E448BE">
          <w:rPr>
            <w:rStyle w:val="Hyperlink"/>
            <w:sz w:val="22"/>
            <w:szCs w:val="22"/>
          </w:rPr>
          <w:t>Work Health Safety and Wellbeing Policy</w:t>
        </w:r>
      </w:hyperlink>
    </w:p>
    <w:p w14:paraId="03B8F113" w14:textId="77777777" w:rsidR="001751D7" w:rsidRPr="008B0242" w:rsidRDefault="00623047" w:rsidP="001751D7">
      <w:pPr>
        <w:pStyle w:val="NoSpacing"/>
        <w:numPr>
          <w:ilvl w:val="0"/>
          <w:numId w:val="31"/>
        </w:numPr>
        <w:rPr>
          <w:rStyle w:val="Hyperlink"/>
          <w:color w:val="auto"/>
          <w:sz w:val="22"/>
          <w:szCs w:val="22"/>
          <w:u w:val="none"/>
        </w:rPr>
      </w:pPr>
      <w:hyperlink r:id="rId21" w:history="1">
        <w:r w:rsidR="001751D7" w:rsidRPr="00F71B83">
          <w:rPr>
            <w:rStyle w:val="Hyperlink"/>
            <w:sz w:val="22"/>
            <w:szCs w:val="22"/>
          </w:rPr>
          <w:t>Respect, Equity and Diversity Framework</w:t>
        </w:r>
      </w:hyperlink>
    </w:p>
    <w:p w14:paraId="679D66EA" w14:textId="77777777" w:rsidR="001751D7" w:rsidRPr="00E448BE" w:rsidRDefault="00623047" w:rsidP="00393D19">
      <w:pPr>
        <w:pStyle w:val="NoSpacing"/>
        <w:numPr>
          <w:ilvl w:val="0"/>
          <w:numId w:val="31"/>
        </w:numPr>
        <w:rPr>
          <w:sz w:val="22"/>
          <w:szCs w:val="22"/>
        </w:rPr>
      </w:pPr>
      <w:hyperlink r:id="rId22" w:history="1">
        <w:r w:rsidR="00E969FD" w:rsidRPr="008B0242">
          <w:rPr>
            <w:rStyle w:val="Hyperlink"/>
            <w:sz w:val="22"/>
            <w:szCs w:val="22"/>
          </w:rPr>
          <w:t>ACT Public Sector – Reasonable Adjustment Policy</w:t>
        </w:r>
      </w:hyperlink>
      <w:r w:rsidR="001751D7" w:rsidRPr="001751D7">
        <w:rPr>
          <w:rFonts w:cs="Calibri"/>
          <w:color w:val="0000FF"/>
          <w:szCs w:val="22"/>
          <w:lang w:eastAsia="en-AU"/>
        </w:rPr>
        <w:t xml:space="preserve"> </w:t>
      </w:r>
    </w:p>
    <w:p w14:paraId="3AA8F07D" w14:textId="67CB904F" w:rsidR="00E969FD" w:rsidRPr="001751D7" w:rsidRDefault="001751D7" w:rsidP="00393D19">
      <w:pPr>
        <w:pStyle w:val="NoSpacing"/>
        <w:numPr>
          <w:ilvl w:val="0"/>
          <w:numId w:val="31"/>
        </w:numPr>
        <w:rPr>
          <w:rStyle w:val="Hyperlink"/>
        </w:rPr>
      </w:pPr>
      <w:r w:rsidRPr="00E14764">
        <w:rPr>
          <w:rStyle w:val="Hyperlink"/>
          <w:sz w:val="22"/>
        </w:rPr>
        <w:t>Standards for Records and Information Governance</w:t>
      </w:r>
    </w:p>
    <w:p w14:paraId="076C1945" w14:textId="342ACE77" w:rsidR="001751D7" w:rsidRPr="001751D7" w:rsidRDefault="001751D7" w:rsidP="00393D19">
      <w:pPr>
        <w:pStyle w:val="NoSpacing"/>
        <w:numPr>
          <w:ilvl w:val="0"/>
          <w:numId w:val="31"/>
        </w:numPr>
        <w:rPr>
          <w:rStyle w:val="Hyperlink"/>
          <w:sz w:val="22"/>
        </w:rPr>
      </w:pPr>
      <w:r w:rsidRPr="001751D7">
        <w:rPr>
          <w:rStyle w:val="Hyperlink"/>
          <w:sz w:val="22"/>
        </w:rPr>
        <w:t>Information and privacy policies</w:t>
      </w:r>
    </w:p>
    <w:p w14:paraId="64EB3A34" w14:textId="1142AF69" w:rsidR="00274131" w:rsidRPr="00E448BE" w:rsidRDefault="00623047" w:rsidP="00393D19">
      <w:pPr>
        <w:pStyle w:val="NoSpacing"/>
        <w:numPr>
          <w:ilvl w:val="0"/>
          <w:numId w:val="31"/>
        </w:numPr>
        <w:rPr>
          <w:rStyle w:val="Hyperlink"/>
          <w:color w:val="auto"/>
          <w:sz w:val="22"/>
          <w:szCs w:val="22"/>
          <w:u w:val="none"/>
        </w:rPr>
      </w:pPr>
      <w:hyperlink r:id="rId23" w:history="1">
        <w:r w:rsidR="00274131" w:rsidRPr="00274131">
          <w:rPr>
            <w:rStyle w:val="Hyperlink"/>
            <w:sz w:val="22"/>
            <w:szCs w:val="22"/>
          </w:rPr>
          <w:t>Mental Wellbeing Policy</w:t>
        </w:r>
      </w:hyperlink>
    </w:p>
    <w:p w14:paraId="55308004" w14:textId="42C8B277" w:rsidR="00274131" w:rsidRPr="008B0242" w:rsidRDefault="00623047" w:rsidP="00393D19">
      <w:pPr>
        <w:pStyle w:val="NoSpacing"/>
        <w:numPr>
          <w:ilvl w:val="0"/>
          <w:numId w:val="31"/>
        </w:numPr>
        <w:rPr>
          <w:rStyle w:val="Hyperlink"/>
          <w:color w:val="auto"/>
          <w:sz w:val="22"/>
          <w:szCs w:val="22"/>
          <w:u w:val="none"/>
        </w:rPr>
      </w:pPr>
      <w:hyperlink r:id="rId24" w:history="1">
        <w:r w:rsidR="00274131" w:rsidRPr="00274131">
          <w:rPr>
            <w:rStyle w:val="Hyperlink"/>
            <w:sz w:val="22"/>
            <w:szCs w:val="22"/>
          </w:rPr>
          <w:t>Reporting of Work Health and Safety Incidents Policy</w:t>
        </w:r>
      </w:hyperlink>
    </w:p>
    <w:p w14:paraId="005FBC14" w14:textId="612CFD0C" w:rsidR="00E14764" w:rsidRDefault="001751D7" w:rsidP="005665C2">
      <w:pPr>
        <w:pStyle w:val="NoSpacing"/>
        <w:numPr>
          <w:ilvl w:val="0"/>
          <w:numId w:val="31"/>
        </w:numPr>
        <w:rPr>
          <w:rStyle w:val="Hyperlink"/>
          <w:sz w:val="22"/>
          <w:szCs w:val="22"/>
        </w:rPr>
      </w:pPr>
      <w:r w:rsidRPr="001751D7">
        <w:rPr>
          <w:rStyle w:val="Hyperlink"/>
          <w:sz w:val="22"/>
          <w:szCs w:val="22"/>
        </w:rPr>
        <w:t>Model Code of Practice: Managing Psychosocial Hazards at Work</w:t>
      </w:r>
    </w:p>
    <w:p w14:paraId="10C4E076" w14:textId="77777777" w:rsidR="00DF4178" w:rsidRDefault="00DF4178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AEEE"/>
          <w:sz w:val="30"/>
          <w:szCs w:val="30"/>
          <w:lang w:eastAsia="en-AU"/>
        </w:rPr>
      </w:pPr>
    </w:p>
    <w:p w14:paraId="73874AB6" w14:textId="79A6D84C" w:rsidR="005665C2" w:rsidRDefault="00DF4178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AEEE"/>
          <w:sz w:val="30"/>
          <w:szCs w:val="30"/>
          <w:lang w:eastAsia="en-AU"/>
        </w:rPr>
      </w:pPr>
      <w:r>
        <w:rPr>
          <w:rFonts w:ascii="Arial" w:hAnsi="Arial" w:cs="Arial"/>
          <w:b/>
          <w:bCs/>
          <w:color w:val="00AEEE"/>
          <w:sz w:val="30"/>
          <w:szCs w:val="30"/>
          <w:lang w:eastAsia="en-AU"/>
        </w:rPr>
        <w:t>R</w:t>
      </w:r>
      <w:r w:rsidR="005665C2" w:rsidRPr="005665C2">
        <w:rPr>
          <w:rFonts w:ascii="Arial" w:hAnsi="Arial" w:cs="Arial"/>
          <w:b/>
          <w:bCs/>
          <w:color w:val="00AEEE"/>
          <w:sz w:val="30"/>
          <w:szCs w:val="30"/>
          <w:lang w:eastAsia="en-AU"/>
        </w:rPr>
        <w:t xml:space="preserve">EVIEW </w:t>
      </w:r>
    </w:p>
    <w:p w14:paraId="284A2B18" w14:textId="152707B9" w:rsidR="005665C2" w:rsidRDefault="005665C2" w:rsidP="001306DE">
      <w:pPr>
        <w:autoSpaceDE w:val="0"/>
        <w:autoSpaceDN w:val="0"/>
        <w:adjustRightInd w:val="0"/>
        <w:spacing w:before="240" w:after="0"/>
        <w:rPr>
          <w:rFonts w:cs="Calibri"/>
          <w:color w:val="000000"/>
          <w:szCs w:val="22"/>
          <w:lang w:eastAsia="en-AU"/>
        </w:rPr>
      </w:pPr>
      <w:r w:rsidRPr="005665C2">
        <w:rPr>
          <w:rFonts w:cs="Calibri"/>
          <w:color w:val="000000"/>
          <w:szCs w:val="22"/>
          <w:lang w:eastAsia="en-AU"/>
        </w:rPr>
        <w:t xml:space="preserve">The Policy will be reviewed after three (3) years unless earlier review is required. </w:t>
      </w:r>
    </w:p>
    <w:p w14:paraId="156004B9" w14:textId="77777777" w:rsidR="005665C2" w:rsidRPr="005665C2" w:rsidRDefault="005665C2" w:rsidP="005665C2">
      <w:pPr>
        <w:autoSpaceDE w:val="0"/>
        <w:autoSpaceDN w:val="0"/>
        <w:adjustRightInd w:val="0"/>
        <w:spacing w:before="0" w:after="0"/>
        <w:rPr>
          <w:rFonts w:cs="Calibri"/>
          <w:color w:val="000000"/>
          <w:szCs w:val="22"/>
          <w:lang w:eastAsia="en-AU"/>
        </w:rPr>
      </w:pPr>
    </w:p>
    <w:p w14:paraId="4944A13E" w14:textId="77777777" w:rsidR="005665C2" w:rsidRDefault="005665C2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b/>
          <w:bCs/>
          <w:color w:val="00AEEE"/>
          <w:sz w:val="30"/>
          <w:szCs w:val="30"/>
          <w:lang w:eastAsia="en-AU"/>
        </w:rPr>
      </w:pPr>
    </w:p>
    <w:p w14:paraId="613C5456" w14:textId="2A68600B" w:rsidR="005665C2" w:rsidRPr="005665C2" w:rsidRDefault="005665C2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 w:val="30"/>
          <w:szCs w:val="30"/>
          <w:lang w:eastAsia="en-AU"/>
        </w:rPr>
      </w:pPr>
      <w:r w:rsidRPr="005665C2">
        <w:rPr>
          <w:rFonts w:ascii="Arial" w:hAnsi="Arial" w:cs="Arial"/>
          <w:b/>
          <w:bCs/>
          <w:color w:val="00AEEE"/>
          <w:sz w:val="30"/>
          <w:szCs w:val="30"/>
          <w:lang w:eastAsia="en-AU"/>
        </w:rPr>
        <w:t xml:space="preserve">APPROVAL AUTHORITY </w:t>
      </w:r>
    </w:p>
    <w:p w14:paraId="572E0D36" w14:textId="011E448C" w:rsidR="005665C2" w:rsidRDefault="005665C2" w:rsidP="001306DE">
      <w:pPr>
        <w:autoSpaceDE w:val="0"/>
        <w:autoSpaceDN w:val="0"/>
        <w:adjustRightInd w:val="0"/>
        <w:spacing w:before="240" w:after="0"/>
        <w:rPr>
          <w:rFonts w:cs="Calibri"/>
          <w:color w:val="000000"/>
          <w:szCs w:val="22"/>
          <w:lang w:eastAsia="en-AU"/>
        </w:rPr>
      </w:pPr>
      <w:r w:rsidRPr="005665C2">
        <w:rPr>
          <w:rFonts w:cs="Calibri"/>
          <w:color w:val="000000"/>
          <w:szCs w:val="22"/>
          <w:lang w:eastAsia="en-AU"/>
        </w:rPr>
        <w:t xml:space="preserve">This policy is approved by </w:t>
      </w:r>
      <w:r>
        <w:rPr>
          <w:rFonts w:cs="Calibri"/>
          <w:color w:val="000000"/>
          <w:szCs w:val="22"/>
          <w:lang w:eastAsia="en-AU"/>
        </w:rPr>
        <w:t>Deputy Director General, Office of Industrial Relations and Workforce Strategy</w:t>
      </w:r>
      <w:r w:rsidR="001E525A">
        <w:rPr>
          <w:rFonts w:cs="Calibri"/>
          <w:color w:val="000000"/>
          <w:szCs w:val="22"/>
          <w:lang w:eastAsia="en-AU"/>
        </w:rPr>
        <w:t xml:space="preserve"> as the delegate for the Head of Service</w:t>
      </w:r>
    </w:p>
    <w:p w14:paraId="568C3260" w14:textId="77777777" w:rsidR="005665C2" w:rsidRPr="005665C2" w:rsidRDefault="005665C2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Cs w:val="22"/>
          <w:lang w:eastAsia="en-AU"/>
        </w:rPr>
      </w:pPr>
    </w:p>
    <w:p w14:paraId="1CBDACB5" w14:textId="5CB81888" w:rsidR="005665C2" w:rsidRPr="005665C2" w:rsidRDefault="005665C2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Cs w:val="22"/>
          <w:lang w:eastAsia="en-AU"/>
        </w:rPr>
      </w:pPr>
      <w:r w:rsidRPr="005665C2">
        <w:rPr>
          <w:rFonts w:cs="Calibri"/>
          <w:color w:val="000000"/>
          <w:szCs w:val="22"/>
          <w:lang w:eastAsia="en-AU"/>
        </w:rPr>
        <w:t xml:space="preserve">DATE. </w:t>
      </w:r>
      <w:r w:rsidR="004B2F3C">
        <w:rPr>
          <w:rFonts w:cs="Calibri"/>
          <w:color w:val="000000"/>
          <w:szCs w:val="22"/>
          <w:lang w:eastAsia="en-AU"/>
        </w:rPr>
        <w:t>6 June 2023</w:t>
      </w:r>
    </w:p>
    <w:p w14:paraId="3397584C" w14:textId="03078963" w:rsidR="005665C2" w:rsidRPr="005665C2" w:rsidRDefault="005665C2" w:rsidP="005665C2">
      <w:pPr>
        <w:autoSpaceDE w:val="0"/>
        <w:autoSpaceDN w:val="0"/>
        <w:adjustRightInd w:val="0"/>
        <w:spacing w:before="0" w:after="0"/>
        <w:rPr>
          <w:rFonts w:ascii="Arial" w:hAnsi="Arial" w:cs="Arial"/>
          <w:color w:val="000000"/>
          <w:szCs w:val="22"/>
          <w:lang w:eastAsia="en-AU"/>
        </w:rPr>
      </w:pPr>
      <w:r w:rsidRPr="005665C2">
        <w:rPr>
          <w:rFonts w:cs="Calibri"/>
          <w:color w:val="000000"/>
          <w:szCs w:val="22"/>
          <w:lang w:eastAsia="en-AU"/>
        </w:rPr>
        <w:t xml:space="preserve">Issue Date: </w:t>
      </w:r>
      <w:r w:rsidR="004B2F3C">
        <w:rPr>
          <w:rFonts w:cs="Calibri"/>
          <w:color w:val="000000"/>
          <w:szCs w:val="22"/>
          <w:lang w:eastAsia="en-AU"/>
        </w:rPr>
        <w:t>7 June 2023</w:t>
      </w:r>
    </w:p>
    <w:p w14:paraId="15F4AE26" w14:textId="5585A98E" w:rsidR="005665C2" w:rsidRPr="00E448BE" w:rsidRDefault="005665C2" w:rsidP="005665C2">
      <w:pPr>
        <w:pStyle w:val="NoSpacing"/>
        <w:rPr>
          <w:rStyle w:val="Hyperlink"/>
          <w:sz w:val="22"/>
          <w:szCs w:val="22"/>
        </w:rPr>
      </w:pPr>
      <w:r w:rsidRPr="005665C2">
        <w:rPr>
          <w:rFonts w:cs="Calibri"/>
          <w:color w:val="000000"/>
          <w:sz w:val="22"/>
          <w:szCs w:val="22"/>
          <w:lang w:eastAsia="en-AU"/>
        </w:rPr>
        <w:t xml:space="preserve">Review Date: </w:t>
      </w:r>
      <w:r w:rsidR="004B2F3C">
        <w:rPr>
          <w:rFonts w:cs="Calibri"/>
          <w:color w:val="000000"/>
          <w:sz w:val="22"/>
          <w:szCs w:val="22"/>
          <w:lang w:eastAsia="en-AU"/>
        </w:rPr>
        <w:t>June 2026</w:t>
      </w:r>
    </w:p>
    <w:sectPr w:rsidR="005665C2" w:rsidRPr="00E448BE" w:rsidSect="003C5EA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40" w:right="1440" w:bottom="1440" w:left="144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A43F" w14:textId="77777777" w:rsidR="000B2B07" w:rsidRDefault="000B2B07">
      <w:r>
        <w:separator/>
      </w:r>
    </w:p>
  </w:endnote>
  <w:endnote w:type="continuationSeparator" w:id="0">
    <w:p w14:paraId="74E2936A" w14:textId="77777777" w:rsidR="000B2B07" w:rsidRDefault="000B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2A5B" w14:textId="77777777" w:rsidR="00D74FEB" w:rsidRDefault="00D7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E048" w14:textId="67458534" w:rsidR="00677D91" w:rsidRPr="00254EED" w:rsidRDefault="00677D91" w:rsidP="00E229DA">
    <w:pPr>
      <w:pStyle w:val="FooterAR"/>
    </w:pPr>
    <w:r>
      <w:tab/>
    </w:r>
    <w:r w:rsidRPr="00291D6A">
      <w:rPr>
        <w:sz w:val="18"/>
        <w:szCs w:val="18"/>
      </w:rPr>
      <w:fldChar w:fldCharType="begin"/>
    </w:r>
    <w:r w:rsidRPr="00291D6A">
      <w:rPr>
        <w:sz w:val="18"/>
        <w:szCs w:val="18"/>
      </w:rPr>
      <w:instrText xml:space="preserve"> PAGE   \* MERGEFORMAT </w:instrText>
    </w:r>
    <w:r w:rsidRPr="00291D6A">
      <w:rPr>
        <w:sz w:val="18"/>
        <w:szCs w:val="18"/>
      </w:rPr>
      <w:fldChar w:fldCharType="separate"/>
    </w:r>
    <w:r w:rsidR="00533E80">
      <w:rPr>
        <w:noProof/>
        <w:sz w:val="18"/>
        <w:szCs w:val="18"/>
      </w:rPr>
      <w:t>3</w:t>
    </w:r>
    <w:r w:rsidRPr="00291D6A">
      <w:rPr>
        <w:sz w:val="18"/>
        <w:szCs w:val="18"/>
      </w:rPr>
      <w:fldChar w:fldCharType="end"/>
    </w:r>
    <w:r>
      <w:rPr>
        <w:sz w:val="18"/>
        <w:szCs w:val="18"/>
      </w:rPr>
      <w:tab/>
    </w:r>
    <w:r w:rsidR="001751D7">
      <w:rPr>
        <w:sz w:val="18"/>
        <w:szCs w:val="18"/>
      </w:rPr>
      <w:t>ACTPS Managing Occupational Violence Policy</w:t>
    </w:r>
    <w:r w:rsidR="004217F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3C7D" w14:textId="77777777" w:rsidR="00D74FEB" w:rsidRDefault="00D7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C830" w14:textId="77777777" w:rsidR="000B2B07" w:rsidRDefault="000B2B07">
      <w:r>
        <w:separator/>
      </w:r>
    </w:p>
  </w:footnote>
  <w:footnote w:type="continuationSeparator" w:id="0">
    <w:p w14:paraId="11BB576E" w14:textId="77777777" w:rsidR="000B2B07" w:rsidRDefault="000B2B07">
      <w:r>
        <w:continuationSeparator/>
      </w:r>
    </w:p>
  </w:footnote>
  <w:footnote w:id="1">
    <w:p w14:paraId="1E8DB653" w14:textId="77777777" w:rsidR="0067485F" w:rsidRPr="009D6DB6" w:rsidRDefault="0067485F" w:rsidP="0067485F">
      <w:pPr>
        <w:pStyle w:val="FN"/>
      </w:pPr>
      <w:r>
        <w:rPr>
          <w:rStyle w:val="FootnoteReference"/>
        </w:rPr>
        <w:footnoteRef/>
      </w:r>
      <w:r>
        <w:t xml:space="preserve"> International </w:t>
      </w:r>
      <w:proofErr w:type="spellStart"/>
      <w:r>
        <w:t>Labor</w:t>
      </w:r>
      <w:proofErr w:type="spellEnd"/>
      <w:r>
        <w:t xml:space="preserve"> Organisation Sectoral Activities Program, </w:t>
      </w:r>
      <w:r>
        <w:rPr>
          <w:i/>
        </w:rPr>
        <w:t>Code of Practice on Workplace Violence in services sectors and measures to combat this phenomenon</w:t>
      </w:r>
      <w:r>
        <w:t>, Geneva: ILO, 2003, clause 1.3.1.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1213" w14:textId="77777777" w:rsidR="00D74FEB" w:rsidRDefault="00D7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CF3E" w14:textId="6BF3927D" w:rsidR="00677D91" w:rsidRDefault="00677D91" w:rsidP="003D74E2">
    <w:pPr>
      <w:pStyle w:val="Header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08C1" w14:textId="45F87276" w:rsidR="00677D91" w:rsidRDefault="00677D91" w:rsidP="000B4503">
    <w:pPr>
      <w:pStyle w:val="Header"/>
      <w:spacing w:before="0" w:after="0"/>
      <w:ind w:left="-1446"/>
    </w:pPr>
    <w:r>
      <w:rPr>
        <w:noProof/>
        <w:lang w:eastAsia="en-AU"/>
      </w:rPr>
      <w:drawing>
        <wp:inline distT="0" distB="0" distL="0" distR="0" wp14:anchorId="698AB363" wp14:editId="36C508C9">
          <wp:extent cx="7560000" cy="1296000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CTGOV-Generic-blu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FB9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38C8D6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E5A0D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549C1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65E3F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AC0CC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19641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4081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2E2E7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363E3E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454"/>
    <w:multiLevelType w:val="hybridMultilevel"/>
    <w:tmpl w:val="3E2A257A"/>
    <w:lvl w:ilvl="0" w:tplc="14704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13CD7"/>
    <w:multiLevelType w:val="hybridMultilevel"/>
    <w:tmpl w:val="70FE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BA11C5"/>
    <w:multiLevelType w:val="hybridMultilevel"/>
    <w:tmpl w:val="05F4BB08"/>
    <w:lvl w:ilvl="0" w:tplc="445C04A8">
      <w:start w:val="1"/>
      <w:numFmt w:val="bullet"/>
      <w:pStyle w:val="BodyTextIndent2"/>
      <w:lvlText w:val="–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8E60934"/>
    <w:multiLevelType w:val="hybridMultilevel"/>
    <w:tmpl w:val="93AA6100"/>
    <w:lvl w:ilvl="0" w:tplc="D4682E1E">
      <w:start w:val="1"/>
      <w:numFmt w:val="bullet"/>
      <w:pStyle w:val="BodyTextIndent4"/>
      <w:lvlText w:val="–"/>
      <w:lvlJc w:val="left"/>
      <w:pPr>
        <w:tabs>
          <w:tab w:val="num" w:pos="2016"/>
        </w:tabs>
        <w:ind w:left="2016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9BE666C"/>
    <w:multiLevelType w:val="hybridMultilevel"/>
    <w:tmpl w:val="E398D5F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7A00EE"/>
    <w:multiLevelType w:val="hybridMultilevel"/>
    <w:tmpl w:val="B45CCC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F73EE"/>
    <w:multiLevelType w:val="hybridMultilevel"/>
    <w:tmpl w:val="142C2666"/>
    <w:lvl w:ilvl="0" w:tplc="DCCC31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B25610"/>
    <w:multiLevelType w:val="hybridMultilevel"/>
    <w:tmpl w:val="01FED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F90459"/>
    <w:multiLevelType w:val="hybridMultilevel"/>
    <w:tmpl w:val="E02EE612"/>
    <w:lvl w:ilvl="0" w:tplc="06949D6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A23DF"/>
    <w:multiLevelType w:val="multilevel"/>
    <w:tmpl w:val="B9AC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0406B23"/>
    <w:multiLevelType w:val="hybridMultilevel"/>
    <w:tmpl w:val="B3983C1C"/>
    <w:lvl w:ilvl="0" w:tplc="4CCC8564">
      <w:start w:val="1"/>
      <w:numFmt w:val="lowerLetter"/>
      <w:pStyle w:val="ARtable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04C2DBA"/>
    <w:multiLevelType w:val="hybridMultilevel"/>
    <w:tmpl w:val="1DBE5F94"/>
    <w:lvl w:ilvl="0" w:tplc="3096549E">
      <w:start w:val="1"/>
      <w:numFmt w:val="bullet"/>
      <w:pStyle w:val="BodyTextIndent3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224E3BDC"/>
    <w:multiLevelType w:val="hybridMultilevel"/>
    <w:tmpl w:val="747AF816"/>
    <w:lvl w:ilvl="0" w:tplc="653AE3A8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24D53ABD"/>
    <w:multiLevelType w:val="hybridMultilevel"/>
    <w:tmpl w:val="4CE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AB31D5"/>
    <w:multiLevelType w:val="hybridMultilevel"/>
    <w:tmpl w:val="370C45FE"/>
    <w:lvl w:ilvl="0" w:tplc="8368AE32">
      <w:start w:val="1"/>
      <w:numFmt w:val="lowerLetter"/>
      <w:pStyle w:val="Normal2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3A19B8"/>
    <w:multiLevelType w:val="hybridMultilevel"/>
    <w:tmpl w:val="C15C71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6A38C9"/>
    <w:multiLevelType w:val="hybridMultilevel"/>
    <w:tmpl w:val="6D2455A2"/>
    <w:lvl w:ilvl="0" w:tplc="A90EFF1A">
      <w:start w:val="1"/>
      <w:numFmt w:val="decimal"/>
      <w:pStyle w:val="AR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8CE2F9F"/>
    <w:multiLevelType w:val="hybridMultilevel"/>
    <w:tmpl w:val="67C0A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678EB"/>
    <w:multiLevelType w:val="hybridMultilevel"/>
    <w:tmpl w:val="25F6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A3962"/>
    <w:multiLevelType w:val="hybridMultilevel"/>
    <w:tmpl w:val="63D67E68"/>
    <w:lvl w:ilvl="0" w:tplc="ED743F8C">
      <w:start w:val="1"/>
      <w:numFmt w:val="decimal"/>
      <w:pStyle w:val="Alnote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5A212B"/>
    <w:multiLevelType w:val="hybridMultilevel"/>
    <w:tmpl w:val="09D6AB0C"/>
    <w:lvl w:ilvl="0" w:tplc="6F3CF378">
      <w:start w:val="1"/>
      <w:numFmt w:val="bullet"/>
      <w:pStyle w:val="AR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E3A5C2B"/>
    <w:multiLevelType w:val="hybridMultilevel"/>
    <w:tmpl w:val="64546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AA1946"/>
    <w:multiLevelType w:val="hybridMultilevel"/>
    <w:tmpl w:val="B44C51C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24"/>
      <w:numFmt w:val="decimal"/>
      <w:pStyle w:val="Numbering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C6821"/>
    <w:multiLevelType w:val="hybridMultilevel"/>
    <w:tmpl w:val="2F32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65B91"/>
    <w:multiLevelType w:val="hybridMultilevel"/>
    <w:tmpl w:val="C448AC36"/>
    <w:lvl w:ilvl="0" w:tplc="0C09000F">
      <w:start w:val="1"/>
      <w:numFmt w:val="bullet"/>
      <w:pStyle w:val="Paragraph2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55168"/>
    <w:multiLevelType w:val="hybridMultilevel"/>
    <w:tmpl w:val="943A1E60"/>
    <w:lvl w:ilvl="0" w:tplc="66CE7AB2">
      <w:start w:val="1"/>
      <w:numFmt w:val="lowerLetter"/>
      <w:pStyle w:val="TableTextInden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65E47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EE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349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0C7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F8F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61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F40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85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677689"/>
    <w:multiLevelType w:val="hybridMultilevel"/>
    <w:tmpl w:val="941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F771F"/>
    <w:multiLevelType w:val="multilevel"/>
    <w:tmpl w:val="341A4B9E"/>
    <w:lvl w:ilvl="0">
      <w:start w:val="1"/>
      <w:numFmt w:val="bullet"/>
      <w:pStyle w:val="AR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38" w15:restartNumberingAfterBreak="0">
    <w:nsid w:val="59AA1EAB"/>
    <w:multiLevelType w:val="hybridMultilevel"/>
    <w:tmpl w:val="62608F72"/>
    <w:lvl w:ilvl="0" w:tplc="63A41382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2B713C"/>
    <w:multiLevelType w:val="hybridMultilevel"/>
    <w:tmpl w:val="DAA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11B79"/>
    <w:multiLevelType w:val="hybridMultilevel"/>
    <w:tmpl w:val="4B36D462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9E56F9"/>
    <w:multiLevelType w:val="hybridMultilevel"/>
    <w:tmpl w:val="C8AC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96A11"/>
    <w:multiLevelType w:val="hybridMultilevel"/>
    <w:tmpl w:val="ACFE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560CB7"/>
    <w:multiLevelType w:val="multilevel"/>
    <w:tmpl w:val="CD5605E4"/>
    <w:styleLink w:val="1ai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6312C80"/>
    <w:multiLevelType w:val="multilevel"/>
    <w:tmpl w:val="7B3077A6"/>
    <w:lvl w:ilvl="0">
      <w:start w:val="1"/>
      <w:numFmt w:val="bullet"/>
      <w:pStyle w:val="bullets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800000"/>
        <w:sz w:val="20"/>
        <w:u w:val="none"/>
        <w:vertAlign w:val="baseline"/>
      </w:rPr>
    </w:lvl>
    <w:lvl w:ilvl="1">
      <w:start w:val="1"/>
      <w:numFmt w:val="bullet"/>
      <w:pStyle w:val="sub-bullets"/>
      <w:lvlText w:val="–"/>
      <w:lvlJc w:val="left"/>
      <w:pPr>
        <w:tabs>
          <w:tab w:val="num" w:pos="907"/>
        </w:tabs>
        <w:ind w:left="907" w:hanging="453"/>
      </w:pPr>
      <w:rPr>
        <w:rFonts w:hint="default"/>
        <w:color w:val="000000"/>
      </w:rPr>
    </w:lvl>
    <w:lvl w:ilvl="2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color w:val="00000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679D420E"/>
    <w:multiLevelType w:val="hybridMultilevel"/>
    <w:tmpl w:val="695EDD6C"/>
    <w:lvl w:ilvl="0" w:tplc="1F80BF74">
      <w:start w:val="1"/>
      <w:numFmt w:val="bullet"/>
      <w:pStyle w:val="AR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1366C1"/>
    <w:multiLevelType w:val="hybridMultilevel"/>
    <w:tmpl w:val="FC4690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E64E5"/>
    <w:multiLevelType w:val="hybridMultilevel"/>
    <w:tmpl w:val="C1A8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E768A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 w15:restartNumberingAfterBreak="0">
    <w:nsid w:val="73915009"/>
    <w:multiLevelType w:val="hybridMultilevel"/>
    <w:tmpl w:val="13C85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7333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7B3730A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7BC87A7D"/>
    <w:multiLevelType w:val="hybridMultilevel"/>
    <w:tmpl w:val="B0FAF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1B0FA6"/>
    <w:multiLevelType w:val="hybridMultilevel"/>
    <w:tmpl w:val="85E05738"/>
    <w:lvl w:ilvl="0" w:tplc="958E0A92">
      <w:start w:val="1"/>
      <w:numFmt w:val="lowerLetter"/>
      <w:pStyle w:val="Tabletextindent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D546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29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567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0A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CF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43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07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A1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262EA0"/>
    <w:multiLevelType w:val="hybridMultilevel"/>
    <w:tmpl w:val="F18E6DDA"/>
    <w:lvl w:ilvl="0" w:tplc="2A3E14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2908">
    <w:abstractNumId w:val="45"/>
  </w:num>
  <w:num w:numId="2" w16cid:durableId="1211574383">
    <w:abstractNumId w:val="32"/>
  </w:num>
  <w:num w:numId="3" w16cid:durableId="1782796226">
    <w:abstractNumId w:val="34"/>
  </w:num>
  <w:num w:numId="4" w16cid:durableId="1433551667">
    <w:abstractNumId w:val="51"/>
  </w:num>
  <w:num w:numId="5" w16cid:durableId="519205264">
    <w:abstractNumId w:val="43"/>
  </w:num>
  <w:num w:numId="6" w16cid:durableId="77529140">
    <w:abstractNumId w:val="50"/>
  </w:num>
  <w:num w:numId="7" w16cid:durableId="641078496">
    <w:abstractNumId w:val="22"/>
  </w:num>
  <w:num w:numId="8" w16cid:durableId="438524380">
    <w:abstractNumId w:val="12"/>
  </w:num>
  <w:num w:numId="9" w16cid:durableId="653338238">
    <w:abstractNumId w:val="21"/>
  </w:num>
  <w:num w:numId="10" w16cid:durableId="1621493433">
    <w:abstractNumId w:val="13"/>
  </w:num>
  <w:num w:numId="11" w16cid:durableId="348875649">
    <w:abstractNumId w:val="48"/>
  </w:num>
  <w:num w:numId="12" w16cid:durableId="635645740">
    <w:abstractNumId w:val="9"/>
  </w:num>
  <w:num w:numId="13" w16cid:durableId="1289816077">
    <w:abstractNumId w:val="8"/>
  </w:num>
  <w:num w:numId="14" w16cid:durableId="1909264253">
    <w:abstractNumId w:val="7"/>
  </w:num>
  <w:num w:numId="15" w16cid:durableId="1025013629">
    <w:abstractNumId w:val="6"/>
  </w:num>
  <w:num w:numId="16" w16cid:durableId="1333684631">
    <w:abstractNumId w:val="5"/>
  </w:num>
  <w:num w:numId="17" w16cid:durableId="1787313428">
    <w:abstractNumId w:val="4"/>
  </w:num>
  <w:num w:numId="18" w16cid:durableId="1955283576">
    <w:abstractNumId w:val="3"/>
  </w:num>
  <w:num w:numId="19" w16cid:durableId="97797299">
    <w:abstractNumId w:val="2"/>
  </w:num>
  <w:num w:numId="20" w16cid:durableId="207497215">
    <w:abstractNumId w:val="1"/>
  </w:num>
  <w:num w:numId="21" w16cid:durableId="357126665">
    <w:abstractNumId w:val="35"/>
  </w:num>
  <w:num w:numId="22" w16cid:durableId="1077242867">
    <w:abstractNumId w:val="53"/>
  </w:num>
  <w:num w:numId="23" w16cid:durableId="418068319">
    <w:abstractNumId w:val="44"/>
  </w:num>
  <w:num w:numId="24" w16cid:durableId="538052692">
    <w:abstractNumId w:val="37"/>
  </w:num>
  <w:num w:numId="25" w16cid:durableId="1204362354">
    <w:abstractNumId w:val="29"/>
  </w:num>
  <w:num w:numId="26" w16cid:durableId="1474367561">
    <w:abstractNumId w:val="26"/>
  </w:num>
  <w:num w:numId="27" w16cid:durableId="858159580">
    <w:abstractNumId w:val="20"/>
  </w:num>
  <w:num w:numId="28" w16cid:durableId="107511459">
    <w:abstractNumId w:val="30"/>
  </w:num>
  <w:num w:numId="29" w16cid:durableId="712777046">
    <w:abstractNumId w:val="24"/>
  </w:num>
  <w:num w:numId="30" w16cid:durableId="1082142785">
    <w:abstractNumId w:val="38"/>
  </w:num>
  <w:num w:numId="31" w16cid:durableId="168106529">
    <w:abstractNumId w:val="52"/>
  </w:num>
  <w:num w:numId="32" w16cid:durableId="305668141">
    <w:abstractNumId w:val="10"/>
  </w:num>
  <w:num w:numId="33" w16cid:durableId="821628268">
    <w:abstractNumId w:val="27"/>
  </w:num>
  <w:num w:numId="34" w16cid:durableId="328027177">
    <w:abstractNumId w:val="54"/>
  </w:num>
  <w:num w:numId="35" w16cid:durableId="1049382277">
    <w:abstractNumId w:val="42"/>
  </w:num>
  <w:num w:numId="36" w16cid:durableId="835612935">
    <w:abstractNumId w:val="41"/>
  </w:num>
  <w:num w:numId="37" w16cid:durableId="1676884127">
    <w:abstractNumId w:val="28"/>
  </w:num>
  <w:num w:numId="38" w16cid:durableId="1744569508">
    <w:abstractNumId w:val="33"/>
  </w:num>
  <w:num w:numId="39" w16cid:durableId="899749173">
    <w:abstractNumId w:val="39"/>
  </w:num>
  <w:num w:numId="40" w16cid:durableId="1646667572">
    <w:abstractNumId w:val="47"/>
  </w:num>
  <w:num w:numId="41" w16cid:durableId="994647412">
    <w:abstractNumId w:val="23"/>
  </w:num>
  <w:num w:numId="42" w16cid:durableId="1372725822">
    <w:abstractNumId w:val="18"/>
  </w:num>
  <w:num w:numId="43" w16cid:durableId="813185272">
    <w:abstractNumId w:val="36"/>
  </w:num>
  <w:num w:numId="44" w16cid:durableId="350768314">
    <w:abstractNumId w:val="17"/>
  </w:num>
  <w:num w:numId="45" w16cid:durableId="1609266971">
    <w:abstractNumId w:val="25"/>
  </w:num>
  <w:num w:numId="46" w16cid:durableId="1070081367">
    <w:abstractNumId w:val="14"/>
  </w:num>
  <w:num w:numId="47" w16cid:durableId="1697847737">
    <w:abstractNumId w:val="40"/>
  </w:num>
  <w:num w:numId="48" w16cid:durableId="867181564">
    <w:abstractNumId w:val="16"/>
  </w:num>
  <w:num w:numId="49" w16cid:durableId="373625138">
    <w:abstractNumId w:val="15"/>
  </w:num>
  <w:num w:numId="50" w16cid:durableId="24210651">
    <w:abstractNumId w:val="46"/>
  </w:num>
  <w:num w:numId="51" w16cid:durableId="1821265170">
    <w:abstractNumId w:val="19"/>
  </w:num>
  <w:num w:numId="52" w16cid:durableId="12882445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959492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457729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145445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417089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011420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4453270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992823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749427359">
    <w:abstractNumId w:val="31"/>
  </w:num>
  <w:num w:numId="61" w16cid:durableId="16396069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69776666">
    <w:abstractNumId w:val="49"/>
  </w:num>
  <w:num w:numId="63" w16cid:durableId="831413610">
    <w:abstractNumId w:val="11"/>
  </w:num>
  <w:num w:numId="64" w16cid:durableId="77555882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C3"/>
    <w:rsid w:val="00001443"/>
    <w:rsid w:val="000021E0"/>
    <w:rsid w:val="000022BC"/>
    <w:rsid w:val="00002360"/>
    <w:rsid w:val="000032E6"/>
    <w:rsid w:val="00003CC7"/>
    <w:rsid w:val="00006ADC"/>
    <w:rsid w:val="00007C60"/>
    <w:rsid w:val="00007EA2"/>
    <w:rsid w:val="000104F0"/>
    <w:rsid w:val="00011265"/>
    <w:rsid w:val="00012749"/>
    <w:rsid w:val="000152A7"/>
    <w:rsid w:val="00015404"/>
    <w:rsid w:val="00016923"/>
    <w:rsid w:val="00016EE2"/>
    <w:rsid w:val="0001757E"/>
    <w:rsid w:val="00017752"/>
    <w:rsid w:val="000179AF"/>
    <w:rsid w:val="00017FDD"/>
    <w:rsid w:val="000200EE"/>
    <w:rsid w:val="00020212"/>
    <w:rsid w:val="000209A5"/>
    <w:rsid w:val="00021DCE"/>
    <w:rsid w:val="00021E93"/>
    <w:rsid w:val="000227A2"/>
    <w:rsid w:val="00022A32"/>
    <w:rsid w:val="00022F5A"/>
    <w:rsid w:val="00023119"/>
    <w:rsid w:val="00023582"/>
    <w:rsid w:val="00024362"/>
    <w:rsid w:val="00024BCA"/>
    <w:rsid w:val="00024D97"/>
    <w:rsid w:val="000269FB"/>
    <w:rsid w:val="000319E9"/>
    <w:rsid w:val="00032F69"/>
    <w:rsid w:val="000359FD"/>
    <w:rsid w:val="000379D2"/>
    <w:rsid w:val="000417FC"/>
    <w:rsid w:val="0004265F"/>
    <w:rsid w:val="00042713"/>
    <w:rsid w:val="00042720"/>
    <w:rsid w:val="000427AF"/>
    <w:rsid w:val="00044BD3"/>
    <w:rsid w:val="00045083"/>
    <w:rsid w:val="00046A2F"/>
    <w:rsid w:val="00046C63"/>
    <w:rsid w:val="0004779E"/>
    <w:rsid w:val="00050ECF"/>
    <w:rsid w:val="0005293F"/>
    <w:rsid w:val="00052C2C"/>
    <w:rsid w:val="00053667"/>
    <w:rsid w:val="00053995"/>
    <w:rsid w:val="00055C9A"/>
    <w:rsid w:val="00056D5D"/>
    <w:rsid w:val="000575FC"/>
    <w:rsid w:val="00070440"/>
    <w:rsid w:val="00072111"/>
    <w:rsid w:val="000721F7"/>
    <w:rsid w:val="000736AC"/>
    <w:rsid w:val="0007501A"/>
    <w:rsid w:val="000759BC"/>
    <w:rsid w:val="00075D07"/>
    <w:rsid w:val="00076017"/>
    <w:rsid w:val="00081C09"/>
    <w:rsid w:val="000821DF"/>
    <w:rsid w:val="00084045"/>
    <w:rsid w:val="00084ABC"/>
    <w:rsid w:val="00084AE1"/>
    <w:rsid w:val="00085270"/>
    <w:rsid w:val="0008640A"/>
    <w:rsid w:val="00090F54"/>
    <w:rsid w:val="00092762"/>
    <w:rsid w:val="000959FD"/>
    <w:rsid w:val="00095E90"/>
    <w:rsid w:val="0009673B"/>
    <w:rsid w:val="00096AD5"/>
    <w:rsid w:val="00097B38"/>
    <w:rsid w:val="00097F13"/>
    <w:rsid w:val="000A0CE5"/>
    <w:rsid w:val="000A1288"/>
    <w:rsid w:val="000A21AE"/>
    <w:rsid w:val="000B0979"/>
    <w:rsid w:val="000B0C48"/>
    <w:rsid w:val="000B0DB2"/>
    <w:rsid w:val="000B2B07"/>
    <w:rsid w:val="000B42EA"/>
    <w:rsid w:val="000B4503"/>
    <w:rsid w:val="000B4A0A"/>
    <w:rsid w:val="000C08FE"/>
    <w:rsid w:val="000C200B"/>
    <w:rsid w:val="000C2F5E"/>
    <w:rsid w:val="000C4C05"/>
    <w:rsid w:val="000C72AC"/>
    <w:rsid w:val="000C7B0E"/>
    <w:rsid w:val="000D072B"/>
    <w:rsid w:val="000D1F3F"/>
    <w:rsid w:val="000D6D7C"/>
    <w:rsid w:val="000D7DDC"/>
    <w:rsid w:val="000E0D29"/>
    <w:rsid w:val="000E28A4"/>
    <w:rsid w:val="000E34AA"/>
    <w:rsid w:val="000E3D13"/>
    <w:rsid w:val="000E3FAD"/>
    <w:rsid w:val="000E66E5"/>
    <w:rsid w:val="000E785E"/>
    <w:rsid w:val="000F0054"/>
    <w:rsid w:val="000F3E68"/>
    <w:rsid w:val="000F5E1F"/>
    <w:rsid w:val="000F6FD9"/>
    <w:rsid w:val="000F7CD3"/>
    <w:rsid w:val="00102651"/>
    <w:rsid w:val="00103CFC"/>
    <w:rsid w:val="001060BD"/>
    <w:rsid w:val="001070F2"/>
    <w:rsid w:val="001119AB"/>
    <w:rsid w:val="00114B33"/>
    <w:rsid w:val="00114C6D"/>
    <w:rsid w:val="00116695"/>
    <w:rsid w:val="0011726A"/>
    <w:rsid w:val="00122E8B"/>
    <w:rsid w:val="00125173"/>
    <w:rsid w:val="001256F5"/>
    <w:rsid w:val="0012658A"/>
    <w:rsid w:val="00126E75"/>
    <w:rsid w:val="0012703E"/>
    <w:rsid w:val="00127A4C"/>
    <w:rsid w:val="00130127"/>
    <w:rsid w:val="001306DE"/>
    <w:rsid w:val="00130978"/>
    <w:rsid w:val="00130F3C"/>
    <w:rsid w:val="0013226B"/>
    <w:rsid w:val="0013228B"/>
    <w:rsid w:val="00134612"/>
    <w:rsid w:val="00134B89"/>
    <w:rsid w:val="0013520B"/>
    <w:rsid w:val="001367F1"/>
    <w:rsid w:val="0013732A"/>
    <w:rsid w:val="00141323"/>
    <w:rsid w:val="00141690"/>
    <w:rsid w:val="00141FD5"/>
    <w:rsid w:val="001431F5"/>
    <w:rsid w:val="001440E0"/>
    <w:rsid w:val="001457E2"/>
    <w:rsid w:val="00145FCE"/>
    <w:rsid w:val="00146123"/>
    <w:rsid w:val="00146F74"/>
    <w:rsid w:val="00150BBE"/>
    <w:rsid w:val="0015193F"/>
    <w:rsid w:val="00153ECD"/>
    <w:rsid w:val="0015573B"/>
    <w:rsid w:val="001558C9"/>
    <w:rsid w:val="001578C6"/>
    <w:rsid w:val="00157E8F"/>
    <w:rsid w:val="001622F0"/>
    <w:rsid w:val="001665E6"/>
    <w:rsid w:val="00167693"/>
    <w:rsid w:val="00167EDD"/>
    <w:rsid w:val="00167F77"/>
    <w:rsid w:val="00170FDD"/>
    <w:rsid w:val="001732BE"/>
    <w:rsid w:val="001751D7"/>
    <w:rsid w:val="0017620B"/>
    <w:rsid w:val="00177830"/>
    <w:rsid w:val="001809C6"/>
    <w:rsid w:val="00180DD2"/>
    <w:rsid w:val="00181FAA"/>
    <w:rsid w:val="00182A7F"/>
    <w:rsid w:val="0018338E"/>
    <w:rsid w:val="00183B9E"/>
    <w:rsid w:val="00183E2D"/>
    <w:rsid w:val="00183EAE"/>
    <w:rsid w:val="00185972"/>
    <w:rsid w:val="001879FE"/>
    <w:rsid w:val="00190724"/>
    <w:rsid w:val="0019073E"/>
    <w:rsid w:val="00190830"/>
    <w:rsid w:val="00190B43"/>
    <w:rsid w:val="00192ACF"/>
    <w:rsid w:val="00193C4C"/>
    <w:rsid w:val="00193D27"/>
    <w:rsid w:val="0019412C"/>
    <w:rsid w:val="00195841"/>
    <w:rsid w:val="001969D5"/>
    <w:rsid w:val="00197167"/>
    <w:rsid w:val="001971C5"/>
    <w:rsid w:val="001A05A3"/>
    <w:rsid w:val="001A192C"/>
    <w:rsid w:val="001A2048"/>
    <w:rsid w:val="001A2E0E"/>
    <w:rsid w:val="001A44F0"/>
    <w:rsid w:val="001A4802"/>
    <w:rsid w:val="001A650D"/>
    <w:rsid w:val="001A7BC1"/>
    <w:rsid w:val="001B0582"/>
    <w:rsid w:val="001B0F11"/>
    <w:rsid w:val="001B1F6A"/>
    <w:rsid w:val="001B2725"/>
    <w:rsid w:val="001B43F1"/>
    <w:rsid w:val="001B45C6"/>
    <w:rsid w:val="001B473D"/>
    <w:rsid w:val="001B4EF7"/>
    <w:rsid w:val="001B5AD4"/>
    <w:rsid w:val="001B667E"/>
    <w:rsid w:val="001B674C"/>
    <w:rsid w:val="001B68F6"/>
    <w:rsid w:val="001C086A"/>
    <w:rsid w:val="001C3316"/>
    <w:rsid w:val="001C4AA5"/>
    <w:rsid w:val="001C5152"/>
    <w:rsid w:val="001D0711"/>
    <w:rsid w:val="001D0E62"/>
    <w:rsid w:val="001D263E"/>
    <w:rsid w:val="001D2F85"/>
    <w:rsid w:val="001D328F"/>
    <w:rsid w:val="001D38ED"/>
    <w:rsid w:val="001D3AE8"/>
    <w:rsid w:val="001D4FE8"/>
    <w:rsid w:val="001E3BB6"/>
    <w:rsid w:val="001E4225"/>
    <w:rsid w:val="001E525A"/>
    <w:rsid w:val="001E63D7"/>
    <w:rsid w:val="001E7AD1"/>
    <w:rsid w:val="001F139A"/>
    <w:rsid w:val="001F31A6"/>
    <w:rsid w:val="001F360B"/>
    <w:rsid w:val="001F3C2D"/>
    <w:rsid w:val="001F3D49"/>
    <w:rsid w:val="001F40DE"/>
    <w:rsid w:val="001F4D13"/>
    <w:rsid w:val="001F4FCE"/>
    <w:rsid w:val="001F500E"/>
    <w:rsid w:val="001F5EC7"/>
    <w:rsid w:val="001F6116"/>
    <w:rsid w:val="001F6407"/>
    <w:rsid w:val="001F75F6"/>
    <w:rsid w:val="00201EBA"/>
    <w:rsid w:val="002028F1"/>
    <w:rsid w:val="0020351F"/>
    <w:rsid w:val="00203C5E"/>
    <w:rsid w:val="0020450F"/>
    <w:rsid w:val="00205A98"/>
    <w:rsid w:val="00205DFD"/>
    <w:rsid w:val="002071A2"/>
    <w:rsid w:val="00207A2C"/>
    <w:rsid w:val="00210B9C"/>
    <w:rsid w:val="00212C86"/>
    <w:rsid w:val="00214B65"/>
    <w:rsid w:val="002152C5"/>
    <w:rsid w:val="00215871"/>
    <w:rsid w:val="00215A31"/>
    <w:rsid w:val="002166DC"/>
    <w:rsid w:val="00216776"/>
    <w:rsid w:val="00216B04"/>
    <w:rsid w:val="002231B1"/>
    <w:rsid w:val="00223ACE"/>
    <w:rsid w:val="00224AAF"/>
    <w:rsid w:val="0022545C"/>
    <w:rsid w:val="00225801"/>
    <w:rsid w:val="002258C1"/>
    <w:rsid w:val="00226288"/>
    <w:rsid w:val="00226457"/>
    <w:rsid w:val="00227DE4"/>
    <w:rsid w:val="00230813"/>
    <w:rsid w:val="00231937"/>
    <w:rsid w:val="0023335B"/>
    <w:rsid w:val="002334E4"/>
    <w:rsid w:val="00233F42"/>
    <w:rsid w:val="00234DE4"/>
    <w:rsid w:val="002351E0"/>
    <w:rsid w:val="00236BA6"/>
    <w:rsid w:val="00237AEA"/>
    <w:rsid w:val="00240976"/>
    <w:rsid w:val="002409DB"/>
    <w:rsid w:val="00241151"/>
    <w:rsid w:val="00242967"/>
    <w:rsid w:val="00244203"/>
    <w:rsid w:val="00244EF8"/>
    <w:rsid w:val="0024577D"/>
    <w:rsid w:val="00251E93"/>
    <w:rsid w:val="00254EED"/>
    <w:rsid w:val="00256252"/>
    <w:rsid w:val="0025636D"/>
    <w:rsid w:val="00256E62"/>
    <w:rsid w:val="002601CC"/>
    <w:rsid w:val="00260F6C"/>
    <w:rsid w:val="00261A16"/>
    <w:rsid w:val="002642E0"/>
    <w:rsid w:val="002644FA"/>
    <w:rsid w:val="00266044"/>
    <w:rsid w:val="0026713D"/>
    <w:rsid w:val="0026793D"/>
    <w:rsid w:val="00271F59"/>
    <w:rsid w:val="002723E4"/>
    <w:rsid w:val="0027244B"/>
    <w:rsid w:val="002737F9"/>
    <w:rsid w:val="00274131"/>
    <w:rsid w:val="00274CF4"/>
    <w:rsid w:val="002753FC"/>
    <w:rsid w:val="002775F7"/>
    <w:rsid w:val="00280904"/>
    <w:rsid w:val="00280CAB"/>
    <w:rsid w:val="002816AF"/>
    <w:rsid w:val="00284EC9"/>
    <w:rsid w:val="0028522E"/>
    <w:rsid w:val="0028554A"/>
    <w:rsid w:val="002858FA"/>
    <w:rsid w:val="00285AEF"/>
    <w:rsid w:val="002865AA"/>
    <w:rsid w:val="00291A58"/>
    <w:rsid w:val="00291BE8"/>
    <w:rsid w:val="00291D6A"/>
    <w:rsid w:val="00293169"/>
    <w:rsid w:val="002932B6"/>
    <w:rsid w:val="0029342D"/>
    <w:rsid w:val="00293B4C"/>
    <w:rsid w:val="0029541E"/>
    <w:rsid w:val="002958ED"/>
    <w:rsid w:val="00296696"/>
    <w:rsid w:val="002971EF"/>
    <w:rsid w:val="002A09A4"/>
    <w:rsid w:val="002A09E6"/>
    <w:rsid w:val="002A0EA6"/>
    <w:rsid w:val="002A20BE"/>
    <w:rsid w:val="002A35AC"/>
    <w:rsid w:val="002A3B63"/>
    <w:rsid w:val="002A5AE3"/>
    <w:rsid w:val="002A639E"/>
    <w:rsid w:val="002A6941"/>
    <w:rsid w:val="002B0D58"/>
    <w:rsid w:val="002B1705"/>
    <w:rsid w:val="002B2096"/>
    <w:rsid w:val="002B3A34"/>
    <w:rsid w:val="002B49E0"/>
    <w:rsid w:val="002B5C0C"/>
    <w:rsid w:val="002B7975"/>
    <w:rsid w:val="002C0A38"/>
    <w:rsid w:val="002C0D47"/>
    <w:rsid w:val="002C220C"/>
    <w:rsid w:val="002C4721"/>
    <w:rsid w:val="002C609E"/>
    <w:rsid w:val="002C72C9"/>
    <w:rsid w:val="002C7A25"/>
    <w:rsid w:val="002D03EE"/>
    <w:rsid w:val="002D0D76"/>
    <w:rsid w:val="002D1E58"/>
    <w:rsid w:val="002D3634"/>
    <w:rsid w:val="002D3811"/>
    <w:rsid w:val="002D454E"/>
    <w:rsid w:val="002D4602"/>
    <w:rsid w:val="002D5BE9"/>
    <w:rsid w:val="002D665F"/>
    <w:rsid w:val="002D6B77"/>
    <w:rsid w:val="002D6B85"/>
    <w:rsid w:val="002E0E18"/>
    <w:rsid w:val="002E3D33"/>
    <w:rsid w:val="002E403C"/>
    <w:rsid w:val="002E7B8E"/>
    <w:rsid w:val="002F05E5"/>
    <w:rsid w:val="002F0EA8"/>
    <w:rsid w:val="002F2DF0"/>
    <w:rsid w:val="003009B9"/>
    <w:rsid w:val="00300B4F"/>
    <w:rsid w:val="003016AB"/>
    <w:rsid w:val="00303415"/>
    <w:rsid w:val="003037FC"/>
    <w:rsid w:val="00304784"/>
    <w:rsid w:val="00306508"/>
    <w:rsid w:val="00307B9F"/>
    <w:rsid w:val="00307C00"/>
    <w:rsid w:val="00311444"/>
    <w:rsid w:val="003134D8"/>
    <w:rsid w:val="00317F3F"/>
    <w:rsid w:val="00321C08"/>
    <w:rsid w:val="00324140"/>
    <w:rsid w:val="00324C92"/>
    <w:rsid w:val="003252D2"/>
    <w:rsid w:val="003252F3"/>
    <w:rsid w:val="0032599E"/>
    <w:rsid w:val="00327D86"/>
    <w:rsid w:val="003314E7"/>
    <w:rsid w:val="003317FB"/>
    <w:rsid w:val="003318A6"/>
    <w:rsid w:val="00331C88"/>
    <w:rsid w:val="00331F96"/>
    <w:rsid w:val="003321B6"/>
    <w:rsid w:val="00332EE5"/>
    <w:rsid w:val="0033326F"/>
    <w:rsid w:val="00333909"/>
    <w:rsid w:val="0033523A"/>
    <w:rsid w:val="0033590A"/>
    <w:rsid w:val="00336048"/>
    <w:rsid w:val="0033733F"/>
    <w:rsid w:val="00346808"/>
    <w:rsid w:val="00346974"/>
    <w:rsid w:val="00351723"/>
    <w:rsid w:val="003538E5"/>
    <w:rsid w:val="003568C5"/>
    <w:rsid w:val="00357145"/>
    <w:rsid w:val="00360C7A"/>
    <w:rsid w:val="003616F4"/>
    <w:rsid w:val="003630C0"/>
    <w:rsid w:val="003633D3"/>
    <w:rsid w:val="0036387F"/>
    <w:rsid w:val="00363F21"/>
    <w:rsid w:val="0036479F"/>
    <w:rsid w:val="0036663C"/>
    <w:rsid w:val="00366AF2"/>
    <w:rsid w:val="003677C8"/>
    <w:rsid w:val="003702BF"/>
    <w:rsid w:val="003703B2"/>
    <w:rsid w:val="003723FF"/>
    <w:rsid w:val="00373131"/>
    <w:rsid w:val="003736EE"/>
    <w:rsid w:val="003739E3"/>
    <w:rsid w:val="00374803"/>
    <w:rsid w:val="003762C9"/>
    <w:rsid w:val="00377C53"/>
    <w:rsid w:val="003806FC"/>
    <w:rsid w:val="00381AC5"/>
    <w:rsid w:val="0038247F"/>
    <w:rsid w:val="00382E8B"/>
    <w:rsid w:val="003832BF"/>
    <w:rsid w:val="0038643C"/>
    <w:rsid w:val="00387DDB"/>
    <w:rsid w:val="00391266"/>
    <w:rsid w:val="00391E14"/>
    <w:rsid w:val="00393D19"/>
    <w:rsid w:val="00394592"/>
    <w:rsid w:val="00395D07"/>
    <w:rsid w:val="003A272E"/>
    <w:rsid w:val="003A501B"/>
    <w:rsid w:val="003A539B"/>
    <w:rsid w:val="003A6F98"/>
    <w:rsid w:val="003A7214"/>
    <w:rsid w:val="003A7B6B"/>
    <w:rsid w:val="003B0372"/>
    <w:rsid w:val="003B0C5A"/>
    <w:rsid w:val="003B12DE"/>
    <w:rsid w:val="003B1813"/>
    <w:rsid w:val="003B261D"/>
    <w:rsid w:val="003B2710"/>
    <w:rsid w:val="003B2C50"/>
    <w:rsid w:val="003B3099"/>
    <w:rsid w:val="003B3157"/>
    <w:rsid w:val="003B31AE"/>
    <w:rsid w:val="003B3A27"/>
    <w:rsid w:val="003B3DD1"/>
    <w:rsid w:val="003B4A9E"/>
    <w:rsid w:val="003B61BE"/>
    <w:rsid w:val="003B63B3"/>
    <w:rsid w:val="003B7616"/>
    <w:rsid w:val="003B7A5E"/>
    <w:rsid w:val="003C2496"/>
    <w:rsid w:val="003C2A21"/>
    <w:rsid w:val="003C3E0A"/>
    <w:rsid w:val="003C4CD3"/>
    <w:rsid w:val="003C533E"/>
    <w:rsid w:val="003C5A87"/>
    <w:rsid w:val="003C5EAA"/>
    <w:rsid w:val="003C6615"/>
    <w:rsid w:val="003C6774"/>
    <w:rsid w:val="003C7897"/>
    <w:rsid w:val="003D0A47"/>
    <w:rsid w:val="003D1243"/>
    <w:rsid w:val="003D2FFA"/>
    <w:rsid w:val="003D378F"/>
    <w:rsid w:val="003D45C3"/>
    <w:rsid w:val="003D5C29"/>
    <w:rsid w:val="003D67BB"/>
    <w:rsid w:val="003D6ADA"/>
    <w:rsid w:val="003D73ED"/>
    <w:rsid w:val="003D74E2"/>
    <w:rsid w:val="003E205B"/>
    <w:rsid w:val="003E3BC7"/>
    <w:rsid w:val="003E4157"/>
    <w:rsid w:val="003E5529"/>
    <w:rsid w:val="003E5DA1"/>
    <w:rsid w:val="003F087F"/>
    <w:rsid w:val="003F16F9"/>
    <w:rsid w:val="003F2B23"/>
    <w:rsid w:val="003F366C"/>
    <w:rsid w:val="003F5391"/>
    <w:rsid w:val="003F6847"/>
    <w:rsid w:val="003F757D"/>
    <w:rsid w:val="003F77B3"/>
    <w:rsid w:val="003F7FC4"/>
    <w:rsid w:val="00404765"/>
    <w:rsid w:val="00404AA2"/>
    <w:rsid w:val="00404E6B"/>
    <w:rsid w:val="0040589B"/>
    <w:rsid w:val="00405EC8"/>
    <w:rsid w:val="004062EB"/>
    <w:rsid w:val="004064F4"/>
    <w:rsid w:val="00410933"/>
    <w:rsid w:val="00410DCC"/>
    <w:rsid w:val="00410FB9"/>
    <w:rsid w:val="00411965"/>
    <w:rsid w:val="00411D54"/>
    <w:rsid w:val="00411F07"/>
    <w:rsid w:val="00412600"/>
    <w:rsid w:val="00412C41"/>
    <w:rsid w:val="004132E2"/>
    <w:rsid w:val="00413BD7"/>
    <w:rsid w:val="00415310"/>
    <w:rsid w:val="00415B7F"/>
    <w:rsid w:val="00415B8D"/>
    <w:rsid w:val="00416D6C"/>
    <w:rsid w:val="004170B9"/>
    <w:rsid w:val="0042058F"/>
    <w:rsid w:val="00420CBB"/>
    <w:rsid w:val="004217F7"/>
    <w:rsid w:val="0042182A"/>
    <w:rsid w:val="00422C30"/>
    <w:rsid w:val="00423767"/>
    <w:rsid w:val="00423B01"/>
    <w:rsid w:val="00423EDE"/>
    <w:rsid w:val="00423FED"/>
    <w:rsid w:val="00424D62"/>
    <w:rsid w:val="00425460"/>
    <w:rsid w:val="00425ABF"/>
    <w:rsid w:val="00425D68"/>
    <w:rsid w:val="00426394"/>
    <w:rsid w:val="00426E8E"/>
    <w:rsid w:val="00427BBE"/>
    <w:rsid w:val="00430BD1"/>
    <w:rsid w:val="00431418"/>
    <w:rsid w:val="0043366C"/>
    <w:rsid w:val="00434F5D"/>
    <w:rsid w:val="00436B86"/>
    <w:rsid w:val="00440930"/>
    <w:rsid w:val="004423E3"/>
    <w:rsid w:val="004425DC"/>
    <w:rsid w:val="004432BA"/>
    <w:rsid w:val="0044456F"/>
    <w:rsid w:val="00445AC1"/>
    <w:rsid w:val="004467B2"/>
    <w:rsid w:val="004469C5"/>
    <w:rsid w:val="00447DF8"/>
    <w:rsid w:val="00450AAD"/>
    <w:rsid w:val="00451E91"/>
    <w:rsid w:val="004524E2"/>
    <w:rsid w:val="00452566"/>
    <w:rsid w:val="0045296A"/>
    <w:rsid w:val="00452CBF"/>
    <w:rsid w:val="00452D48"/>
    <w:rsid w:val="0045366C"/>
    <w:rsid w:val="00456B18"/>
    <w:rsid w:val="004576F4"/>
    <w:rsid w:val="00457888"/>
    <w:rsid w:val="00457E80"/>
    <w:rsid w:val="00460756"/>
    <w:rsid w:val="004619DC"/>
    <w:rsid w:val="0046250D"/>
    <w:rsid w:val="00462541"/>
    <w:rsid w:val="004628B2"/>
    <w:rsid w:val="00463B56"/>
    <w:rsid w:val="00465E2F"/>
    <w:rsid w:val="004664B3"/>
    <w:rsid w:val="00472935"/>
    <w:rsid w:val="00472DC8"/>
    <w:rsid w:val="00472E0C"/>
    <w:rsid w:val="00473C8A"/>
    <w:rsid w:val="004777C7"/>
    <w:rsid w:val="004814F9"/>
    <w:rsid w:val="00481A7E"/>
    <w:rsid w:val="00482D61"/>
    <w:rsid w:val="004842DE"/>
    <w:rsid w:val="004848FF"/>
    <w:rsid w:val="0048514F"/>
    <w:rsid w:val="00485717"/>
    <w:rsid w:val="00487481"/>
    <w:rsid w:val="00487ECE"/>
    <w:rsid w:val="0049082C"/>
    <w:rsid w:val="0049128D"/>
    <w:rsid w:val="0049150F"/>
    <w:rsid w:val="00491E60"/>
    <w:rsid w:val="00493650"/>
    <w:rsid w:val="00493738"/>
    <w:rsid w:val="0049429C"/>
    <w:rsid w:val="00494658"/>
    <w:rsid w:val="0049524A"/>
    <w:rsid w:val="004955F4"/>
    <w:rsid w:val="00496755"/>
    <w:rsid w:val="00497BB6"/>
    <w:rsid w:val="00497EA7"/>
    <w:rsid w:val="004A0EA3"/>
    <w:rsid w:val="004A5804"/>
    <w:rsid w:val="004A5B47"/>
    <w:rsid w:val="004A5F6F"/>
    <w:rsid w:val="004A718E"/>
    <w:rsid w:val="004B009A"/>
    <w:rsid w:val="004B1D5B"/>
    <w:rsid w:val="004B2F3C"/>
    <w:rsid w:val="004B7D68"/>
    <w:rsid w:val="004C06A6"/>
    <w:rsid w:val="004C0A6A"/>
    <w:rsid w:val="004C19AB"/>
    <w:rsid w:val="004C2B92"/>
    <w:rsid w:val="004C38E0"/>
    <w:rsid w:val="004C58C4"/>
    <w:rsid w:val="004C6F1D"/>
    <w:rsid w:val="004C7466"/>
    <w:rsid w:val="004D0FE7"/>
    <w:rsid w:val="004D1074"/>
    <w:rsid w:val="004D11F9"/>
    <w:rsid w:val="004D1EE2"/>
    <w:rsid w:val="004D3437"/>
    <w:rsid w:val="004D399D"/>
    <w:rsid w:val="004D47B9"/>
    <w:rsid w:val="004D5183"/>
    <w:rsid w:val="004D597F"/>
    <w:rsid w:val="004D69B1"/>
    <w:rsid w:val="004D6EE1"/>
    <w:rsid w:val="004D7477"/>
    <w:rsid w:val="004D7FAA"/>
    <w:rsid w:val="004E1C15"/>
    <w:rsid w:val="004E1E87"/>
    <w:rsid w:val="004E406C"/>
    <w:rsid w:val="004E4D02"/>
    <w:rsid w:val="004E69CE"/>
    <w:rsid w:val="004E74AC"/>
    <w:rsid w:val="004E7565"/>
    <w:rsid w:val="004F20C7"/>
    <w:rsid w:val="004F33BA"/>
    <w:rsid w:val="004F4F1A"/>
    <w:rsid w:val="004F5F92"/>
    <w:rsid w:val="004F69D0"/>
    <w:rsid w:val="004F6B6B"/>
    <w:rsid w:val="004F6EFD"/>
    <w:rsid w:val="004F7943"/>
    <w:rsid w:val="00500075"/>
    <w:rsid w:val="00500B49"/>
    <w:rsid w:val="00501078"/>
    <w:rsid w:val="005013F9"/>
    <w:rsid w:val="00501E6C"/>
    <w:rsid w:val="00502196"/>
    <w:rsid w:val="005051CF"/>
    <w:rsid w:val="00506738"/>
    <w:rsid w:val="005072DB"/>
    <w:rsid w:val="00512530"/>
    <w:rsid w:val="00512D33"/>
    <w:rsid w:val="00514EA5"/>
    <w:rsid w:val="0051530E"/>
    <w:rsid w:val="00516424"/>
    <w:rsid w:val="005209A0"/>
    <w:rsid w:val="00521C18"/>
    <w:rsid w:val="00522F4E"/>
    <w:rsid w:val="00522FE3"/>
    <w:rsid w:val="00524540"/>
    <w:rsid w:val="005308C2"/>
    <w:rsid w:val="00530E68"/>
    <w:rsid w:val="00531DB0"/>
    <w:rsid w:val="005327E9"/>
    <w:rsid w:val="00533E80"/>
    <w:rsid w:val="00534122"/>
    <w:rsid w:val="00535DA9"/>
    <w:rsid w:val="005360A7"/>
    <w:rsid w:val="00536C84"/>
    <w:rsid w:val="0054008A"/>
    <w:rsid w:val="005422D4"/>
    <w:rsid w:val="005425B9"/>
    <w:rsid w:val="00542B19"/>
    <w:rsid w:val="0055124D"/>
    <w:rsid w:val="00554F04"/>
    <w:rsid w:val="0055556D"/>
    <w:rsid w:val="00556B63"/>
    <w:rsid w:val="00562EAC"/>
    <w:rsid w:val="00563480"/>
    <w:rsid w:val="005665C2"/>
    <w:rsid w:val="005673C7"/>
    <w:rsid w:val="0056744D"/>
    <w:rsid w:val="00570BF0"/>
    <w:rsid w:val="005728A4"/>
    <w:rsid w:val="00574269"/>
    <w:rsid w:val="0057447D"/>
    <w:rsid w:val="00575A0A"/>
    <w:rsid w:val="00577D91"/>
    <w:rsid w:val="00577F6C"/>
    <w:rsid w:val="0058097B"/>
    <w:rsid w:val="005834B6"/>
    <w:rsid w:val="005838D0"/>
    <w:rsid w:val="00584421"/>
    <w:rsid w:val="0058532C"/>
    <w:rsid w:val="00585712"/>
    <w:rsid w:val="00586398"/>
    <w:rsid w:val="0059003B"/>
    <w:rsid w:val="00591224"/>
    <w:rsid w:val="0059201E"/>
    <w:rsid w:val="00595614"/>
    <w:rsid w:val="005970C4"/>
    <w:rsid w:val="0059789C"/>
    <w:rsid w:val="005A017D"/>
    <w:rsid w:val="005A246E"/>
    <w:rsid w:val="005A42E1"/>
    <w:rsid w:val="005A4D8C"/>
    <w:rsid w:val="005A6D50"/>
    <w:rsid w:val="005B358D"/>
    <w:rsid w:val="005B3D9D"/>
    <w:rsid w:val="005B3DD5"/>
    <w:rsid w:val="005B5A37"/>
    <w:rsid w:val="005C03F1"/>
    <w:rsid w:val="005C49DD"/>
    <w:rsid w:val="005C4C7E"/>
    <w:rsid w:val="005C5E87"/>
    <w:rsid w:val="005D0396"/>
    <w:rsid w:val="005D28F5"/>
    <w:rsid w:val="005D368B"/>
    <w:rsid w:val="005D3984"/>
    <w:rsid w:val="005D55A3"/>
    <w:rsid w:val="005D6344"/>
    <w:rsid w:val="005D7C65"/>
    <w:rsid w:val="005E0DC0"/>
    <w:rsid w:val="005E154A"/>
    <w:rsid w:val="005E1F01"/>
    <w:rsid w:val="005E37E2"/>
    <w:rsid w:val="005E43F5"/>
    <w:rsid w:val="005E4824"/>
    <w:rsid w:val="005E49EF"/>
    <w:rsid w:val="005E7CF1"/>
    <w:rsid w:val="005F1B35"/>
    <w:rsid w:val="005F38A7"/>
    <w:rsid w:val="005F44D4"/>
    <w:rsid w:val="005F4734"/>
    <w:rsid w:val="005F4A6A"/>
    <w:rsid w:val="005F5351"/>
    <w:rsid w:val="005F597B"/>
    <w:rsid w:val="005F6733"/>
    <w:rsid w:val="005F6D0E"/>
    <w:rsid w:val="006012A0"/>
    <w:rsid w:val="006037B9"/>
    <w:rsid w:val="006046AE"/>
    <w:rsid w:val="00604F4E"/>
    <w:rsid w:val="006064E1"/>
    <w:rsid w:val="00606C68"/>
    <w:rsid w:val="00611213"/>
    <w:rsid w:val="00612D16"/>
    <w:rsid w:val="00613185"/>
    <w:rsid w:val="0061486C"/>
    <w:rsid w:val="006148BA"/>
    <w:rsid w:val="0061633B"/>
    <w:rsid w:val="00617C8E"/>
    <w:rsid w:val="00623047"/>
    <w:rsid w:val="006248B9"/>
    <w:rsid w:val="00624CCC"/>
    <w:rsid w:val="00634080"/>
    <w:rsid w:val="0063410B"/>
    <w:rsid w:val="00635508"/>
    <w:rsid w:val="006356A4"/>
    <w:rsid w:val="006420AD"/>
    <w:rsid w:val="00647718"/>
    <w:rsid w:val="00650FE9"/>
    <w:rsid w:val="006514CD"/>
    <w:rsid w:val="0065156E"/>
    <w:rsid w:val="0065427A"/>
    <w:rsid w:val="00654AFB"/>
    <w:rsid w:val="00655E11"/>
    <w:rsid w:val="00660C34"/>
    <w:rsid w:val="00660EEE"/>
    <w:rsid w:val="0066103A"/>
    <w:rsid w:val="0066286E"/>
    <w:rsid w:val="00664DA9"/>
    <w:rsid w:val="006678F9"/>
    <w:rsid w:val="00672C4F"/>
    <w:rsid w:val="006730D2"/>
    <w:rsid w:val="0067370D"/>
    <w:rsid w:val="00673CFA"/>
    <w:rsid w:val="0067485F"/>
    <w:rsid w:val="00675E22"/>
    <w:rsid w:val="0067719B"/>
    <w:rsid w:val="00677D91"/>
    <w:rsid w:val="00680173"/>
    <w:rsid w:val="00682386"/>
    <w:rsid w:val="00682DF6"/>
    <w:rsid w:val="00682F2E"/>
    <w:rsid w:val="00683608"/>
    <w:rsid w:val="00684043"/>
    <w:rsid w:val="00684D5E"/>
    <w:rsid w:val="0068567F"/>
    <w:rsid w:val="006861A8"/>
    <w:rsid w:val="00687824"/>
    <w:rsid w:val="006878CF"/>
    <w:rsid w:val="006879E5"/>
    <w:rsid w:val="00692D05"/>
    <w:rsid w:val="006949E9"/>
    <w:rsid w:val="0069736F"/>
    <w:rsid w:val="00697485"/>
    <w:rsid w:val="006A0763"/>
    <w:rsid w:val="006A1C98"/>
    <w:rsid w:val="006A224C"/>
    <w:rsid w:val="006A3B71"/>
    <w:rsid w:val="006A410A"/>
    <w:rsid w:val="006A4D96"/>
    <w:rsid w:val="006B175B"/>
    <w:rsid w:val="006B1BD6"/>
    <w:rsid w:val="006B2851"/>
    <w:rsid w:val="006B3403"/>
    <w:rsid w:val="006B56CE"/>
    <w:rsid w:val="006B5F5B"/>
    <w:rsid w:val="006B605D"/>
    <w:rsid w:val="006B6333"/>
    <w:rsid w:val="006B67E1"/>
    <w:rsid w:val="006B7378"/>
    <w:rsid w:val="006B7D14"/>
    <w:rsid w:val="006C16B3"/>
    <w:rsid w:val="006C1E1E"/>
    <w:rsid w:val="006C3AEE"/>
    <w:rsid w:val="006C3B77"/>
    <w:rsid w:val="006C5C3E"/>
    <w:rsid w:val="006C6DFD"/>
    <w:rsid w:val="006C6F30"/>
    <w:rsid w:val="006D1925"/>
    <w:rsid w:val="006D3249"/>
    <w:rsid w:val="006D45EA"/>
    <w:rsid w:val="006D466F"/>
    <w:rsid w:val="006D5E13"/>
    <w:rsid w:val="006D6575"/>
    <w:rsid w:val="006D71A6"/>
    <w:rsid w:val="006E16EB"/>
    <w:rsid w:val="006E16F0"/>
    <w:rsid w:val="006E42E2"/>
    <w:rsid w:val="006E4B67"/>
    <w:rsid w:val="006E57FD"/>
    <w:rsid w:val="006F0C82"/>
    <w:rsid w:val="006F0DBD"/>
    <w:rsid w:val="006F103B"/>
    <w:rsid w:val="006F2649"/>
    <w:rsid w:val="006F278A"/>
    <w:rsid w:val="006F2D1E"/>
    <w:rsid w:val="006F315D"/>
    <w:rsid w:val="006F5123"/>
    <w:rsid w:val="006F5D79"/>
    <w:rsid w:val="007007A6"/>
    <w:rsid w:val="0070294E"/>
    <w:rsid w:val="00702C81"/>
    <w:rsid w:val="00702DD8"/>
    <w:rsid w:val="00703730"/>
    <w:rsid w:val="0070392F"/>
    <w:rsid w:val="00707160"/>
    <w:rsid w:val="00710EF2"/>
    <w:rsid w:val="00710F27"/>
    <w:rsid w:val="007113A7"/>
    <w:rsid w:val="00712162"/>
    <w:rsid w:val="00714697"/>
    <w:rsid w:val="00717DF1"/>
    <w:rsid w:val="00720252"/>
    <w:rsid w:val="00724F2A"/>
    <w:rsid w:val="00725258"/>
    <w:rsid w:val="007263DE"/>
    <w:rsid w:val="007269F1"/>
    <w:rsid w:val="007302EE"/>
    <w:rsid w:val="00730EAF"/>
    <w:rsid w:val="007316E2"/>
    <w:rsid w:val="00732780"/>
    <w:rsid w:val="00734987"/>
    <w:rsid w:val="007378E8"/>
    <w:rsid w:val="0074156D"/>
    <w:rsid w:val="00741E66"/>
    <w:rsid w:val="00742CA0"/>
    <w:rsid w:val="00743BEC"/>
    <w:rsid w:val="007441D6"/>
    <w:rsid w:val="007454B3"/>
    <w:rsid w:val="00746CE3"/>
    <w:rsid w:val="0074776D"/>
    <w:rsid w:val="00750C0F"/>
    <w:rsid w:val="00750CB4"/>
    <w:rsid w:val="007520A5"/>
    <w:rsid w:val="007528A8"/>
    <w:rsid w:val="0075330F"/>
    <w:rsid w:val="0075349C"/>
    <w:rsid w:val="00757A5A"/>
    <w:rsid w:val="0076249C"/>
    <w:rsid w:val="007639A8"/>
    <w:rsid w:val="00766410"/>
    <w:rsid w:val="0076654C"/>
    <w:rsid w:val="00766889"/>
    <w:rsid w:val="00767BDB"/>
    <w:rsid w:val="00770982"/>
    <w:rsid w:val="007710B9"/>
    <w:rsid w:val="0077134F"/>
    <w:rsid w:val="00771B68"/>
    <w:rsid w:val="00772841"/>
    <w:rsid w:val="007735E9"/>
    <w:rsid w:val="00775148"/>
    <w:rsid w:val="00775F84"/>
    <w:rsid w:val="00781E9C"/>
    <w:rsid w:val="00782F41"/>
    <w:rsid w:val="00782F98"/>
    <w:rsid w:val="0078373C"/>
    <w:rsid w:val="00785807"/>
    <w:rsid w:val="007865E8"/>
    <w:rsid w:val="00787BBB"/>
    <w:rsid w:val="00787C1C"/>
    <w:rsid w:val="00790C2C"/>
    <w:rsid w:val="007929A3"/>
    <w:rsid w:val="00795229"/>
    <w:rsid w:val="007959E9"/>
    <w:rsid w:val="00795B03"/>
    <w:rsid w:val="00796A01"/>
    <w:rsid w:val="007A0528"/>
    <w:rsid w:val="007A1EF8"/>
    <w:rsid w:val="007A217D"/>
    <w:rsid w:val="007A3C37"/>
    <w:rsid w:val="007A45FF"/>
    <w:rsid w:val="007A4C99"/>
    <w:rsid w:val="007A7AFE"/>
    <w:rsid w:val="007B0776"/>
    <w:rsid w:val="007B27BF"/>
    <w:rsid w:val="007B47F2"/>
    <w:rsid w:val="007B4E43"/>
    <w:rsid w:val="007B4EBB"/>
    <w:rsid w:val="007B5990"/>
    <w:rsid w:val="007B5F1D"/>
    <w:rsid w:val="007C14EA"/>
    <w:rsid w:val="007C1957"/>
    <w:rsid w:val="007C3932"/>
    <w:rsid w:val="007C465A"/>
    <w:rsid w:val="007C47AE"/>
    <w:rsid w:val="007C501E"/>
    <w:rsid w:val="007C6D37"/>
    <w:rsid w:val="007C7FB0"/>
    <w:rsid w:val="007D158A"/>
    <w:rsid w:val="007D16BE"/>
    <w:rsid w:val="007D27C6"/>
    <w:rsid w:val="007D3764"/>
    <w:rsid w:val="007D40B3"/>
    <w:rsid w:val="007D4D50"/>
    <w:rsid w:val="007D71D2"/>
    <w:rsid w:val="007D71F1"/>
    <w:rsid w:val="007E00CC"/>
    <w:rsid w:val="007E08CB"/>
    <w:rsid w:val="007E0B52"/>
    <w:rsid w:val="007E0C49"/>
    <w:rsid w:val="007E0D88"/>
    <w:rsid w:val="007E0F78"/>
    <w:rsid w:val="007E1635"/>
    <w:rsid w:val="007E1EC4"/>
    <w:rsid w:val="007E45FF"/>
    <w:rsid w:val="007E4AC7"/>
    <w:rsid w:val="007E4B21"/>
    <w:rsid w:val="007E509C"/>
    <w:rsid w:val="007E5EBC"/>
    <w:rsid w:val="007F1950"/>
    <w:rsid w:val="007F2DB1"/>
    <w:rsid w:val="007F5AB0"/>
    <w:rsid w:val="007F69AE"/>
    <w:rsid w:val="007F6D8B"/>
    <w:rsid w:val="007F7238"/>
    <w:rsid w:val="00800C3D"/>
    <w:rsid w:val="0080368D"/>
    <w:rsid w:val="00804448"/>
    <w:rsid w:val="00805A43"/>
    <w:rsid w:val="008078EB"/>
    <w:rsid w:val="00810B6B"/>
    <w:rsid w:val="00811CB2"/>
    <w:rsid w:val="00811D4C"/>
    <w:rsid w:val="00813264"/>
    <w:rsid w:val="00813F89"/>
    <w:rsid w:val="00815057"/>
    <w:rsid w:val="00815464"/>
    <w:rsid w:val="00815FEA"/>
    <w:rsid w:val="00816711"/>
    <w:rsid w:val="00816939"/>
    <w:rsid w:val="00822CF4"/>
    <w:rsid w:val="0082330C"/>
    <w:rsid w:val="008242E2"/>
    <w:rsid w:val="00824A32"/>
    <w:rsid w:val="00826483"/>
    <w:rsid w:val="008277BF"/>
    <w:rsid w:val="00830C7E"/>
    <w:rsid w:val="008317B7"/>
    <w:rsid w:val="00832446"/>
    <w:rsid w:val="00833051"/>
    <w:rsid w:val="00833732"/>
    <w:rsid w:val="00834666"/>
    <w:rsid w:val="00835250"/>
    <w:rsid w:val="00836125"/>
    <w:rsid w:val="008371AB"/>
    <w:rsid w:val="00837289"/>
    <w:rsid w:val="008375A7"/>
    <w:rsid w:val="00840A95"/>
    <w:rsid w:val="00843624"/>
    <w:rsid w:val="00852774"/>
    <w:rsid w:val="008539FA"/>
    <w:rsid w:val="0085480D"/>
    <w:rsid w:val="00855675"/>
    <w:rsid w:val="00857705"/>
    <w:rsid w:val="00857B8B"/>
    <w:rsid w:val="00860A49"/>
    <w:rsid w:val="00860D50"/>
    <w:rsid w:val="008626C3"/>
    <w:rsid w:val="008626E1"/>
    <w:rsid w:val="00863652"/>
    <w:rsid w:val="008636E7"/>
    <w:rsid w:val="00864F1A"/>
    <w:rsid w:val="008653E7"/>
    <w:rsid w:val="008701B8"/>
    <w:rsid w:val="008701E7"/>
    <w:rsid w:val="008703E7"/>
    <w:rsid w:val="00870CAB"/>
    <w:rsid w:val="0087279B"/>
    <w:rsid w:val="00872F7D"/>
    <w:rsid w:val="0087466F"/>
    <w:rsid w:val="008747A6"/>
    <w:rsid w:val="00877274"/>
    <w:rsid w:val="00877608"/>
    <w:rsid w:val="008814B2"/>
    <w:rsid w:val="008854AA"/>
    <w:rsid w:val="00885804"/>
    <w:rsid w:val="008865F5"/>
    <w:rsid w:val="00886D75"/>
    <w:rsid w:val="00887860"/>
    <w:rsid w:val="008914F2"/>
    <w:rsid w:val="00891A0E"/>
    <w:rsid w:val="00891F31"/>
    <w:rsid w:val="008926F5"/>
    <w:rsid w:val="00892DA2"/>
    <w:rsid w:val="00894DC7"/>
    <w:rsid w:val="00895263"/>
    <w:rsid w:val="008A1F0D"/>
    <w:rsid w:val="008A1F48"/>
    <w:rsid w:val="008A2EBD"/>
    <w:rsid w:val="008A329F"/>
    <w:rsid w:val="008A354F"/>
    <w:rsid w:val="008A5743"/>
    <w:rsid w:val="008B0242"/>
    <w:rsid w:val="008B038C"/>
    <w:rsid w:val="008B0DB7"/>
    <w:rsid w:val="008B3ADB"/>
    <w:rsid w:val="008B43F1"/>
    <w:rsid w:val="008B7F12"/>
    <w:rsid w:val="008C20D0"/>
    <w:rsid w:val="008C212F"/>
    <w:rsid w:val="008C4426"/>
    <w:rsid w:val="008C4E3A"/>
    <w:rsid w:val="008C5F10"/>
    <w:rsid w:val="008C61D7"/>
    <w:rsid w:val="008C74C5"/>
    <w:rsid w:val="008D10CB"/>
    <w:rsid w:val="008D6226"/>
    <w:rsid w:val="008D7464"/>
    <w:rsid w:val="008E03CB"/>
    <w:rsid w:val="008E0519"/>
    <w:rsid w:val="008E247B"/>
    <w:rsid w:val="008E38F4"/>
    <w:rsid w:val="008E3A78"/>
    <w:rsid w:val="008E3F63"/>
    <w:rsid w:val="008E495F"/>
    <w:rsid w:val="008E4D61"/>
    <w:rsid w:val="008E6416"/>
    <w:rsid w:val="008E6445"/>
    <w:rsid w:val="008E7719"/>
    <w:rsid w:val="008F00B0"/>
    <w:rsid w:val="008F748F"/>
    <w:rsid w:val="0090056E"/>
    <w:rsid w:val="00902CEF"/>
    <w:rsid w:val="00902D13"/>
    <w:rsid w:val="009030F0"/>
    <w:rsid w:val="0090316C"/>
    <w:rsid w:val="009041F3"/>
    <w:rsid w:val="0090477E"/>
    <w:rsid w:val="009051D8"/>
    <w:rsid w:val="00905784"/>
    <w:rsid w:val="00912717"/>
    <w:rsid w:val="00913144"/>
    <w:rsid w:val="00916791"/>
    <w:rsid w:val="00916FE8"/>
    <w:rsid w:val="009202EC"/>
    <w:rsid w:val="00922307"/>
    <w:rsid w:val="009226BE"/>
    <w:rsid w:val="00923B78"/>
    <w:rsid w:val="009255FF"/>
    <w:rsid w:val="009258CE"/>
    <w:rsid w:val="00925B42"/>
    <w:rsid w:val="00930556"/>
    <w:rsid w:val="00931149"/>
    <w:rsid w:val="00931B48"/>
    <w:rsid w:val="00932AE3"/>
    <w:rsid w:val="00932B70"/>
    <w:rsid w:val="0093341D"/>
    <w:rsid w:val="0093445C"/>
    <w:rsid w:val="00935AF3"/>
    <w:rsid w:val="00935E00"/>
    <w:rsid w:val="00936D39"/>
    <w:rsid w:val="00937089"/>
    <w:rsid w:val="009378AF"/>
    <w:rsid w:val="00937A01"/>
    <w:rsid w:val="009413D2"/>
    <w:rsid w:val="00944AC3"/>
    <w:rsid w:val="009453B4"/>
    <w:rsid w:val="00946AD3"/>
    <w:rsid w:val="0095001F"/>
    <w:rsid w:val="00950251"/>
    <w:rsid w:val="009510A2"/>
    <w:rsid w:val="00951B25"/>
    <w:rsid w:val="009529A2"/>
    <w:rsid w:val="0095464E"/>
    <w:rsid w:val="00955AA8"/>
    <w:rsid w:val="00955CB1"/>
    <w:rsid w:val="00956BC1"/>
    <w:rsid w:val="0096034C"/>
    <w:rsid w:val="0096099F"/>
    <w:rsid w:val="00960C94"/>
    <w:rsid w:val="00961512"/>
    <w:rsid w:val="0096192E"/>
    <w:rsid w:val="00961CE2"/>
    <w:rsid w:val="00961E3A"/>
    <w:rsid w:val="009641E3"/>
    <w:rsid w:val="00964225"/>
    <w:rsid w:val="00965309"/>
    <w:rsid w:val="00965D21"/>
    <w:rsid w:val="0096621B"/>
    <w:rsid w:val="009678AE"/>
    <w:rsid w:val="009708F8"/>
    <w:rsid w:val="009732E3"/>
    <w:rsid w:val="00973AB3"/>
    <w:rsid w:val="0097590C"/>
    <w:rsid w:val="00976534"/>
    <w:rsid w:val="00977500"/>
    <w:rsid w:val="00980F54"/>
    <w:rsid w:val="00981B29"/>
    <w:rsid w:val="00981DDD"/>
    <w:rsid w:val="00982A26"/>
    <w:rsid w:val="00982BB0"/>
    <w:rsid w:val="00984FD4"/>
    <w:rsid w:val="00985250"/>
    <w:rsid w:val="009854FD"/>
    <w:rsid w:val="009857F4"/>
    <w:rsid w:val="0098706C"/>
    <w:rsid w:val="00990454"/>
    <w:rsid w:val="00990993"/>
    <w:rsid w:val="00991563"/>
    <w:rsid w:val="009933AC"/>
    <w:rsid w:val="00993958"/>
    <w:rsid w:val="00997304"/>
    <w:rsid w:val="009A1529"/>
    <w:rsid w:val="009A22EC"/>
    <w:rsid w:val="009A245A"/>
    <w:rsid w:val="009A25A9"/>
    <w:rsid w:val="009A2937"/>
    <w:rsid w:val="009A2C5B"/>
    <w:rsid w:val="009A3111"/>
    <w:rsid w:val="009A371A"/>
    <w:rsid w:val="009A4EC4"/>
    <w:rsid w:val="009A79FC"/>
    <w:rsid w:val="009B0DD9"/>
    <w:rsid w:val="009B3ADC"/>
    <w:rsid w:val="009B6473"/>
    <w:rsid w:val="009B6F0E"/>
    <w:rsid w:val="009C13D1"/>
    <w:rsid w:val="009C537E"/>
    <w:rsid w:val="009D272C"/>
    <w:rsid w:val="009D2CC1"/>
    <w:rsid w:val="009D31FC"/>
    <w:rsid w:val="009D4364"/>
    <w:rsid w:val="009D4F9B"/>
    <w:rsid w:val="009D6846"/>
    <w:rsid w:val="009E002A"/>
    <w:rsid w:val="009E003C"/>
    <w:rsid w:val="009E1472"/>
    <w:rsid w:val="009E15DD"/>
    <w:rsid w:val="009E3B73"/>
    <w:rsid w:val="009E567D"/>
    <w:rsid w:val="009E7401"/>
    <w:rsid w:val="009E769A"/>
    <w:rsid w:val="009F0A14"/>
    <w:rsid w:val="009F2410"/>
    <w:rsid w:val="009F2CAF"/>
    <w:rsid w:val="009F37AB"/>
    <w:rsid w:val="009F525B"/>
    <w:rsid w:val="009F73CF"/>
    <w:rsid w:val="009F7AE4"/>
    <w:rsid w:val="00A00719"/>
    <w:rsid w:val="00A009D8"/>
    <w:rsid w:val="00A00BFA"/>
    <w:rsid w:val="00A017C1"/>
    <w:rsid w:val="00A01D4E"/>
    <w:rsid w:val="00A01DA8"/>
    <w:rsid w:val="00A0243A"/>
    <w:rsid w:val="00A03790"/>
    <w:rsid w:val="00A03890"/>
    <w:rsid w:val="00A05951"/>
    <w:rsid w:val="00A05D12"/>
    <w:rsid w:val="00A06A39"/>
    <w:rsid w:val="00A12F42"/>
    <w:rsid w:val="00A14FDD"/>
    <w:rsid w:val="00A1652D"/>
    <w:rsid w:val="00A1679D"/>
    <w:rsid w:val="00A1732C"/>
    <w:rsid w:val="00A206BC"/>
    <w:rsid w:val="00A20AB8"/>
    <w:rsid w:val="00A20EB4"/>
    <w:rsid w:val="00A21538"/>
    <w:rsid w:val="00A22E91"/>
    <w:rsid w:val="00A23376"/>
    <w:rsid w:val="00A23AED"/>
    <w:rsid w:val="00A23CF5"/>
    <w:rsid w:val="00A23FA9"/>
    <w:rsid w:val="00A2410E"/>
    <w:rsid w:val="00A246BB"/>
    <w:rsid w:val="00A26DC5"/>
    <w:rsid w:val="00A30F38"/>
    <w:rsid w:val="00A30F99"/>
    <w:rsid w:val="00A368E2"/>
    <w:rsid w:val="00A36F10"/>
    <w:rsid w:val="00A37568"/>
    <w:rsid w:val="00A40B62"/>
    <w:rsid w:val="00A425AB"/>
    <w:rsid w:val="00A45AF4"/>
    <w:rsid w:val="00A46268"/>
    <w:rsid w:val="00A46CA9"/>
    <w:rsid w:val="00A47133"/>
    <w:rsid w:val="00A476AA"/>
    <w:rsid w:val="00A50495"/>
    <w:rsid w:val="00A525E8"/>
    <w:rsid w:val="00A52776"/>
    <w:rsid w:val="00A530D8"/>
    <w:rsid w:val="00A53CC0"/>
    <w:rsid w:val="00A54510"/>
    <w:rsid w:val="00A55692"/>
    <w:rsid w:val="00A55E92"/>
    <w:rsid w:val="00A56FCB"/>
    <w:rsid w:val="00A57BE9"/>
    <w:rsid w:val="00A57C5B"/>
    <w:rsid w:val="00A605D2"/>
    <w:rsid w:val="00A61527"/>
    <w:rsid w:val="00A61ED1"/>
    <w:rsid w:val="00A6263B"/>
    <w:rsid w:val="00A62B7F"/>
    <w:rsid w:val="00A62F39"/>
    <w:rsid w:val="00A642C2"/>
    <w:rsid w:val="00A64EE6"/>
    <w:rsid w:val="00A6781A"/>
    <w:rsid w:val="00A713DE"/>
    <w:rsid w:val="00A744AD"/>
    <w:rsid w:val="00A74D62"/>
    <w:rsid w:val="00A77925"/>
    <w:rsid w:val="00A80577"/>
    <w:rsid w:val="00A8076F"/>
    <w:rsid w:val="00A8093B"/>
    <w:rsid w:val="00A8259D"/>
    <w:rsid w:val="00A82AD3"/>
    <w:rsid w:val="00A82DE2"/>
    <w:rsid w:val="00A82F4B"/>
    <w:rsid w:val="00A83855"/>
    <w:rsid w:val="00A83953"/>
    <w:rsid w:val="00A84692"/>
    <w:rsid w:val="00A84CD6"/>
    <w:rsid w:val="00A855C0"/>
    <w:rsid w:val="00A86526"/>
    <w:rsid w:val="00A868A5"/>
    <w:rsid w:val="00A873E2"/>
    <w:rsid w:val="00A87E03"/>
    <w:rsid w:val="00A91D8A"/>
    <w:rsid w:val="00A9262A"/>
    <w:rsid w:val="00A92AC1"/>
    <w:rsid w:val="00A93164"/>
    <w:rsid w:val="00A93E3E"/>
    <w:rsid w:val="00A93F1D"/>
    <w:rsid w:val="00A94CE1"/>
    <w:rsid w:val="00A968B9"/>
    <w:rsid w:val="00A97CFA"/>
    <w:rsid w:val="00AA0EA6"/>
    <w:rsid w:val="00AA22F9"/>
    <w:rsid w:val="00AA5039"/>
    <w:rsid w:val="00AA7423"/>
    <w:rsid w:val="00AB0FCE"/>
    <w:rsid w:val="00AB1182"/>
    <w:rsid w:val="00AB2E9C"/>
    <w:rsid w:val="00AB2FC9"/>
    <w:rsid w:val="00AB4216"/>
    <w:rsid w:val="00AB4995"/>
    <w:rsid w:val="00AB58DA"/>
    <w:rsid w:val="00AB5CE7"/>
    <w:rsid w:val="00AB5FDF"/>
    <w:rsid w:val="00AC00A0"/>
    <w:rsid w:val="00AC04BA"/>
    <w:rsid w:val="00AC08B3"/>
    <w:rsid w:val="00AC2432"/>
    <w:rsid w:val="00AC28C3"/>
    <w:rsid w:val="00AC4C49"/>
    <w:rsid w:val="00AC5409"/>
    <w:rsid w:val="00AC5E02"/>
    <w:rsid w:val="00AC65C0"/>
    <w:rsid w:val="00AD05C5"/>
    <w:rsid w:val="00AD06D1"/>
    <w:rsid w:val="00AD17E5"/>
    <w:rsid w:val="00AD1AA1"/>
    <w:rsid w:val="00AD1EEF"/>
    <w:rsid w:val="00AD348C"/>
    <w:rsid w:val="00AD370D"/>
    <w:rsid w:val="00AD41CD"/>
    <w:rsid w:val="00AD6DEA"/>
    <w:rsid w:val="00AD79E8"/>
    <w:rsid w:val="00AE18B4"/>
    <w:rsid w:val="00AE2238"/>
    <w:rsid w:val="00AE2745"/>
    <w:rsid w:val="00AE27A2"/>
    <w:rsid w:val="00AE5BDA"/>
    <w:rsid w:val="00AF387A"/>
    <w:rsid w:val="00AF66C8"/>
    <w:rsid w:val="00AF6940"/>
    <w:rsid w:val="00AF72E3"/>
    <w:rsid w:val="00B0045B"/>
    <w:rsid w:val="00B00998"/>
    <w:rsid w:val="00B00C5E"/>
    <w:rsid w:val="00B01C91"/>
    <w:rsid w:val="00B023D0"/>
    <w:rsid w:val="00B02A92"/>
    <w:rsid w:val="00B02FC5"/>
    <w:rsid w:val="00B04695"/>
    <w:rsid w:val="00B04728"/>
    <w:rsid w:val="00B04806"/>
    <w:rsid w:val="00B05D5F"/>
    <w:rsid w:val="00B05E41"/>
    <w:rsid w:val="00B1004B"/>
    <w:rsid w:val="00B10EB7"/>
    <w:rsid w:val="00B128B5"/>
    <w:rsid w:val="00B12C46"/>
    <w:rsid w:val="00B12D88"/>
    <w:rsid w:val="00B13081"/>
    <w:rsid w:val="00B130A5"/>
    <w:rsid w:val="00B13E73"/>
    <w:rsid w:val="00B1593D"/>
    <w:rsid w:val="00B16143"/>
    <w:rsid w:val="00B1654C"/>
    <w:rsid w:val="00B16B88"/>
    <w:rsid w:val="00B17F60"/>
    <w:rsid w:val="00B2024F"/>
    <w:rsid w:val="00B20B6F"/>
    <w:rsid w:val="00B210A3"/>
    <w:rsid w:val="00B2203F"/>
    <w:rsid w:val="00B23686"/>
    <w:rsid w:val="00B272B8"/>
    <w:rsid w:val="00B34F09"/>
    <w:rsid w:val="00B353F0"/>
    <w:rsid w:val="00B355A3"/>
    <w:rsid w:val="00B35ECC"/>
    <w:rsid w:val="00B37531"/>
    <w:rsid w:val="00B37990"/>
    <w:rsid w:val="00B40CB8"/>
    <w:rsid w:val="00B41313"/>
    <w:rsid w:val="00B41632"/>
    <w:rsid w:val="00B423B6"/>
    <w:rsid w:val="00B43B83"/>
    <w:rsid w:val="00B43F74"/>
    <w:rsid w:val="00B469CD"/>
    <w:rsid w:val="00B47CF0"/>
    <w:rsid w:val="00B50161"/>
    <w:rsid w:val="00B50461"/>
    <w:rsid w:val="00B50A82"/>
    <w:rsid w:val="00B50D62"/>
    <w:rsid w:val="00B51125"/>
    <w:rsid w:val="00B569BF"/>
    <w:rsid w:val="00B579FA"/>
    <w:rsid w:val="00B6077B"/>
    <w:rsid w:val="00B61AFE"/>
    <w:rsid w:val="00B62431"/>
    <w:rsid w:val="00B62D80"/>
    <w:rsid w:val="00B62E9E"/>
    <w:rsid w:val="00B63A41"/>
    <w:rsid w:val="00B66081"/>
    <w:rsid w:val="00B7036E"/>
    <w:rsid w:val="00B71E85"/>
    <w:rsid w:val="00B73AF9"/>
    <w:rsid w:val="00B7461B"/>
    <w:rsid w:val="00B74688"/>
    <w:rsid w:val="00B7670F"/>
    <w:rsid w:val="00B77805"/>
    <w:rsid w:val="00B77864"/>
    <w:rsid w:val="00B8169A"/>
    <w:rsid w:val="00B83A3E"/>
    <w:rsid w:val="00B83F88"/>
    <w:rsid w:val="00B848FF"/>
    <w:rsid w:val="00B8646D"/>
    <w:rsid w:val="00B914B9"/>
    <w:rsid w:val="00B91C35"/>
    <w:rsid w:val="00B94FBC"/>
    <w:rsid w:val="00B9525D"/>
    <w:rsid w:val="00B96341"/>
    <w:rsid w:val="00B9673A"/>
    <w:rsid w:val="00B977AF"/>
    <w:rsid w:val="00B97B89"/>
    <w:rsid w:val="00BA0BD1"/>
    <w:rsid w:val="00BA1CBA"/>
    <w:rsid w:val="00BA2FAC"/>
    <w:rsid w:val="00BA3E52"/>
    <w:rsid w:val="00BA42CA"/>
    <w:rsid w:val="00BB087A"/>
    <w:rsid w:val="00BB32CF"/>
    <w:rsid w:val="00BB333C"/>
    <w:rsid w:val="00BB35CB"/>
    <w:rsid w:val="00BB389C"/>
    <w:rsid w:val="00BB41D4"/>
    <w:rsid w:val="00BB54A9"/>
    <w:rsid w:val="00BB5B7F"/>
    <w:rsid w:val="00BB5D7D"/>
    <w:rsid w:val="00BB6F9B"/>
    <w:rsid w:val="00BC057D"/>
    <w:rsid w:val="00BC0D65"/>
    <w:rsid w:val="00BC121B"/>
    <w:rsid w:val="00BC282D"/>
    <w:rsid w:val="00BC4454"/>
    <w:rsid w:val="00BC470D"/>
    <w:rsid w:val="00BC51B9"/>
    <w:rsid w:val="00BC54DD"/>
    <w:rsid w:val="00BC57A2"/>
    <w:rsid w:val="00BC6318"/>
    <w:rsid w:val="00BC6386"/>
    <w:rsid w:val="00BD29FE"/>
    <w:rsid w:val="00BD3BB8"/>
    <w:rsid w:val="00BD5337"/>
    <w:rsid w:val="00BD5D14"/>
    <w:rsid w:val="00BD5F46"/>
    <w:rsid w:val="00BD663B"/>
    <w:rsid w:val="00BD7192"/>
    <w:rsid w:val="00BE069E"/>
    <w:rsid w:val="00BE2308"/>
    <w:rsid w:val="00BE24B0"/>
    <w:rsid w:val="00BE3DC0"/>
    <w:rsid w:val="00BE4465"/>
    <w:rsid w:val="00BE4864"/>
    <w:rsid w:val="00BE5081"/>
    <w:rsid w:val="00BE6266"/>
    <w:rsid w:val="00BE635F"/>
    <w:rsid w:val="00BE7353"/>
    <w:rsid w:val="00BE76E7"/>
    <w:rsid w:val="00BE7FAD"/>
    <w:rsid w:val="00BF2168"/>
    <w:rsid w:val="00BF4002"/>
    <w:rsid w:val="00BF4AD6"/>
    <w:rsid w:val="00BF50D3"/>
    <w:rsid w:val="00BF618D"/>
    <w:rsid w:val="00BF6626"/>
    <w:rsid w:val="00BF7E54"/>
    <w:rsid w:val="00C00450"/>
    <w:rsid w:val="00C0049D"/>
    <w:rsid w:val="00C00BD1"/>
    <w:rsid w:val="00C00CCB"/>
    <w:rsid w:val="00C00D2B"/>
    <w:rsid w:val="00C03D11"/>
    <w:rsid w:val="00C03F3F"/>
    <w:rsid w:val="00C0540A"/>
    <w:rsid w:val="00C075A2"/>
    <w:rsid w:val="00C0782F"/>
    <w:rsid w:val="00C07FC6"/>
    <w:rsid w:val="00C1030A"/>
    <w:rsid w:val="00C10F0C"/>
    <w:rsid w:val="00C11FC8"/>
    <w:rsid w:val="00C13B4F"/>
    <w:rsid w:val="00C14F32"/>
    <w:rsid w:val="00C156EB"/>
    <w:rsid w:val="00C15E6D"/>
    <w:rsid w:val="00C16AC6"/>
    <w:rsid w:val="00C16C83"/>
    <w:rsid w:val="00C217C1"/>
    <w:rsid w:val="00C22D07"/>
    <w:rsid w:val="00C22E0F"/>
    <w:rsid w:val="00C231EE"/>
    <w:rsid w:val="00C23342"/>
    <w:rsid w:val="00C23391"/>
    <w:rsid w:val="00C24C20"/>
    <w:rsid w:val="00C2585F"/>
    <w:rsid w:val="00C27CD9"/>
    <w:rsid w:val="00C27DC1"/>
    <w:rsid w:val="00C303FB"/>
    <w:rsid w:val="00C3262F"/>
    <w:rsid w:val="00C32968"/>
    <w:rsid w:val="00C33700"/>
    <w:rsid w:val="00C33B29"/>
    <w:rsid w:val="00C35E53"/>
    <w:rsid w:val="00C35F55"/>
    <w:rsid w:val="00C367EB"/>
    <w:rsid w:val="00C3680C"/>
    <w:rsid w:val="00C37127"/>
    <w:rsid w:val="00C42608"/>
    <w:rsid w:val="00C43662"/>
    <w:rsid w:val="00C4551E"/>
    <w:rsid w:val="00C4643E"/>
    <w:rsid w:val="00C47997"/>
    <w:rsid w:val="00C47B43"/>
    <w:rsid w:val="00C5045E"/>
    <w:rsid w:val="00C50C15"/>
    <w:rsid w:val="00C519C4"/>
    <w:rsid w:val="00C51CAA"/>
    <w:rsid w:val="00C51F73"/>
    <w:rsid w:val="00C524E5"/>
    <w:rsid w:val="00C52B71"/>
    <w:rsid w:val="00C53104"/>
    <w:rsid w:val="00C5357E"/>
    <w:rsid w:val="00C54008"/>
    <w:rsid w:val="00C54E24"/>
    <w:rsid w:val="00C55554"/>
    <w:rsid w:val="00C56614"/>
    <w:rsid w:val="00C57842"/>
    <w:rsid w:val="00C60012"/>
    <w:rsid w:val="00C619EF"/>
    <w:rsid w:val="00C62AEF"/>
    <w:rsid w:val="00C648F3"/>
    <w:rsid w:val="00C66FEB"/>
    <w:rsid w:val="00C677BA"/>
    <w:rsid w:val="00C71488"/>
    <w:rsid w:val="00C71BC5"/>
    <w:rsid w:val="00C72191"/>
    <w:rsid w:val="00C72573"/>
    <w:rsid w:val="00C72C6D"/>
    <w:rsid w:val="00C72CE7"/>
    <w:rsid w:val="00C72F34"/>
    <w:rsid w:val="00C74D96"/>
    <w:rsid w:val="00C76415"/>
    <w:rsid w:val="00C8026B"/>
    <w:rsid w:val="00C80CE4"/>
    <w:rsid w:val="00C823D2"/>
    <w:rsid w:val="00C824A5"/>
    <w:rsid w:val="00C82AAB"/>
    <w:rsid w:val="00C83020"/>
    <w:rsid w:val="00C84F47"/>
    <w:rsid w:val="00C84F76"/>
    <w:rsid w:val="00C86820"/>
    <w:rsid w:val="00C87F08"/>
    <w:rsid w:val="00C90D39"/>
    <w:rsid w:val="00C91A0C"/>
    <w:rsid w:val="00C92839"/>
    <w:rsid w:val="00C92DEB"/>
    <w:rsid w:val="00C93174"/>
    <w:rsid w:val="00C9331D"/>
    <w:rsid w:val="00C940A7"/>
    <w:rsid w:val="00C9420A"/>
    <w:rsid w:val="00C94436"/>
    <w:rsid w:val="00C94738"/>
    <w:rsid w:val="00C9569F"/>
    <w:rsid w:val="00C96293"/>
    <w:rsid w:val="00C97296"/>
    <w:rsid w:val="00CA2198"/>
    <w:rsid w:val="00CA2348"/>
    <w:rsid w:val="00CA268A"/>
    <w:rsid w:val="00CA4714"/>
    <w:rsid w:val="00CA4D5F"/>
    <w:rsid w:val="00CA53BF"/>
    <w:rsid w:val="00CA67AD"/>
    <w:rsid w:val="00CA6CC3"/>
    <w:rsid w:val="00CA7D0B"/>
    <w:rsid w:val="00CB0059"/>
    <w:rsid w:val="00CB06AE"/>
    <w:rsid w:val="00CB2BE2"/>
    <w:rsid w:val="00CB36B7"/>
    <w:rsid w:val="00CC1F20"/>
    <w:rsid w:val="00CC2A18"/>
    <w:rsid w:val="00CC2A83"/>
    <w:rsid w:val="00CC2AA4"/>
    <w:rsid w:val="00CC2E90"/>
    <w:rsid w:val="00CC3452"/>
    <w:rsid w:val="00CC4A3F"/>
    <w:rsid w:val="00CC4F7E"/>
    <w:rsid w:val="00CC59ED"/>
    <w:rsid w:val="00CC6083"/>
    <w:rsid w:val="00CC642F"/>
    <w:rsid w:val="00CD143F"/>
    <w:rsid w:val="00CD2A96"/>
    <w:rsid w:val="00CD4FD0"/>
    <w:rsid w:val="00CD65EF"/>
    <w:rsid w:val="00CD6D90"/>
    <w:rsid w:val="00CE22F6"/>
    <w:rsid w:val="00CE3F0A"/>
    <w:rsid w:val="00CE41F2"/>
    <w:rsid w:val="00CE4584"/>
    <w:rsid w:val="00CE591C"/>
    <w:rsid w:val="00CE5C2D"/>
    <w:rsid w:val="00CE63A9"/>
    <w:rsid w:val="00CE68AB"/>
    <w:rsid w:val="00CE6F13"/>
    <w:rsid w:val="00CE7128"/>
    <w:rsid w:val="00CF086A"/>
    <w:rsid w:val="00CF0C4D"/>
    <w:rsid w:val="00CF0E4A"/>
    <w:rsid w:val="00CF1A8C"/>
    <w:rsid w:val="00CF2672"/>
    <w:rsid w:val="00CF3DB2"/>
    <w:rsid w:val="00CF3E97"/>
    <w:rsid w:val="00CF3F47"/>
    <w:rsid w:val="00CF4423"/>
    <w:rsid w:val="00CF7955"/>
    <w:rsid w:val="00D03871"/>
    <w:rsid w:val="00D14A76"/>
    <w:rsid w:val="00D15459"/>
    <w:rsid w:val="00D15788"/>
    <w:rsid w:val="00D16C70"/>
    <w:rsid w:val="00D175CB"/>
    <w:rsid w:val="00D1794B"/>
    <w:rsid w:val="00D210EB"/>
    <w:rsid w:val="00D21AD2"/>
    <w:rsid w:val="00D23792"/>
    <w:rsid w:val="00D3221F"/>
    <w:rsid w:val="00D3295D"/>
    <w:rsid w:val="00D33E19"/>
    <w:rsid w:val="00D3604C"/>
    <w:rsid w:val="00D36F82"/>
    <w:rsid w:val="00D37A18"/>
    <w:rsid w:val="00D404B1"/>
    <w:rsid w:val="00D430D7"/>
    <w:rsid w:val="00D43640"/>
    <w:rsid w:val="00D44201"/>
    <w:rsid w:val="00D44959"/>
    <w:rsid w:val="00D4530F"/>
    <w:rsid w:val="00D45DAC"/>
    <w:rsid w:val="00D47974"/>
    <w:rsid w:val="00D50C10"/>
    <w:rsid w:val="00D52163"/>
    <w:rsid w:val="00D52240"/>
    <w:rsid w:val="00D5397E"/>
    <w:rsid w:val="00D53EB4"/>
    <w:rsid w:val="00D54093"/>
    <w:rsid w:val="00D544FB"/>
    <w:rsid w:val="00D5597B"/>
    <w:rsid w:val="00D57084"/>
    <w:rsid w:val="00D71FC4"/>
    <w:rsid w:val="00D724FD"/>
    <w:rsid w:val="00D72A7B"/>
    <w:rsid w:val="00D7308F"/>
    <w:rsid w:val="00D746DB"/>
    <w:rsid w:val="00D74FEB"/>
    <w:rsid w:val="00D75222"/>
    <w:rsid w:val="00D76111"/>
    <w:rsid w:val="00D76670"/>
    <w:rsid w:val="00D7771D"/>
    <w:rsid w:val="00D813BD"/>
    <w:rsid w:val="00D81694"/>
    <w:rsid w:val="00D825CA"/>
    <w:rsid w:val="00D85BFE"/>
    <w:rsid w:val="00D920D5"/>
    <w:rsid w:val="00D928C5"/>
    <w:rsid w:val="00D92ADC"/>
    <w:rsid w:val="00D93AD7"/>
    <w:rsid w:val="00D948DE"/>
    <w:rsid w:val="00D94E5F"/>
    <w:rsid w:val="00DA16D6"/>
    <w:rsid w:val="00DA1A4C"/>
    <w:rsid w:val="00DA2001"/>
    <w:rsid w:val="00DA292C"/>
    <w:rsid w:val="00DA39CE"/>
    <w:rsid w:val="00DA3B80"/>
    <w:rsid w:val="00DA44AF"/>
    <w:rsid w:val="00DA762D"/>
    <w:rsid w:val="00DB0BD6"/>
    <w:rsid w:val="00DB2123"/>
    <w:rsid w:val="00DB2370"/>
    <w:rsid w:val="00DB2DF1"/>
    <w:rsid w:val="00DB2E38"/>
    <w:rsid w:val="00DB2E88"/>
    <w:rsid w:val="00DB37E9"/>
    <w:rsid w:val="00DB49F0"/>
    <w:rsid w:val="00DB4C90"/>
    <w:rsid w:val="00DB5571"/>
    <w:rsid w:val="00DB6A02"/>
    <w:rsid w:val="00DC14B2"/>
    <w:rsid w:val="00DC21B5"/>
    <w:rsid w:val="00DC289E"/>
    <w:rsid w:val="00DC3DF7"/>
    <w:rsid w:val="00DC425A"/>
    <w:rsid w:val="00DC4405"/>
    <w:rsid w:val="00DC5A1E"/>
    <w:rsid w:val="00DD2971"/>
    <w:rsid w:val="00DD31C3"/>
    <w:rsid w:val="00DD32A0"/>
    <w:rsid w:val="00DD3E0E"/>
    <w:rsid w:val="00DD3FC3"/>
    <w:rsid w:val="00DD4257"/>
    <w:rsid w:val="00DD46DA"/>
    <w:rsid w:val="00DD4C91"/>
    <w:rsid w:val="00DD66A8"/>
    <w:rsid w:val="00DD7CC3"/>
    <w:rsid w:val="00DE11D8"/>
    <w:rsid w:val="00DE2283"/>
    <w:rsid w:val="00DE3356"/>
    <w:rsid w:val="00DE38EB"/>
    <w:rsid w:val="00DE3F8F"/>
    <w:rsid w:val="00DE4E38"/>
    <w:rsid w:val="00DE7196"/>
    <w:rsid w:val="00DF0614"/>
    <w:rsid w:val="00DF1383"/>
    <w:rsid w:val="00DF2C47"/>
    <w:rsid w:val="00DF2E53"/>
    <w:rsid w:val="00DF4178"/>
    <w:rsid w:val="00DF4992"/>
    <w:rsid w:val="00DF5116"/>
    <w:rsid w:val="00DF545C"/>
    <w:rsid w:val="00DF6791"/>
    <w:rsid w:val="00DF79F7"/>
    <w:rsid w:val="00E02F6D"/>
    <w:rsid w:val="00E05395"/>
    <w:rsid w:val="00E05E2D"/>
    <w:rsid w:val="00E06972"/>
    <w:rsid w:val="00E0750D"/>
    <w:rsid w:val="00E079C5"/>
    <w:rsid w:val="00E10081"/>
    <w:rsid w:val="00E10372"/>
    <w:rsid w:val="00E11C05"/>
    <w:rsid w:val="00E14028"/>
    <w:rsid w:val="00E144E4"/>
    <w:rsid w:val="00E14764"/>
    <w:rsid w:val="00E15964"/>
    <w:rsid w:val="00E15989"/>
    <w:rsid w:val="00E163B7"/>
    <w:rsid w:val="00E17823"/>
    <w:rsid w:val="00E20E6C"/>
    <w:rsid w:val="00E210AD"/>
    <w:rsid w:val="00E2164A"/>
    <w:rsid w:val="00E21DF0"/>
    <w:rsid w:val="00E229DA"/>
    <w:rsid w:val="00E23653"/>
    <w:rsid w:val="00E25E65"/>
    <w:rsid w:val="00E26C9F"/>
    <w:rsid w:val="00E26D31"/>
    <w:rsid w:val="00E279FE"/>
    <w:rsid w:val="00E27AD3"/>
    <w:rsid w:val="00E27E4D"/>
    <w:rsid w:val="00E303C5"/>
    <w:rsid w:val="00E325A0"/>
    <w:rsid w:val="00E328F7"/>
    <w:rsid w:val="00E33636"/>
    <w:rsid w:val="00E35438"/>
    <w:rsid w:val="00E3755B"/>
    <w:rsid w:val="00E41334"/>
    <w:rsid w:val="00E4180E"/>
    <w:rsid w:val="00E4291A"/>
    <w:rsid w:val="00E42B71"/>
    <w:rsid w:val="00E43E04"/>
    <w:rsid w:val="00E44419"/>
    <w:rsid w:val="00E447CA"/>
    <w:rsid w:val="00E448BE"/>
    <w:rsid w:val="00E448D8"/>
    <w:rsid w:val="00E449E4"/>
    <w:rsid w:val="00E451BA"/>
    <w:rsid w:val="00E4523C"/>
    <w:rsid w:val="00E45472"/>
    <w:rsid w:val="00E50A31"/>
    <w:rsid w:val="00E51948"/>
    <w:rsid w:val="00E5258B"/>
    <w:rsid w:val="00E534C4"/>
    <w:rsid w:val="00E54F54"/>
    <w:rsid w:val="00E55B21"/>
    <w:rsid w:val="00E56252"/>
    <w:rsid w:val="00E56907"/>
    <w:rsid w:val="00E56AA6"/>
    <w:rsid w:val="00E56BE1"/>
    <w:rsid w:val="00E57770"/>
    <w:rsid w:val="00E60787"/>
    <w:rsid w:val="00E60DB5"/>
    <w:rsid w:val="00E61B0F"/>
    <w:rsid w:val="00E61BE0"/>
    <w:rsid w:val="00E626F5"/>
    <w:rsid w:val="00E6347A"/>
    <w:rsid w:val="00E63518"/>
    <w:rsid w:val="00E64258"/>
    <w:rsid w:val="00E64279"/>
    <w:rsid w:val="00E651EE"/>
    <w:rsid w:val="00E65E6D"/>
    <w:rsid w:val="00E66A00"/>
    <w:rsid w:val="00E66FA7"/>
    <w:rsid w:val="00E6764E"/>
    <w:rsid w:val="00E67ECE"/>
    <w:rsid w:val="00E72858"/>
    <w:rsid w:val="00E75F6D"/>
    <w:rsid w:val="00E76E18"/>
    <w:rsid w:val="00E77368"/>
    <w:rsid w:val="00E841BB"/>
    <w:rsid w:val="00E85667"/>
    <w:rsid w:val="00E86C4F"/>
    <w:rsid w:val="00E86F1F"/>
    <w:rsid w:val="00E87EE1"/>
    <w:rsid w:val="00E90B1C"/>
    <w:rsid w:val="00E9166F"/>
    <w:rsid w:val="00E917D1"/>
    <w:rsid w:val="00E91D79"/>
    <w:rsid w:val="00E9407D"/>
    <w:rsid w:val="00E94497"/>
    <w:rsid w:val="00E94AF0"/>
    <w:rsid w:val="00E969FD"/>
    <w:rsid w:val="00E97D27"/>
    <w:rsid w:val="00E97EFB"/>
    <w:rsid w:val="00EA00FF"/>
    <w:rsid w:val="00EA1AF8"/>
    <w:rsid w:val="00EA319C"/>
    <w:rsid w:val="00EA32E0"/>
    <w:rsid w:val="00EA5142"/>
    <w:rsid w:val="00EA579E"/>
    <w:rsid w:val="00EA5AC6"/>
    <w:rsid w:val="00EA5BD7"/>
    <w:rsid w:val="00EA65E8"/>
    <w:rsid w:val="00EB1416"/>
    <w:rsid w:val="00EB3145"/>
    <w:rsid w:val="00EB3A9B"/>
    <w:rsid w:val="00EB46A4"/>
    <w:rsid w:val="00EB526E"/>
    <w:rsid w:val="00EB582C"/>
    <w:rsid w:val="00EB6102"/>
    <w:rsid w:val="00EB7D3A"/>
    <w:rsid w:val="00EC59C4"/>
    <w:rsid w:val="00EC6CED"/>
    <w:rsid w:val="00ED328A"/>
    <w:rsid w:val="00ED4AFA"/>
    <w:rsid w:val="00ED7A7E"/>
    <w:rsid w:val="00EE017D"/>
    <w:rsid w:val="00EE13BF"/>
    <w:rsid w:val="00EE1739"/>
    <w:rsid w:val="00EE3AFB"/>
    <w:rsid w:val="00EE41A9"/>
    <w:rsid w:val="00EE4D16"/>
    <w:rsid w:val="00EE5171"/>
    <w:rsid w:val="00EE5798"/>
    <w:rsid w:val="00EE7249"/>
    <w:rsid w:val="00EE7842"/>
    <w:rsid w:val="00EF3369"/>
    <w:rsid w:val="00EF33F4"/>
    <w:rsid w:val="00EF3AAB"/>
    <w:rsid w:val="00EF533C"/>
    <w:rsid w:val="00EF5D0A"/>
    <w:rsid w:val="00EF5DF7"/>
    <w:rsid w:val="00EF74E9"/>
    <w:rsid w:val="00EF770A"/>
    <w:rsid w:val="00F0144F"/>
    <w:rsid w:val="00F01642"/>
    <w:rsid w:val="00F04028"/>
    <w:rsid w:val="00F041CE"/>
    <w:rsid w:val="00F04327"/>
    <w:rsid w:val="00F061F1"/>
    <w:rsid w:val="00F10958"/>
    <w:rsid w:val="00F12DF8"/>
    <w:rsid w:val="00F154FF"/>
    <w:rsid w:val="00F15591"/>
    <w:rsid w:val="00F15B26"/>
    <w:rsid w:val="00F1603A"/>
    <w:rsid w:val="00F1754D"/>
    <w:rsid w:val="00F17CA8"/>
    <w:rsid w:val="00F20354"/>
    <w:rsid w:val="00F20D51"/>
    <w:rsid w:val="00F2147D"/>
    <w:rsid w:val="00F240CA"/>
    <w:rsid w:val="00F2527F"/>
    <w:rsid w:val="00F254C7"/>
    <w:rsid w:val="00F25B1E"/>
    <w:rsid w:val="00F26DD5"/>
    <w:rsid w:val="00F30AB0"/>
    <w:rsid w:val="00F30E2E"/>
    <w:rsid w:val="00F31590"/>
    <w:rsid w:val="00F31EEF"/>
    <w:rsid w:val="00F32C09"/>
    <w:rsid w:val="00F33B46"/>
    <w:rsid w:val="00F34D50"/>
    <w:rsid w:val="00F355EF"/>
    <w:rsid w:val="00F37265"/>
    <w:rsid w:val="00F37CD2"/>
    <w:rsid w:val="00F40416"/>
    <w:rsid w:val="00F411CB"/>
    <w:rsid w:val="00F443DE"/>
    <w:rsid w:val="00F44730"/>
    <w:rsid w:val="00F45EB5"/>
    <w:rsid w:val="00F471A0"/>
    <w:rsid w:val="00F477CA"/>
    <w:rsid w:val="00F5067A"/>
    <w:rsid w:val="00F5143E"/>
    <w:rsid w:val="00F54038"/>
    <w:rsid w:val="00F5440E"/>
    <w:rsid w:val="00F567AA"/>
    <w:rsid w:val="00F6006B"/>
    <w:rsid w:val="00F60B11"/>
    <w:rsid w:val="00F60DA2"/>
    <w:rsid w:val="00F64563"/>
    <w:rsid w:val="00F65758"/>
    <w:rsid w:val="00F660CD"/>
    <w:rsid w:val="00F66DC5"/>
    <w:rsid w:val="00F70139"/>
    <w:rsid w:val="00F71285"/>
    <w:rsid w:val="00F71F1C"/>
    <w:rsid w:val="00F72B26"/>
    <w:rsid w:val="00F7355A"/>
    <w:rsid w:val="00F80175"/>
    <w:rsid w:val="00F811BE"/>
    <w:rsid w:val="00F811CF"/>
    <w:rsid w:val="00F8132D"/>
    <w:rsid w:val="00F831B2"/>
    <w:rsid w:val="00F84060"/>
    <w:rsid w:val="00F8611A"/>
    <w:rsid w:val="00F863A9"/>
    <w:rsid w:val="00F86B31"/>
    <w:rsid w:val="00F9062A"/>
    <w:rsid w:val="00F90C25"/>
    <w:rsid w:val="00F9266B"/>
    <w:rsid w:val="00F9284D"/>
    <w:rsid w:val="00F9287C"/>
    <w:rsid w:val="00F92B5F"/>
    <w:rsid w:val="00F9369B"/>
    <w:rsid w:val="00F955D2"/>
    <w:rsid w:val="00F95928"/>
    <w:rsid w:val="00F969F6"/>
    <w:rsid w:val="00F97D4E"/>
    <w:rsid w:val="00F97D66"/>
    <w:rsid w:val="00FA0486"/>
    <w:rsid w:val="00FA053C"/>
    <w:rsid w:val="00FA3A15"/>
    <w:rsid w:val="00FA43D7"/>
    <w:rsid w:val="00FA562C"/>
    <w:rsid w:val="00FA6893"/>
    <w:rsid w:val="00FA68A6"/>
    <w:rsid w:val="00FA6E9E"/>
    <w:rsid w:val="00FA6F0C"/>
    <w:rsid w:val="00FB037E"/>
    <w:rsid w:val="00FB1A55"/>
    <w:rsid w:val="00FB1F56"/>
    <w:rsid w:val="00FB432E"/>
    <w:rsid w:val="00FB4CEC"/>
    <w:rsid w:val="00FB6448"/>
    <w:rsid w:val="00FB6E37"/>
    <w:rsid w:val="00FB7B37"/>
    <w:rsid w:val="00FC07BD"/>
    <w:rsid w:val="00FC137A"/>
    <w:rsid w:val="00FC13B8"/>
    <w:rsid w:val="00FC143C"/>
    <w:rsid w:val="00FC276E"/>
    <w:rsid w:val="00FC325C"/>
    <w:rsid w:val="00FC397D"/>
    <w:rsid w:val="00FC3EB1"/>
    <w:rsid w:val="00FC430A"/>
    <w:rsid w:val="00FC4AF1"/>
    <w:rsid w:val="00FC4C6C"/>
    <w:rsid w:val="00FC5B1F"/>
    <w:rsid w:val="00FD199C"/>
    <w:rsid w:val="00FD2DE9"/>
    <w:rsid w:val="00FD352D"/>
    <w:rsid w:val="00FD63EE"/>
    <w:rsid w:val="00FD64CB"/>
    <w:rsid w:val="00FD6CB1"/>
    <w:rsid w:val="00FD7219"/>
    <w:rsid w:val="00FD7341"/>
    <w:rsid w:val="00FD7BAA"/>
    <w:rsid w:val="00FD7EC4"/>
    <w:rsid w:val="00FE0F68"/>
    <w:rsid w:val="00FE1F53"/>
    <w:rsid w:val="00FE41C9"/>
    <w:rsid w:val="00FE50CB"/>
    <w:rsid w:val="00FE6291"/>
    <w:rsid w:val="00FE63D1"/>
    <w:rsid w:val="00FF4440"/>
    <w:rsid w:val="00FF4BFB"/>
    <w:rsid w:val="00FF4D69"/>
    <w:rsid w:val="00FF4D7B"/>
    <w:rsid w:val="00FF6E7E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D4A246"/>
  <w15:docId w15:val="{30EECAE6-4ADA-4F5D-825E-A4F03F9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9"/>
    <w:lsdException w:name="heading 7" w:locked="1" w:semiHidden="1" w:uiPriority="9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92"/>
    <w:pPr>
      <w:spacing w:before="200" w:after="200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52C5"/>
    <w:pPr>
      <w:keepNext/>
      <w:pBdr>
        <w:bottom w:val="single" w:sz="12" w:space="2" w:color="482D8C"/>
      </w:pBdr>
      <w:spacing w:after="480"/>
      <w:outlineLvl w:val="0"/>
    </w:pPr>
    <w:rPr>
      <w:rFonts w:ascii="Arial" w:hAnsi="Arial"/>
      <w:b/>
      <w:color w:val="482D8C"/>
      <w:kern w:val="28"/>
      <w:sz w:val="44"/>
    </w:rPr>
  </w:style>
  <w:style w:type="paragraph" w:styleId="Heading2">
    <w:name w:val="heading 2"/>
    <w:basedOn w:val="Normal"/>
    <w:next w:val="Normal"/>
    <w:link w:val="Heading2Char"/>
    <w:qFormat/>
    <w:rsid w:val="00702C81"/>
    <w:pPr>
      <w:keepNext/>
      <w:spacing w:before="240" w:after="60"/>
      <w:outlineLvl w:val="1"/>
    </w:pPr>
    <w:rPr>
      <w:rFonts w:ascii="Arial" w:hAnsi="Arial"/>
      <w:b/>
      <w:caps/>
      <w:snapToGrid w:val="0"/>
      <w:color w:val="00B0F0"/>
      <w:sz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4425DC"/>
    <w:pPr>
      <w:keepNext/>
      <w:numPr>
        <w:numId w:val="42"/>
      </w:numPr>
      <w:spacing w:before="240" w:after="60"/>
      <w:outlineLvl w:val="2"/>
    </w:pPr>
    <w:rPr>
      <w:rFonts w:ascii="Arial Bold" w:hAnsi="Arial Bold"/>
      <w:b/>
      <w:bCs/>
      <w:cap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2152C5"/>
    <w:pPr>
      <w:keepNext/>
      <w:keepLines/>
      <w:spacing w:before="240" w:after="60"/>
      <w:outlineLvl w:val="3"/>
    </w:pPr>
    <w:rPr>
      <w:b/>
      <w:color w:val="482D8C"/>
      <w:sz w:val="24"/>
    </w:rPr>
  </w:style>
  <w:style w:type="paragraph" w:styleId="Heading5">
    <w:name w:val="heading 5"/>
    <w:basedOn w:val="Normal"/>
    <w:next w:val="Normal"/>
    <w:link w:val="Heading5Char"/>
    <w:autoRedefine/>
    <w:qFormat/>
    <w:rsid w:val="002152C5"/>
    <w:pPr>
      <w:keepNext/>
      <w:spacing w:before="240" w:after="60"/>
      <w:outlineLvl w:val="4"/>
    </w:pPr>
    <w:rPr>
      <w:b/>
      <w:i/>
      <w:color w:val="00AEEF"/>
    </w:rPr>
  </w:style>
  <w:style w:type="paragraph" w:styleId="Heading6">
    <w:name w:val="heading 6"/>
    <w:basedOn w:val="Normal"/>
    <w:next w:val="Normal"/>
    <w:link w:val="Heading6Char"/>
    <w:uiPriority w:val="9"/>
    <w:rsid w:val="00FB4CEC"/>
    <w:pPr>
      <w:keepNext/>
      <w:jc w:val="right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rsid w:val="00FB4CEC"/>
    <w:pPr>
      <w:keepNext/>
      <w:ind w:left="159" w:hanging="159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rsid w:val="00FB4CEC"/>
    <w:pPr>
      <w:keepNext/>
      <w:numPr>
        <w:ilvl w:val="7"/>
        <w:numId w:val="11"/>
      </w:numPr>
      <w:outlineLvl w:val="7"/>
    </w:pPr>
    <w:rPr>
      <w:rFonts w:ascii="Arial" w:hAnsi="Arial"/>
      <w:b/>
      <w:snapToGrid w:val="0"/>
      <w:color w:val="000000"/>
      <w:sz w:val="20"/>
    </w:rPr>
  </w:style>
  <w:style w:type="paragraph" w:styleId="Heading9">
    <w:name w:val="heading 9"/>
    <w:basedOn w:val="Normal"/>
    <w:next w:val="Normal"/>
    <w:link w:val="Heading9Char"/>
    <w:rsid w:val="00FB4CEC"/>
    <w:pPr>
      <w:keepNext/>
      <w:numPr>
        <w:ilvl w:val="8"/>
        <w:numId w:val="11"/>
      </w:numPr>
      <w:spacing w:after="120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152C5"/>
    <w:rPr>
      <w:rFonts w:ascii="Arial" w:hAnsi="Arial"/>
      <w:b/>
      <w:color w:val="482D8C"/>
      <w:kern w:val="28"/>
      <w:sz w:val="44"/>
      <w:lang w:eastAsia="en-US"/>
    </w:rPr>
  </w:style>
  <w:style w:type="character" w:customStyle="1" w:styleId="Heading2Char">
    <w:name w:val="Heading 2 Char"/>
    <w:link w:val="Heading2"/>
    <w:locked/>
    <w:rsid w:val="00702C81"/>
    <w:rPr>
      <w:rFonts w:ascii="Arial" w:hAnsi="Arial"/>
      <w:b/>
      <w:caps/>
      <w:snapToGrid w:val="0"/>
      <w:color w:val="00B0F0"/>
      <w:sz w:val="30"/>
      <w:lang w:eastAsia="en-US"/>
    </w:rPr>
  </w:style>
  <w:style w:type="character" w:customStyle="1" w:styleId="Heading3Char">
    <w:name w:val="Heading 3 Char"/>
    <w:link w:val="Heading3"/>
    <w:locked/>
    <w:rsid w:val="004425DC"/>
    <w:rPr>
      <w:rFonts w:ascii="Arial Bold" w:hAnsi="Arial Bold"/>
      <w:b/>
      <w:bCs/>
      <w:caps/>
      <w:sz w:val="24"/>
      <w:szCs w:val="26"/>
      <w:lang w:eastAsia="en-US"/>
    </w:rPr>
  </w:style>
  <w:style w:type="character" w:customStyle="1" w:styleId="Heading4Char">
    <w:name w:val="Heading 4 Char"/>
    <w:link w:val="Heading4"/>
    <w:locked/>
    <w:rsid w:val="002152C5"/>
    <w:rPr>
      <w:rFonts w:ascii="Calibri" w:hAnsi="Calibri"/>
      <w:b/>
      <w:color w:val="482D8C"/>
      <w:sz w:val="24"/>
      <w:lang w:eastAsia="en-US"/>
    </w:rPr>
  </w:style>
  <w:style w:type="character" w:customStyle="1" w:styleId="Heading5Char">
    <w:name w:val="Heading 5 Char"/>
    <w:link w:val="Heading5"/>
    <w:locked/>
    <w:rsid w:val="002152C5"/>
    <w:rPr>
      <w:rFonts w:ascii="Calibri" w:hAnsi="Calibri"/>
      <w:b/>
      <w:i/>
      <w:color w:val="00AEEF"/>
      <w:sz w:val="22"/>
      <w:lang w:eastAsia="en-US"/>
    </w:rPr>
  </w:style>
  <w:style w:type="character" w:customStyle="1" w:styleId="Heading6Char">
    <w:name w:val="Heading 6 Char"/>
    <w:link w:val="Heading6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7Char">
    <w:name w:val="Heading 7 Char"/>
    <w:link w:val="Heading7"/>
    <w:uiPriority w:val="9"/>
    <w:locked/>
    <w:rsid w:val="007316E2"/>
    <w:rPr>
      <w:rFonts w:ascii="Calibri" w:hAnsi="Calibri"/>
      <w:b/>
      <w:sz w:val="20"/>
      <w:szCs w:val="20"/>
      <w:lang w:eastAsia="en-US"/>
    </w:rPr>
  </w:style>
  <w:style w:type="character" w:customStyle="1" w:styleId="Heading8Char">
    <w:name w:val="Heading 8 Char"/>
    <w:link w:val="Heading8"/>
    <w:locked/>
    <w:rsid w:val="007316E2"/>
    <w:rPr>
      <w:rFonts w:ascii="Arial" w:hAnsi="Arial"/>
      <w:b/>
      <w:snapToGrid w:val="0"/>
      <w:color w:val="000000"/>
      <w:lang w:eastAsia="en-US"/>
    </w:rPr>
  </w:style>
  <w:style w:type="character" w:customStyle="1" w:styleId="Heading9Char">
    <w:name w:val="Heading 9 Char"/>
    <w:link w:val="Heading9"/>
    <w:locked/>
    <w:rsid w:val="007316E2"/>
    <w:rPr>
      <w:rFonts w:ascii="Arial" w:hAnsi="Arial"/>
      <w:b/>
      <w:snapToGrid w:val="0"/>
      <w:color w:val="000000"/>
      <w:sz w:val="18"/>
      <w:lang w:eastAsia="en-US"/>
    </w:rPr>
  </w:style>
  <w:style w:type="paragraph" w:customStyle="1" w:styleId="TableHeadingCentre">
    <w:name w:val="Table Heading Centre"/>
    <w:basedOn w:val="Normal"/>
    <w:rsid w:val="00FB4CEC"/>
    <w:pPr>
      <w:keepNext/>
      <w:jc w:val="center"/>
    </w:pPr>
    <w:rPr>
      <w:b/>
      <w:sz w:val="20"/>
    </w:rPr>
  </w:style>
  <w:style w:type="character" w:customStyle="1" w:styleId="Heading3Char2">
    <w:name w:val="Heading 3 Char2"/>
    <w:locked/>
    <w:rsid w:val="007316E2"/>
    <w:rPr>
      <w:rFonts w:ascii="Arial" w:hAnsi="Arial" w:cs="Arial"/>
      <w:b/>
      <w:bCs/>
      <w:sz w:val="26"/>
      <w:szCs w:val="26"/>
      <w:lang w:val="en-AU" w:eastAsia="en-US" w:bidi="ar-SA"/>
    </w:rPr>
  </w:style>
  <w:style w:type="paragraph" w:styleId="BodyText">
    <w:name w:val="Body Text"/>
    <w:basedOn w:val="Normal"/>
    <w:link w:val="BodyTextChar"/>
    <w:uiPriority w:val="99"/>
    <w:rsid w:val="00FB4CEC"/>
    <w:pPr>
      <w:keepNext/>
      <w:keepLines/>
      <w:spacing w:before="120" w:after="120"/>
      <w:jc w:val="both"/>
    </w:pPr>
    <w:rPr>
      <w:sz w:val="24"/>
    </w:rPr>
  </w:style>
  <w:style w:type="character" w:customStyle="1" w:styleId="BodyTextChar">
    <w:name w:val="Body Text Char"/>
    <w:link w:val="BodyText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styleId="BodyTextIndent">
    <w:name w:val="Body Text Indent"/>
    <w:basedOn w:val="Normal"/>
    <w:next w:val="BodyText"/>
    <w:link w:val="BodyTextIndentChar"/>
    <w:rsid w:val="00FB4CEC"/>
    <w:pPr>
      <w:keepNext/>
      <w:keepLines/>
      <w:numPr>
        <w:numId w:val="7"/>
      </w:numPr>
      <w:spacing w:after="1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locked/>
    <w:rsid w:val="00BF50D3"/>
    <w:rPr>
      <w:rFonts w:ascii="Calibri" w:hAnsi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FB4CEC"/>
    <w:pPr>
      <w:keepNext/>
      <w:keepLines/>
      <w:numPr>
        <w:numId w:val="8"/>
      </w:numPr>
      <w:spacing w:after="120"/>
      <w:jc w:val="both"/>
    </w:pPr>
    <w:rPr>
      <w:sz w:val="24"/>
    </w:rPr>
  </w:style>
  <w:style w:type="character" w:customStyle="1" w:styleId="BodyTextIndent2Char">
    <w:name w:val="Body Text Indent 2 Char"/>
    <w:link w:val="BodyTextIndent2"/>
    <w:locked/>
    <w:rsid w:val="007316E2"/>
    <w:rPr>
      <w:rFonts w:ascii="Calibri" w:hAnsi="Calibri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B4CEC"/>
    <w:pPr>
      <w:keepNext/>
      <w:keepLines/>
      <w:numPr>
        <w:numId w:val="9"/>
      </w:numPr>
      <w:tabs>
        <w:tab w:val="left" w:pos="1134"/>
      </w:tabs>
      <w:spacing w:after="120"/>
      <w:jc w:val="both"/>
    </w:pPr>
    <w:rPr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7316E2"/>
    <w:rPr>
      <w:rFonts w:ascii="Calibri" w:hAnsi="Calibri"/>
      <w:sz w:val="24"/>
      <w:szCs w:val="24"/>
      <w:lang w:eastAsia="en-US"/>
    </w:rPr>
  </w:style>
  <w:style w:type="paragraph" w:customStyle="1" w:styleId="BodyTextIndent4">
    <w:name w:val="Body Text Indent 4"/>
    <w:basedOn w:val="BodyText"/>
    <w:next w:val="BodyText"/>
    <w:rsid w:val="00FB4CEC"/>
    <w:pPr>
      <w:numPr>
        <w:numId w:val="10"/>
      </w:numPr>
      <w:spacing w:before="0"/>
    </w:pPr>
  </w:style>
  <w:style w:type="paragraph" w:customStyle="1" w:styleId="SIHeading1">
    <w:name w:val="SI Heading 1"/>
    <w:basedOn w:val="Normal"/>
    <w:next w:val="BodyText"/>
    <w:rsid w:val="00FB4CEC"/>
    <w:pPr>
      <w:keepNext/>
      <w:keepLines/>
      <w:spacing w:before="240"/>
      <w:jc w:val="center"/>
      <w:outlineLvl w:val="0"/>
    </w:pPr>
    <w:rPr>
      <w:rFonts w:ascii="Arial" w:hAnsi="Arial"/>
      <w:b/>
      <w:kern w:val="28"/>
      <w:sz w:val="20"/>
    </w:rPr>
  </w:style>
  <w:style w:type="paragraph" w:customStyle="1" w:styleId="SIHeading2">
    <w:name w:val="SI Heading 2"/>
    <w:basedOn w:val="Normal"/>
    <w:next w:val="BodyText"/>
    <w:rsid w:val="00FB4CEC"/>
    <w:pPr>
      <w:keepNext/>
      <w:keepLines/>
      <w:spacing w:after="240"/>
      <w:jc w:val="center"/>
      <w:outlineLvl w:val="0"/>
    </w:pPr>
    <w:rPr>
      <w:rFonts w:ascii="Arial" w:hAnsi="Arial"/>
      <w:kern w:val="28"/>
      <w:sz w:val="20"/>
    </w:rPr>
  </w:style>
  <w:style w:type="paragraph" w:customStyle="1" w:styleId="Tabletextindenta">
    <w:name w:val="Table text indent a"/>
    <w:aliases w:val="b,c...,c... BP3"/>
    <w:basedOn w:val="Normal"/>
    <w:autoRedefine/>
    <w:rsid w:val="00FB4CEC"/>
    <w:pPr>
      <w:numPr>
        <w:numId w:val="22"/>
      </w:numPr>
      <w:spacing w:before="60"/>
    </w:pPr>
    <w:rPr>
      <w:kern w:val="16"/>
      <w:sz w:val="20"/>
      <w:szCs w:val="24"/>
    </w:rPr>
  </w:style>
  <w:style w:type="paragraph" w:customStyle="1" w:styleId="TableTextRightBold">
    <w:name w:val="Table Text Right Bold"/>
    <w:basedOn w:val="Normal"/>
    <w:rsid w:val="00FB4CEC"/>
    <w:pPr>
      <w:ind w:left="357" w:hanging="357"/>
      <w:jc w:val="right"/>
    </w:pPr>
    <w:rPr>
      <w:b/>
      <w:sz w:val="20"/>
    </w:rPr>
  </w:style>
  <w:style w:type="paragraph" w:customStyle="1" w:styleId="TableHeadingRight">
    <w:name w:val="Table Heading Right"/>
    <w:basedOn w:val="Normal"/>
    <w:rsid w:val="00FB4CEC"/>
    <w:pPr>
      <w:keepNext/>
      <w:jc w:val="right"/>
    </w:pPr>
    <w:rPr>
      <w:b/>
      <w:sz w:val="20"/>
      <w:szCs w:val="24"/>
    </w:rPr>
  </w:style>
  <w:style w:type="paragraph" w:customStyle="1" w:styleId="NoteText">
    <w:name w:val="Note Text"/>
    <w:basedOn w:val="Normal"/>
    <w:link w:val="NoteTextChar"/>
    <w:rsid w:val="00FB4CEC"/>
    <w:pPr>
      <w:jc w:val="both"/>
    </w:pPr>
    <w:rPr>
      <w:iCs/>
      <w:sz w:val="16"/>
    </w:rPr>
  </w:style>
  <w:style w:type="paragraph" w:styleId="Header">
    <w:name w:val="header"/>
    <w:basedOn w:val="Normal"/>
    <w:link w:val="HeaderChar"/>
    <w:uiPriority w:val="99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NoteHeading1">
    <w:name w:val="Note Heading1"/>
    <w:basedOn w:val="Normal"/>
    <w:autoRedefine/>
    <w:rsid w:val="00FB4CEC"/>
    <w:pPr>
      <w:spacing w:before="120"/>
      <w:ind w:left="28"/>
    </w:pPr>
    <w:rPr>
      <w:b/>
      <w:bCs/>
      <w:sz w:val="20"/>
    </w:rPr>
  </w:style>
  <w:style w:type="character" w:customStyle="1" w:styleId="BodyTextIndentChar2">
    <w:name w:val="Body Text Indent Char2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HeadingLeft">
    <w:name w:val="Table Heading Left"/>
    <w:basedOn w:val="Normal"/>
    <w:link w:val="TableHeadingLeftChar"/>
    <w:rsid w:val="00FB4CEC"/>
    <w:pPr>
      <w:keepNext/>
    </w:pPr>
    <w:rPr>
      <w:b/>
      <w:sz w:val="20"/>
    </w:rPr>
  </w:style>
  <w:style w:type="paragraph" w:customStyle="1" w:styleId="TableTextRight">
    <w:name w:val="Table Text Right"/>
    <w:basedOn w:val="Normal"/>
    <w:rsid w:val="00FB4CEC"/>
    <w:pPr>
      <w:ind w:left="357" w:hanging="357"/>
      <w:jc w:val="right"/>
    </w:pPr>
    <w:rPr>
      <w:sz w:val="20"/>
    </w:rPr>
  </w:style>
  <w:style w:type="paragraph" w:customStyle="1" w:styleId="TableTextLeftBold">
    <w:name w:val="Table Text Left Bold"/>
    <w:basedOn w:val="Normal"/>
    <w:link w:val="TableTextLeftBoldChar"/>
    <w:rsid w:val="00FB4CEC"/>
    <w:pPr>
      <w:ind w:left="357" w:hanging="357"/>
    </w:pPr>
    <w:rPr>
      <w:b/>
      <w:sz w:val="20"/>
    </w:rPr>
  </w:style>
  <w:style w:type="paragraph" w:customStyle="1" w:styleId="TableTextLeft">
    <w:name w:val="Table Text Left"/>
    <w:basedOn w:val="Normal"/>
    <w:rsid w:val="00FB4CEC"/>
    <w:pPr>
      <w:ind w:left="357" w:hanging="357"/>
    </w:pPr>
    <w:rPr>
      <w:sz w:val="20"/>
      <w:szCs w:val="18"/>
    </w:rPr>
  </w:style>
  <w:style w:type="paragraph" w:customStyle="1" w:styleId="TableNumbersRight">
    <w:name w:val="Table Numbers Right"/>
    <w:basedOn w:val="TableHeadingRight"/>
    <w:rsid w:val="00FB4CEC"/>
    <w:rPr>
      <w:b w:val="0"/>
    </w:rPr>
  </w:style>
  <w:style w:type="character" w:customStyle="1" w:styleId="TableHeadingLeftChar">
    <w:name w:val="Table Heading Left Char"/>
    <w:link w:val="TableHeadingLeft"/>
    <w:locked/>
    <w:rsid w:val="007316E2"/>
    <w:rPr>
      <w:rFonts w:ascii="Calibri" w:hAnsi="Calibri"/>
      <w:b/>
      <w:sz w:val="20"/>
      <w:szCs w:val="20"/>
    </w:rPr>
  </w:style>
  <w:style w:type="paragraph" w:customStyle="1" w:styleId="FooterAR">
    <w:name w:val="Footer AR"/>
    <w:basedOn w:val="Normal"/>
    <w:next w:val="Normal"/>
    <w:rsid w:val="00E229DA"/>
    <w:pPr>
      <w:pBdr>
        <w:top w:val="single" w:sz="4" w:space="1" w:color="auto"/>
      </w:pBdr>
      <w:tabs>
        <w:tab w:val="center" w:pos="4536"/>
        <w:tab w:val="right" w:pos="9356"/>
      </w:tabs>
      <w:ind w:left="-284" w:right="-329"/>
    </w:pPr>
    <w:rPr>
      <w:i/>
      <w:sz w:val="16"/>
      <w:szCs w:val="16"/>
    </w:rPr>
  </w:style>
  <w:style w:type="paragraph" w:styleId="Footer">
    <w:name w:val="footer"/>
    <w:basedOn w:val="Normal"/>
    <w:link w:val="FooterChar"/>
    <w:rsid w:val="00FB4CEC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locked/>
    <w:rsid w:val="007316E2"/>
    <w:rPr>
      <w:rFonts w:ascii="Calibri" w:hAnsi="Calibri"/>
      <w:sz w:val="24"/>
      <w:szCs w:val="20"/>
      <w:lang w:eastAsia="en-US"/>
    </w:rPr>
  </w:style>
  <w:style w:type="character" w:customStyle="1" w:styleId="TableTextLeftBoldChar">
    <w:name w:val="Table Text Left Bold Char"/>
    <w:link w:val="TableTextLeftBold"/>
    <w:locked/>
    <w:rsid w:val="007316E2"/>
    <w:rPr>
      <w:rFonts w:ascii="Calibri" w:hAnsi="Calibri"/>
      <w:b/>
      <w:sz w:val="20"/>
      <w:szCs w:val="20"/>
      <w:lang w:eastAsia="en-US"/>
    </w:rPr>
  </w:style>
  <w:style w:type="paragraph" w:customStyle="1" w:styleId="Heading3TopofPage">
    <w:name w:val="Heading 3 Top of Page"/>
    <w:basedOn w:val="Heading3"/>
    <w:next w:val="BodyText"/>
    <w:link w:val="Heading3TopofPageChar"/>
    <w:rsid w:val="00FB4CEC"/>
    <w:pPr>
      <w:spacing w:before="0"/>
    </w:pPr>
    <w:rPr>
      <w:rFonts w:ascii="Arial" w:hAnsi="Arial"/>
      <w:caps w:val="0"/>
    </w:rPr>
  </w:style>
  <w:style w:type="paragraph" w:customStyle="1" w:styleId="Heading3Centred">
    <w:name w:val="Heading 3 Centred"/>
    <w:basedOn w:val="Heading3"/>
    <w:next w:val="BodyText"/>
    <w:rsid w:val="00FB4CEC"/>
    <w:pPr>
      <w:spacing w:before="0"/>
      <w:jc w:val="center"/>
    </w:pPr>
    <w:rPr>
      <w:lang w:eastAsia="en-AU"/>
    </w:rPr>
  </w:style>
  <w:style w:type="paragraph" w:styleId="BodyText2">
    <w:name w:val="Body Text 2"/>
    <w:basedOn w:val="Normal"/>
    <w:link w:val="BodyText2Char"/>
    <w:rsid w:val="00FB4CEC"/>
    <w:pPr>
      <w:spacing w:after="120" w:line="480" w:lineRule="auto"/>
    </w:pPr>
    <w:rPr>
      <w:sz w:val="24"/>
    </w:rPr>
  </w:style>
  <w:style w:type="character" w:customStyle="1" w:styleId="BodyText2Char">
    <w:name w:val="Body Text 2 Char"/>
    <w:link w:val="BodyText2"/>
    <w:locked/>
    <w:rsid w:val="007316E2"/>
    <w:rPr>
      <w:rFonts w:ascii="Calibri" w:hAnsi="Calibri"/>
      <w:sz w:val="24"/>
      <w:szCs w:val="20"/>
      <w:lang w:eastAsia="en-US"/>
    </w:rPr>
  </w:style>
  <w:style w:type="paragraph" w:customStyle="1" w:styleId="SinglePara">
    <w:name w:val="Single Para"/>
    <w:basedOn w:val="Normal"/>
    <w:rsid w:val="00FB4CEC"/>
  </w:style>
  <w:style w:type="paragraph" w:customStyle="1" w:styleId="xl25">
    <w:name w:val="xl25"/>
    <w:basedOn w:val="Normal"/>
    <w:rsid w:val="00FB4CEC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styleId="PlainText">
    <w:name w:val="Plain Text"/>
    <w:basedOn w:val="Normal"/>
    <w:link w:val="PlainTextChar"/>
    <w:rsid w:val="00FB4CEC"/>
    <w:rPr>
      <w:sz w:val="20"/>
      <w:lang w:val="en-US"/>
    </w:rPr>
  </w:style>
  <w:style w:type="character" w:customStyle="1" w:styleId="PlainTextChar">
    <w:name w:val="Plain Text Char"/>
    <w:link w:val="PlainText"/>
    <w:locked/>
    <w:rsid w:val="007316E2"/>
    <w:rPr>
      <w:rFonts w:ascii="Calibri" w:hAnsi="Calibr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FB4C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316E2"/>
    <w:rPr>
      <w:rFonts w:ascii="Tahoma" w:hAnsi="Tahoma" w:cs="Tahoma"/>
      <w:sz w:val="16"/>
      <w:szCs w:val="16"/>
      <w:lang w:eastAsia="en-US"/>
    </w:rPr>
  </w:style>
  <w:style w:type="paragraph" w:customStyle="1" w:styleId="Sub-Heading">
    <w:name w:val="Sub-Heading"/>
    <w:basedOn w:val="Normal"/>
    <w:next w:val="BodyText"/>
    <w:rsid w:val="00FB4CEC"/>
    <w:pPr>
      <w:keepNext/>
      <w:spacing w:before="240" w:after="120"/>
      <w:outlineLvl w:val="0"/>
    </w:pPr>
    <w:rPr>
      <w:rFonts w:ascii="Arial" w:hAnsi="Arial"/>
      <w:i/>
    </w:rPr>
  </w:style>
  <w:style w:type="paragraph" w:customStyle="1" w:styleId="Sub-Heading2">
    <w:name w:val="Sub-Heading 2"/>
    <w:basedOn w:val="BodyText"/>
    <w:rsid w:val="00FB4CEC"/>
    <w:rPr>
      <w:i/>
    </w:rPr>
  </w:style>
  <w:style w:type="paragraph" w:customStyle="1" w:styleId="TableName">
    <w:name w:val="Table Name"/>
    <w:basedOn w:val="Normal"/>
    <w:rsid w:val="00FB4CEC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AIblurb">
    <w:name w:val="AI blurb"/>
    <w:basedOn w:val="Normal"/>
    <w:rsid w:val="00FB4CEC"/>
    <w:pPr>
      <w:spacing w:before="120" w:after="240"/>
      <w:ind w:left="380"/>
      <w:jc w:val="both"/>
    </w:pPr>
    <w:rPr>
      <w:sz w:val="20"/>
    </w:rPr>
  </w:style>
  <w:style w:type="paragraph" w:styleId="BodyText3">
    <w:name w:val="Body Text 3"/>
    <w:basedOn w:val="Normal"/>
    <w:link w:val="BodyText3Char"/>
    <w:rsid w:val="00FB4CE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7316E2"/>
    <w:rPr>
      <w:rFonts w:ascii="Calibri" w:hAnsi="Calibri"/>
      <w:sz w:val="16"/>
      <w:szCs w:val="16"/>
      <w:lang w:eastAsia="en-US"/>
    </w:rPr>
  </w:style>
  <w:style w:type="paragraph" w:customStyle="1" w:styleId="AINotes">
    <w:name w:val="AI Notes"/>
    <w:basedOn w:val="Normal"/>
    <w:link w:val="AINotesChar"/>
    <w:rsid w:val="00FB4CEC"/>
    <w:pPr>
      <w:jc w:val="both"/>
    </w:pPr>
    <w:rPr>
      <w:sz w:val="16"/>
    </w:rPr>
  </w:style>
  <w:style w:type="paragraph" w:customStyle="1" w:styleId="n">
    <w:name w:val="n"/>
    <w:basedOn w:val="Normal"/>
    <w:rsid w:val="00FB4CEC"/>
    <w:pPr>
      <w:jc w:val="both"/>
    </w:pPr>
    <w:rPr>
      <w:sz w:val="16"/>
      <w:szCs w:val="24"/>
    </w:rPr>
  </w:style>
  <w:style w:type="paragraph" w:customStyle="1" w:styleId="Notes">
    <w:name w:val="Notes"/>
    <w:basedOn w:val="Normal"/>
    <w:rsid w:val="00FB4CEC"/>
    <w:pPr>
      <w:spacing w:before="120"/>
      <w:ind w:left="28"/>
    </w:pPr>
    <w:rPr>
      <w:b/>
      <w:sz w:val="20"/>
      <w:szCs w:val="24"/>
    </w:rPr>
  </w:style>
  <w:style w:type="paragraph" w:styleId="BlockText">
    <w:name w:val="Block Text"/>
    <w:basedOn w:val="Normal"/>
    <w:rsid w:val="00FB4CEC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FB4CEC"/>
    <w:pPr>
      <w:spacing w:before="0"/>
      <w:ind w:firstLine="210"/>
      <w:jc w:val="left"/>
    </w:pPr>
  </w:style>
  <w:style w:type="character" w:customStyle="1" w:styleId="BodyTextFirstIndentChar">
    <w:name w:val="Body Text First Indent Char"/>
    <w:link w:val="BodyTextFirstIndent"/>
    <w:locked/>
    <w:rsid w:val="007316E2"/>
    <w:rPr>
      <w:rFonts w:ascii="Calibri" w:hAnsi="Calibri" w:cs="Times New Roman"/>
      <w:sz w:val="24"/>
      <w:szCs w:val="20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FB4CEC"/>
    <w:pPr>
      <w:numPr>
        <w:numId w:val="0"/>
      </w:numPr>
      <w:ind w:left="283" w:firstLine="210"/>
      <w:jc w:val="left"/>
    </w:pPr>
  </w:style>
  <w:style w:type="character" w:customStyle="1" w:styleId="BodyTextFirstIndent2Char">
    <w:name w:val="Body Text First Indent 2 Char"/>
    <w:link w:val="BodyTextFirstIndent2"/>
    <w:locked/>
    <w:rsid w:val="007316E2"/>
    <w:rPr>
      <w:rFonts w:ascii="Calibri" w:hAnsi="Calibri" w:cs="Times New Roman"/>
      <w:sz w:val="24"/>
      <w:szCs w:val="24"/>
      <w:lang w:val="en-AU" w:eastAsia="en-US" w:bidi="ar-SA"/>
    </w:rPr>
  </w:style>
  <w:style w:type="paragraph" w:styleId="Closing">
    <w:name w:val="Closing"/>
    <w:basedOn w:val="Normal"/>
    <w:link w:val="ClosingChar"/>
    <w:rsid w:val="00FB4CEC"/>
    <w:pPr>
      <w:ind w:left="4252"/>
    </w:pPr>
    <w:rPr>
      <w:sz w:val="24"/>
    </w:rPr>
  </w:style>
  <w:style w:type="character" w:customStyle="1" w:styleId="ClosingChar">
    <w:name w:val="Closing Char"/>
    <w:link w:val="Closing"/>
    <w:locked/>
    <w:rsid w:val="007316E2"/>
    <w:rPr>
      <w:rFonts w:ascii="Calibri" w:hAnsi="Calibri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FB4CEC"/>
    <w:rPr>
      <w:sz w:val="24"/>
    </w:rPr>
  </w:style>
  <w:style w:type="character" w:customStyle="1" w:styleId="DateChar">
    <w:name w:val="Date Char"/>
    <w:link w:val="Date"/>
    <w:locked/>
    <w:rsid w:val="007316E2"/>
    <w:rPr>
      <w:rFonts w:ascii="Calibri" w:hAnsi="Calibri"/>
      <w:sz w:val="24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FB4CEC"/>
    <w:rPr>
      <w:sz w:val="24"/>
    </w:rPr>
  </w:style>
  <w:style w:type="character" w:customStyle="1" w:styleId="E-mailSignatureChar">
    <w:name w:val="E-mail Signature Char"/>
    <w:link w:val="E-mail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Emphasis">
    <w:name w:val="Emphasis"/>
    <w:qFormat/>
    <w:rsid w:val="00FB4CEC"/>
    <w:rPr>
      <w:rFonts w:ascii="Calibri" w:hAnsi="Calibri"/>
      <w:i/>
      <w:iCs/>
    </w:rPr>
  </w:style>
  <w:style w:type="paragraph" w:styleId="EnvelopeAddress">
    <w:name w:val="envelope address"/>
    <w:basedOn w:val="Normal"/>
    <w:rsid w:val="00FB4CE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FB4CEC"/>
    <w:rPr>
      <w:rFonts w:ascii="Arial" w:hAnsi="Arial" w:cs="Arial"/>
      <w:sz w:val="20"/>
    </w:rPr>
  </w:style>
  <w:style w:type="character" w:styleId="FollowedHyperlink">
    <w:name w:val="FollowedHyperlink"/>
    <w:rsid w:val="00FB4CEC"/>
    <w:rPr>
      <w:color w:val="800080"/>
      <w:u w:val="single"/>
    </w:rPr>
  </w:style>
  <w:style w:type="character" w:styleId="HTMLAcronym">
    <w:name w:val="HTML Acronym"/>
    <w:basedOn w:val="DefaultParagraphFont"/>
    <w:rsid w:val="00FB4CEC"/>
  </w:style>
  <w:style w:type="paragraph" w:styleId="HTMLAddress">
    <w:name w:val="HTML Address"/>
    <w:basedOn w:val="Normal"/>
    <w:link w:val="HTMLAddressChar"/>
    <w:rsid w:val="00FB4CEC"/>
    <w:rPr>
      <w:i/>
      <w:iCs/>
      <w:sz w:val="24"/>
    </w:rPr>
  </w:style>
  <w:style w:type="character" w:customStyle="1" w:styleId="HTMLAddressChar">
    <w:name w:val="HTML Address Char"/>
    <w:link w:val="HTMLAddress"/>
    <w:locked/>
    <w:rsid w:val="007316E2"/>
    <w:rPr>
      <w:rFonts w:ascii="Calibri" w:hAnsi="Calibri"/>
      <w:i/>
      <w:iCs/>
      <w:sz w:val="24"/>
      <w:szCs w:val="20"/>
      <w:lang w:eastAsia="en-US"/>
    </w:rPr>
  </w:style>
  <w:style w:type="character" w:styleId="HTMLCite">
    <w:name w:val="HTML Cite"/>
    <w:rsid w:val="00FB4CEC"/>
    <w:rPr>
      <w:i/>
      <w:iCs/>
    </w:rPr>
  </w:style>
  <w:style w:type="character" w:styleId="HTMLCode">
    <w:name w:val="HTML Code"/>
    <w:rsid w:val="00FB4CE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FB4CEC"/>
    <w:rPr>
      <w:i/>
      <w:iCs/>
    </w:rPr>
  </w:style>
  <w:style w:type="character" w:styleId="HTMLKeyboard">
    <w:name w:val="HTML Keyboard"/>
    <w:rsid w:val="00FB4CE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B4CEC"/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locked/>
    <w:rsid w:val="007316E2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rsid w:val="00FB4CEC"/>
    <w:rPr>
      <w:rFonts w:ascii="Courier New" w:hAnsi="Courier New" w:cs="Courier New"/>
    </w:rPr>
  </w:style>
  <w:style w:type="character" w:styleId="HTMLTypewriter">
    <w:name w:val="HTML Typewriter"/>
    <w:rsid w:val="00FB4CE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FB4CEC"/>
    <w:rPr>
      <w:i/>
      <w:iCs/>
    </w:rPr>
  </w:style>
  <w:style w:type="character" w:styleId="Hyperlink">
    <w:name w:val="Hyperlink"/>
    <w:uiPriority w:val="99"/>
    <w:rsid w:val="00FB4CEC"/>
    <w:rPr>
      <w:color w:val="0000FF"/>
      <w:u w:val="single"/>
    </w:rPr>
  </w:style>
  <w:style w:type="character" w:styleId="LineNumber">
    <w:name w:val="line number"/>
    <w:basedOn w:val="DefaultParagraphFont"/>
    <w:rsid w:val="00FB4CEC"/>
  </w:style>
  <w:style w:type="paragraph" w:styleId="List">
    <w:name w:val="List"/>
    <w:basedOn w:val="Normal"/>
    <w:rsid w:val="00FB4CEC"/>
    <w:pPr>
      <w:ind w:left="283" w:hanging="283"/>
    </w:pPr>
  </w:style>
  <w:style w:type="paragraph" w:styleId="List2">
    <w:name w:val="List 2"/>
    <w:basedOn w:val="Normal"/>
    <w:rsid w:val="00FB4CEC"/>
    <w:pPr>
      <w:ind w:left="566" w:hanging="283"/>
    </w:pPr>
  </w:style>
  <w:style w:type="paragraph" w:styleId="List3">
    <w:name w:val="List 3"/>
    <w:basedOn w:val="Normal"/>
    <w:rsid w:val="00FB4CEC"/>
    <w:pPr>
      <w:ind w:left="849" w:hanging="283"/>
    </w:pPr>
  </w:style>
  <w:style w:type="paragraph" w:styleId="List4">
    <w:name w:val="List 4"/>
    <w:basedOn w:val="Normal"/>
    <w:rsid w:val="00FB4CEC"/>
    <w:pPr>
      <w:ind w:left="1132" w:hanging="283"/>
    </w:pPr>
  </w:style>
  <w:style w:type="paragraph" w:styleId="List5">
    <w:name w:val="List 5"/>
    <w:basedOn w:val="Normal"/>
    <w:rsid w:val="00FB4CEC"/>
    <w:pPr>
      <w:ind w:left="1415" w:hanging="283"/>
    </w:pPr>
  </w:style>
  <w:style w:type="paragraph" w:styleId="ListBullet">
    <w:name w:val="List Bullet"/>
    <w:basedOn w:val="Normal"/>
    <w:rsid w:val="00FB4CEC"/>
    <w:pPr>
      <w:numPr>
        <w:numId w:val="12"/>
      </w:numPr>
    </w:pPr>
  </w:style>
  <w:style w:type="paragraph" w:styleId="ListBullet2">
    <w:name w:val="List Bullet 2"/>
    <w:basedOn w:val="Normal"/>
    <w:rsid w:val="00FB4CEC"/>
    <w:pPr>
      <w:numPr>
        <w:numId w:val="13"/>
      </w:numPr>
    </w:pPr>
  </w:style>
  <w:style w:type="paragraph" w:styleId="ListBullet3">
    <w:name w:val="List Bullet 3"/>
    <w:basedOn w:val="Normal"/>
    <w:rsid w:val="00FB4CEC"/>
    <w:pPr>
      <w:numPr>
        <w:numId w:val="14"/>
      </w:numPr>
    </w:pPr>
  </w:style>
  <w:style w:type="paragraph" w:styleId="ListBullet4">
    <w:name w:val="List Bullet 4"/>
    <w:basedOn w:val="Normal"/>
    <w:rsid w:val="00FB4CEC"/>
    <w:pPr>
      <w:numPr>
        <w:numId w:val="15"/>
      </w:numPr>
    </w:pPr>
  </w:style>
  <w:style w:type="paragraph" w:styleId="ListBullet5">
    <w:name w:val="List Bullet 5"/>
    <w:basedOn w:val="Normal"/>
    <w:rsid w:val="00FB4CEC"/>
    <w:pPr>
      <w:numPr>
        <w:numId w:val="16"/>
      </w:numPr>
    </w:pPr>
  </w:style>
  <w:style w:type="paragraph" w:styleId="ListContinue">
    <w:name w:val="List Continue"/>
    <w:basedOn w:val="Normal"/>
    <w:rsid w:val="00FB4CEC"/>
    <w:pPr>
      <w:spacing w:after="120"/>
      <w:ind w:left="283"/>
    </w:pPr>
  </w:style>
  <w:style w:type="paragraph" w:styleId="ListContinue2">
    <w:name w:val="List Continue 2"/>
    <w:basedOn w:val="Normal"/>
    <w:rsid w:val="00FB4CEC"/>
    <w:pPr>
      <w:spacing w:after="120"/>
      <w:ind w:left="566"/>
    </w:pPr>
  </w:style>
  <w:style w:type="paragraph" w:styleId="ListContinue3">
    <w:name w:val="List Continue 3"/>
    <w:basedOn w:val="Normal"/>
    <w:rsid w:val="00FB4CEC"/>
    <w:pPr>
      <w:spacing w:after="120"/>
      <w:ind w:left="849"/>
    </w:pPr>
  </w:style>
  <w:style w:type="paragraph" w:styleId="ListContinue4">
    <w:name w:val="List Continue 4"/>
    <w:basedOn w:val="Normal"/>
    <w:rsid w:val="00FB4CEC"/>
    <w:pPr>
      <w:spacing w:after="120"/>
      <w:ind w:left="1132"/>
    </w:pPr>
  </w:style>
  <w:style w:type="paragraph" w:styleId="ListContinue5">
    <w:name w:val="List Continue 5"/>
    <w:basedOn w:val="Normal"/>
    <w:rsid w:val="00FB4CEC"/>
    <w:pPr>
      <w:spacing w:after="120"/>
      <w:ind w:left="1415"/>
    </w:pPr>
  </w:style>
  <w:style w:type="paragraph" w:styleId="ListNumber">
    <w:name w:val="List Number"/>
    <w:basedOn w:val="Normal"/>
    <w:rsid w:val="00FB4CEC"/>
    <w:pPr>
      <w:numPr>
        <w:numId w:val="30"/>
      </w:numPr>
    </w:pPr>
  </w:style>
  <w:style w:type="paragraph" w:styleId="ListNumber2">
    <w:name w:val="List Number 2"/>
    <w:basedOn w:val="Normal"/>
    <w:rsid w:val="00FB4CEC"/>
    <w:pPr>
      <w:numPr>
        <w:numId w:val="17"/>
      </w:numPr>
    </w:pPr>
  </w:style>
  <w:style w:type="paragraph" w:styleId="ListNumber3">
    <w:name w:val="List Number 3"/>
    <w:basedOn w:val="Normal"/>
    <w:rsid w:val="00FB4CEC"/>
    <w:pPr>
      <w:numPr>
        <w:numId w:val="18"/>
      </w:numPr>
    </w:pPr>
  </w:style>
  <w:style w:type="paragraph" w:styleId="ListNumber4">
    <w:name w:val="List Number 4"/>
    <w:basedOn w:val="Normal"/>
    <w:rsid w:val="00FB4CEC"/>
    <w:pPr>
      <w:numPr>
        <w:numId w:val="19"/>
      </w:numPr>
    </w:pPr>
  </w:style>
  <w:style w:type="paragraph" w:styleId="ListNumber5">
    <w:name w:val="List Number 5"/>
    <w:basedOn w:val="Normal"/>
    <w:rsid w:val="00FB4CEC"/>
    <w:pPr>
      <w:numPr>
        <w:numId w:val="20"/>
      </w:numPr>
    </w:pPr>
  </w:style>
  <w:style w:type="paragraph" w:styleId="MessageHeader">
    <w:name w:val="Message Header"/>
    <w:basedOn w:val="Normal"/>
    <w:link w:val="MessageHeaderChar"/>
    <w:rsid w:val="00FB4C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locked/>
    <w:rsid w:val="007316E2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FB4CEC"/>
    <w:rPr>
      <w:szCs w:val="24"/>
    </w:rPr>
  </w:style>
  <w:style w:type="paragraph" w:styleId="NormalIndent">
    <w:name w:val="Normal Indent"/>
    <w:basedOn w:val="Normal"/>
    <w:rsid w:val="00FB4CEC"/>
    <w:pPr>
      <w:ind w:left="720"/>
    </w:pPr>
  </w:style>
  <w:style w:type="character" w:styleId="PageNumber">
    <w:name w:val="page number"/>
    <w:basedOn w:val="DefaultParagraphFont"/>
    <w:rsid w:val="00FB4CEC"/>
  </w:style>
  <w:style w:type="paragraph" w:styleId="Salutation">
    <w:name w:val="Salutation"/>
    <w:basedOn w:val="Normal"/>
    <w:next w:val="Normal"/>
    <w:link w:val="SalutationChar"/>
    <w:rsid w:val="00FB4CEC"/>
    <w:rPr>
      <w:sz w:val="24"/>
    </w:rPr>
  </w:style>
  <w:style w:type="character" w:customStyle="1" w:styleId="SalutationChar">
    <w:name w:val="Salutation Char"/>
    <w:link w:val="Salutation"/>
    <w:locked/>
    <w:rsid w:val="007316E2"/>
    <w:rPr>
      <w:rFonts w:ascii="Calibri" w:hAnsi="Calibri"/>
      <w:sz w:val="24"/>
      <w:szCs w:val="20"/>
      <w:lang w:eastAsia="en-US"/>
    </w:rPr>
  </w:style>
  <w:style w:type="paragraph" w:styleId="Signature">
    <w:name w:val="Signature"/>
    <w:basedOn w:val="Normal"/>
    <w:link w:val="SignatureChar"/>
    <w:rsid w:val="00FB4CEC"/>
    <w:pPr>
      <w:ind w:left="4252"/>
    </w:pPr>
    <w:rPr>
      <w:sz w:val="24"/>
    </w:rPr>
  </w:style>
  <w:style w:type="character" w:customStyle="1" w:styleId="SignatureChar">
    <w:name w:val="Signature Char"/>
    <w:link w:val="Signature"/>
    <w:locked/>
    <w:rsid w:val="007316E2"/>
    <w:rPr>
      <w:rFonts w:ascii="Calibri" w:hAnsi="Calibri"/>
      <w:sz w:val="24"/>
      <w:szCs w:val="20"/>
      <w:lang w:eastAsia="en-US"/>
    </w:rPr>
  </w:style>
  <w:style w:type="character" w:styleId="Strong">
    <w:name w:val="Strong"/>
    <w:uiPriority w:val="22"/>
    <w:qFormat/>
    <w:rsid w:val="00D746DB"/>
    <w:rPr>
      <w:rFonts w:ascii="Calibri" w:hAnsi="Calibri"/>
      <w:b/>
      <w:bCs/>
    </w:rPr>
  </w:style>
  <w:style w:type="paragraph" w:styleId="Subtitle">
    <w:name w:val="Subtitle"/>
    <w:basedOn w:val="Normal"/>
    <w:link w:val="SubtitleChar"/>
    <w:rsid w:val="00FB4CEC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locked/>
    <w:rsid w:val="007316E2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FB4C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B4C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B4C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F16F9"/>
    <w:rPr>
      <w:rFonts w:ascii="Calibri" w:hAnsi="Calibri"/>
    </w:rPr>
    <w:tblPr>
      <w:tblBorders>
        <w:bottom w:val="single" w:sz="12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iCs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30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B4C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B4C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B4C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B4C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4C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B4C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B4C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B4C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B4C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B4C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FB4C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B4C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B4C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B4C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B4C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B4C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B4C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B4C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B4C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16F9"/>
    <w:rPr>
      <w:rFonts w:ascii="Calibri" w:hAnsi="Calibri"/>
    </w:rPr>
    <w:tblPr>
      <w:tblStyleRowBandSize w:val="1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/>
        <w:bCs/>
        <w:color w:val="auto"/>
        <w:sz w:val="2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sz w:val="20"/>
      </w: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B4C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B4C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FB4C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FB4C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B4C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B4C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B4C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B4C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B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FB4C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B4C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B4C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613185"/>
    <w:pPr>
      <w:spacing w:before="480" w:after="480"/>
      <w:jc w:val="center"/>
      <w:outlineLvl w:val="0"/>
    </w:pPr>
    <w:rPr>
      <w:rFonts w:ascii="Arial" w:hAnsi="Arial"/>
      <w:b/>
      <w:bCs/>
      <w:kern w:val="28"/>
      <w:sz w:val="48"/>
      <w:szCs w:val="32"/>
    </w:rPr>
  </w:style>
  <w:style w:type="character" w:customStyle="1" w:styleId="TitleChar">
    <w:name w:val="Title Char"/>
    <w:link w:val="Title"/>
    <w:uiPriority w:val="10"/>
    <w:locked/>
    <w:rsid w:val="00613185"/>
    <w:rPr>
      <w:rFonts w:ascii="Arial" w:hAnsi="Arial" w:cs="Arial"/>
      <w:b/>
      <w:bCs/>
      <w:kern w:val="28"/>
      <w:sz w:val="48"/>
      <w:szCs w:val="32"/>
      <w:lang w:eastAsia="en-US"/>
    </w:rPr>
  </w:style>
  <w:style w:type="paragraph" w:styleId="NoteHeading">
    <w:name w:val="Note Heading"/>
    <w:basedOn w:val="Normal"/>
    <w:next w:val="Normal"/>
    <w:link w:val="NoteHeadingChar"/>
    <w:rsid w:val="00FB4CEC"/>
    <w:pPr>
      <w:spacing w:before="120"/>
    </w:pPr>
    <w:rPr>
      <w:b/>
      <w:sz w:val="16"/>
    </w:rPr>
  </w:style>
  <w:style w:type="character" w:customStyle="1" w:styleId="NoteHeadingChar">
    <w:name w:val="Note Heading Char"/>
    <w:link w:val="NoteHeading"/>
    <w:locked/>
    <w:rsid w:val="007316E2"/>
    <w:rPr>
      <w:rFonts w:ascii="Calibri" w:hAnsi="Calibri"/>
      <w:b/>
      <w:sz w:val="16"/>
      <w:szCs w:val="20"/>
      <w:lang w:eastAsia="en-US"/>
    </w:rPr>
  </w:style>
  <w:style w:type="paragraph" w:customStyle="1" w:styleId="TableNumber">
    <w:name w:val="Table Number"/>
    <w:basedOn w:val="TableName"/>
    <w:next w:val="TableName"/>
    <w:rsid w:val="00FB4CEC"/>
    <w:pPr>
      <w:spacing w:before="60" w:after="0"/>
    </w:pPr>
  </w:style>
  <w:style w:type="paragraph" w:customStyle="1" w:styleId="TableTextIndent">
    <w:name w:val="Table Text Indent"/>
    <w:rsid w:val="00FB4CEC"/>
    <w:pPr>
      <w:numPr>
        <w:numId w:val="21"/>
      </w:numPr>
      <w:spacing w:before="60"/>
    </w:pPr>
    <w:rPr>
      <w:rFonts w:ascii="Calibri" w:hAnsi="Calibri"/>
      <w:szCs w:val="24"/>
      <w:lang w:eastAsia="en-US"/>
    </w:rPr>
  </w:style>
  <w:style w:type="paragraph" w:customStyle="1" w:styleId="TableHeadingCentre-BP4">
    <w:name w:val="Table Heading Centre - BP4"/>
    <w:basedOn w:val="Normal"/>
    <w:rsid w:val="00FB4CEC"/>
    <w:pPr>
      <w:keepNext/>
      <w:jc w:val="center"/>
    </w:pPr>
    <w:rPr>
      <w:b/>
      <w:sz w:val="18"/>
    </w:rPr>
  </w:style>
  <w:style w:type="paragraph" w:customStyle="1" w:styleId="TableTextRightBold-BP4">
    <w:name w:val="Table Text Right Bold - BP4"/>
    <w:basedOn w:val="Normal"/>
    <w:rsid w:val="00FB4CEC"/>
    <w:pPr>
      <w:jc w:val="right"/>
    </w:pPr>
    <w:rPr>
      <w:b/>
      <w:sz w:val="18"/>
    </w:rPr>
  </w:style>
  <w:style w:type="paragraph" w:customStyle="1" w:styleId="TableHeadingRight-BP4">
    <w:name w:val="Table Heading Right - BP4"/>
    <w:basedOn w:val="Normal"/>
    <w:rsid w:val="00FB4CEC"/>
    <w:pPr>
      <w:keepNext/>
      <w:jc w:val="right"/>
    </w:pPr>
    <w:rPr>
      <w:b/>
      <w:sz w:val="18"/>
      <w:szCs w:val="24"/>
    </w:rPr>
  </w:style>
  <w:style w:type="character" w:customStyle="1" w:styleId="NoteTextChar">
    <w:name w:val="Note Text Char"/>
    <w:link w:val="NoteText"/>
    <w:locked/>
    <w:rsid w:val="007316E2"/>
    <w:rPr>
      <w:rFonts w:ascii="Calibri" w:hAnsi="Calibri"/>
      <w:iCs/>
      <w:sz w:val="16"/>
      <w:szCs w:val="20"/>
      <w:lang w:eastAsia="en-US"/>
    </w:rPr>
  </w:style>
  <w:style w:type="paragraph" w:customStyle="1" w:styleId="TableHeadingLeft-BP4">
    <w:name w:val="Table Heading Left - BP4"/>
    <w:basedOn w:val="Normal"/>
    <w:link w:val="TableHeadingLeft-BP4CharChar"/>
    <w:rsid w:val="00FB4CEC"/>
    <w:pPr>
      <w:keepNext/>
    </w:pPr>
    <w:rPr>
      <w:b/>
      <w:sz w:val="18"/>
    </w:rPr>
  </w:style>
  <w:style w:type="character" w:customStyle="1" w:styleId="TableHeadingLeft-BP4CharChar">
    <w:name w:val="Table Heading Left - BP4 Char Char"/>
    <w:link w:val="TableHeadingLeft-BP4"/>
    <w:locked/>
    <w:rsid w:val="007316E2"/>
    <w:rPr>
      <w:rFonts w:ascii="Calibri" w:hAnsi="Calibri"/>
      <w:b/>
      <w:sz w:val="18"/>
      <w:szCs w:val="20"/>
    </w:rPr>
  </w:style>
  <w:style w:type="paragraph" w:customStyle="1" w:styleId="TableTextRight-BP4">
    <w:name w:val="Table Text Right - BP4"/>
    <w:basedOn w:val="Normal"/>
    <w:rsid w:val="00FB4CEC"/>
    <w:pPr>
      <w:jc w:val="right"/>
    </w:pPr>
    <w:rPr>
      <w:sz w:val="18"/>
    </w:rPr>
  </w:style>
  <w:style w:type="paragraph" w:customStyle="1" w:styleId="TableTextLeftBold-BP4">
    <w:name w:val="Table Text Left Bold - BP4"/>
    <w:basedOn w:val="Normal"/>
    <w:link w:val="TableTextLeftBold-BP4CharChar"/>
    <w:rsid w:val="00FB4CEC"/>
    <w:pPr>
      <w:ind w:left="142" w:hanging="142"/>
    </w:pPr>
    <w:rPr>
      <w:b/>
      <w:sz w:val="18"/>
    </w:rPr>
  </w:style>
  <w:style w:type="character" w:customStyle="1" w:styleId="TableTextLeftBold-BP4CharChar">
    <w:name w:val="Table Text Left Bold - BP4 Char Char"/>
    <w:link w:val="TableTextLeftBold-BP4"/>
    <w:locked/>
    <w:rsid w:val="007316E2"/>
    <w:rPr>
      <w:rFonts w:ascii="Calibri" w:hAnsi="Calibri"/>
      <w:b/>
      <w:sz w:val="18"/>
      <w:szCs w:val="20"/>
      <w:lang w:eastAsia="en-US"/>
    </w:rPr>
  </w:style>
  <w:style w:type="paragraph" w:customStyle="1" w:styleId="TableTextLeft-BP4">
    <w:name w:val="Table Text Left - BP4"/>
    <w:basedOn w:val="Normal"/>
    <w:link w:val="TableTextLeft-BP4Char"/>
    <w:rsid w:val="00FB4CEC"/>
    <w:pPr>
      <w:ind w:left="142" w:hanging="142"/>
    </w:pPr>
    <w:rPr>
      <w:sz w:val="18"/>
      <w:szCs w:val="18"/>
    </w:rPr>
  </w:style>
  <w:style w:type="paragraph" w:customStyle="1" w:styleId="TableNumbersRight-BP4">
    <w:name w:val="Table Numbers Right - BP4"/>
    <w:basedOn w:val="Normal"/>
    <w:rsid w:val="00FB4CEC"/>
    <w:pPr>
      <w:jc w:val="right"/>
    </w:pPr>
    <w:rPr>
      <w:sz w:val="18"/>
    </w:rPr>
  </w:style>
  <w:style w:type="paragraph" w:customStyle="1" w:styleId="AITableText">
    <w:name w:val="AI Table Text"/>
    <w:basedOn w:val="Normal"/>
    <w:link w:val="AITableTextChar"/>
    <w:rsid w:val="00FB4CEC"/>
    <w:pPr>
      <w:jc w:val="right"/>
    </w:pPr>
    <w:rPr>
      <w:sz w:val="20"/>
      <w:szCs w:val="24"/>
    </w:rPr>
  </w:style>
  <w:style w:type="character" w:customStyle="1" w:styleId="AITableTextChar">
    <w:name w:val="AI Table Text Char"/>
    <w:link w:val="AITableText"/>
    <w:locked/>
    <w:rsid w:val="007316E2"/>
    <w:rPr>
      <w:rFonts w:ascii="Calibri" w:hAnsi="Calibri"/>
      <w:sz w:val="20"/>
      <w:szCs w:val="24"/>
      <w:lang w:eastAsia="en-US"/>
    </w:rPr>
  </w:style>
  <w:style w:type="paragraph" w:customStyle="1" w:styleId="AIIndent">
    <w:name w:val="AI Indent"/>
    <w:basedOn w:val="Normal"/>
    <w:link w:val="AIIndentChar"/>
    <w:rsid w:val="00FB4CEC"/>
    <w:pPr>
      <w:tabs>
        <w:tab w:val="num" w:pos="360"/>
      </w:tabs>
      <w:ind w:left="357" w:hanging="357"/>
    </w:pPr>
    <w:rPr>
      <w:sz w:val="20"/>
    </w:rPr>
  </w:style>
  <w:style w:type="character" w:customStyle="1" w:styleId="AIIndentChar">
    <w:name w:val="AI Indent Char"/>
    <w:link w:val="AIIndent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HeadingCentre-BP3">
    <w:name w:val="Table Heading Centre - BP3"/>
    <w:basedOn w:val="TableHeadingCentre-BP4"/>
    <w:rsid w:val="00FB4CEC"/>
    <w:rPr>
      <w:sz w:val="20"/>
    </w:rPr>
  </w:style>
  <w:style w:type="paragraph" w:customStyle="1" w:styleId="TableHeadingLeft-BP3">
    <w:name w:val="Table Heading Left - BP3"/>
    <w:basedOn w:val="TableHeadingLeft-BP4"/>
    <w:rsid w:val="00FB4CEC"/>
    <w:rPr>
      <w:sz w:val="20"/>
    </w:rPr>
  </w:style>
  <w:style w:type="paragraph" w:customStyle="1" w:styleId="TableHeadingRight-BP3">
    <w:name w:val="Table Heading Right - BP3"/>
    <w:basedOn w:val="TableHeadingRight-BP4"/>
    <w:rsid w:val="00FB4CEC"/>
    <w:rPr>
      <w:sz w:val="20"/>
    </w:rPr>
  </w:style>
  <w:style w:type="paragraph" w:customStyle="1" w:styleId="TableNumbersRight-BP3">
    <w:name w:val="Table Numbers Right - BP3"/>
    <w:basedOn w:val="TableNumbersRight-BP4"/>
    <w:rsid w:val="00FB4CEC"/>
    <w:rPr>
      <w:sz w:val="20"/>
    </w:rPr>
  </w:style>
  <w:style w:type="paragraph" w:customStyle="1" w:styleId="TableTextLeft-BP3">
    <w:name w:val="Table Text Left - BP3"/>
    <w:basedOn w:val="TableTextLeft-BP4"/>
    <w:rsid w:val="00FB4CEC"/>
    <w:rPr>
      <w:sz w:val="20"/>
    </w:rPr>
  </w:style>
  <w:style w:type="paragraph" w:customStyle="1" w:styleId="TableTextLeftBold-BP3">
    <w:name w:val="Table Text Left Bold - BP3"/>
    <w:basedOn w:val="TableTextLeftBold-BP4"/>
    <w:rsid w:val="00FB4CEC"/>
    <w:rPr>
      <w:sz w:val="20"/>
    </w:rPr>
  </w:style>
  <w:style w:type="paragraph" w:customStyle="1" w:styleId="TableTextRight-BP3">
    <w:name w:val="Table Text Right - BP3"/>
    <w:basedOn w:val="TableTextRight-BP4"/>
    <w:rsid w:val="00FB4CEC"/>
    <w:rPr>
      <w:sz w:val="20"/>
    </w:rPr>
  </w:style>
  <w:style w:type="paragraph" w:customStyle="1" w:styleId="TableTextRightBold-BP3">
    <w:name w:val="Table Text Right Bold - BP3"/>
    <w:basedOn w:val="TableTextRightBold-BP4"/>
    <w:rsid w:val="00FB4CEC"/>
  </w:style>
  <w:style w:type="paragraph" w:customStyle="1" w:styleId="TableTextLeft-BP4FS">
    <w:name w:val="Table Text Left - BP4 FS"/>
    <w:basedOn w:val="TableTextLeft-BP4"/>
    <w:rsid w:val="00FB4CEC"/>
    <w:pPr>
      <w:ind w:left="227"/>
    </w:pPr>
  </w:style>
  <w:style w:type="paragraph" w:customStyle="1" w:styleId="TableHeadingCentre-BP410pt">
    <w:name w:val="Table Heading Centre - BP4 10pt"/>
    <w:basedOn w:val="TableHeadingCentre-BP4"/>
    <w:rsid w:val="00FB4CEC"/>
    <w:rPr>
      <w:sz w:val="20"/>
    </w:rPr>
  </w:style>
  <w:style w:type="paragraph" w:customStyle="1" w:styleId="TableHeadingLeft-BP410pt">
    <w:name w:val="Table Heading Left - BP4 10pt"/>
    <w:basedOn w:val="TableHeadingLeft-BP4"/>
    <w:rsid w:val="00FB4CEC"/>
    <w:rPr>
      <w:sz w:val="20"/>
    </w:rPr>
  </w:style>
  <w:style w:type="paragraph" w:customStyle="1" w:styleId="TableHeadingRight-BP410pt">
    <w:name w:val="Table Heading Right - BP4 10pt"/>
    <w:basedOn w:val="TableHeadingRight-BP4"/>
    <w:rsid w:val="00FB4CEC"/>
    <w:rPr>
      <w:sz w:val="20"/>
    </w:rPr>
  </w:style>
  <w:style w:type="paragraph" w:customStyle="1" w:styleId="TableTextLeft-BP410pt">
    <w:name w:val="Table Text Left - BP4 10pt"/>
    <w:basedOn w:val="TableTextLeft-BP4"/>
    <w:rsid w:val="00FB4CEC"/>
    <w:rPr>
      <w:sz w:val="20"/>
    </w:rPr>
  </w:style>
  <w:style w:type="paragraph" w:customStyle="1" w:styleId="TableTextLeftBold-BP410pt">
    <w:name w:val="Table Text Left Bold - BP4 10pt"/>
    <w:basedOn w:val="TableTextLeftBold-BP4"/>
    <w:rsid w:val="00FB4CEC"/>
    <w:rPr>
      <w:sz w:val="20"/>
    </w:rPr>
  </w:style>
  <w:style w:type="paragraph" w:customStyle="1" w:styleId="TableTextRight-BP410pt">
    <w:name w:val="Table Text Right - BP4 10pt"/>
    <w:basedOn w:val="TableTextRight-BP4"/>
    <w:rsid w:val="00FB4CEC"/>
    <w:rPr>
      <w:sz w:val="20"/>
    </w:rPr>
  </w:style>
  <w:style w:type="paragraph" w:customStyle="1" w:styleId="TableTextRightBold-BP410pt">
    <w:name w:val="Table Text Right Bold - BP4 10pt"/>
    <w:basedOn w:val="TableTextRightBold-BP4"/>
    <w:rsid w:val="00FB4CEC"/>
    <w:rPr>
      <w:sz w:val="20"/>
    </w:rPr>
  </w:style>
  <w:style w:type="paragraph" w:customStyle="1" w:styleId="TableTextNumbersBold">
    <w:name w:val="Table Text Numbers Bold"/>
    <w:basedOn w:val="Normal"/>
    <w:rsid w:val="007316E2"/>
    <w:pPr>
      <w:jc w:val="right"/>
    </w:pPr>
    <w:rPr>
      <w:b/>
      <w:sz w:val="18"/>
    </w:rPr>
  </w:style>
  <w:style w:type="paragraph" w:customStyle="1" w:styleId="TableHeading">
    <w:name w:val="Table Heading"/>
    <w:basedOn w:val="Normal"/>
    <w:rsid w:val="007316E2"/>
    <w:pPr>
      <w:spacing w:after="120"/>
      <w:jc w:val="center"/>
    </w:pPr>
    <w:rPr>
      <w:rFonts w:ascii="Arial" w:hAnsi="Arial"/>
      <w:b/>
    </w:rPr>
  </w:style>
  <w:style w:type="paragraph" w:customStyle="1" w:styleId="TableTextLeftBoldparassmaller">
    <w:name w:val="Table Text Left Bold paras smaller"/>
    <w:basedOn w:val="TableTextLeftBold"/>
    <w:rsid w:val="007316E2"/>
    <w:pPr>
      <w:keepNext/>
      <w:spacing w:before="20" w:after="20"/>
      <w:ind w:left="164" w:hanging="164"/>
    </w:pPr>
    <w:rPr>
      <w:sz w:val="18"/>
    </w:rPr>
  </w:style>
  <w:style w:type="paragraph" w:customStyle="1" w:styleId="TableTextNumbersCentred">
    <w:name w:val="Table Text Numbers Centred"/>
    <w:basedOn w:val="Normal"/>
    <w:rsid w:val="007316E2"/>
    <w:pPr>
      <w:jc w:val="center"/>
    </w:pPr>
    <w:rPr>
      <w:sz w:val="18"/>
      <w:szCs w:val="18"/>
    </w:rPr>
  </w:style>
  <w:style w:type="paragraph" w:customStyle="1" w:styleId="aNoteText">
    <w:name w:val="a) Note Text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">
    <w:name w:val="Note Text a)"/>
    <w:basedOn w:val="NoteText"/>
    <w:rsid w:val="007316E2"/>
    <w:pPr>
      <w:tabs>
        <w:tab w:val="num" w:pos="357"/>
      </w:tabs>
      <w:ind w:left="357" w:hanging="357"/>
    </w:pPr>
    <w:rPr>
      <w:szCs w:val="24"/>
    </w:rPr>
  </w:style>
  <w:style w:type="paragraph" w:customStyle="1" w:styleId="NoteTexta0">
    <w:name w:val="Note Text a"/>
    <w:basedOn w:val="NoteText"/>
    <w:rsid w:val="007316E2"/>
    <w:pPr>
      <w:tabs>
        <w:tab w:val="num" w:pos="360"/>
      </w:tabs>
      <w:ind w:left="357" w:hanging="357"/>
    </w:pPr>
    <w:rPr>
      <w:szCs w:val="24"/>
    </w:rPr>
  </w:style>
  <w:style w:type="paragraph" w:customStyle="1" w:styleId="TableFootnoteText">
    <w:name w:val="Table Footnote Text"/>
    <w:basedOn w:val="FootnoteText"/>
    <w:autoRedefine/>
    <w:rsid w:val="007316E2"/>
    <w:pPr>
      <w:keepNext/>
      <w:tabs>
        <w:tab w:val="left" w:pos="426"/>
      </w:tabs>
      <w:spacing w:after="120"/>
      <w:contextualSpacing/>
      <w:jc w:val="both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B4CEC"/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316E2"/>
    <w:rPr>
      <w:rFonts w:ascii="Calibri" w:hAnsi="Calibri"/>
      <w:sz w:val="20"/>
      <w:szCs w:val="20"/>
      <w:lang w:eastAsia="en-US"/>
    </w:rPr>
  </w:style>
  <w:style w:type="paragraph" w:customStyle="1" w:styleId="TableTextNumbers">
    <w:name w:val="Table Text Numbers"/>
    <w:basedOn w:val="Normal"/>
    <w:autoRedefine/>
    <w:rsid w:val="007316E2"/>
    <w:pPr>
      <w:spacing w:before="60" w:after="60"/>
      <w:jc w:val="right"/>
    </w:pPr>
    <w:rPr>
      <w:sz w:val="18"/>
      <w:szCs w:val="18"/>
    </w:rPr>
  </w:style>
  <w:style w:type="paragraph" w:customStyle="1" w:styleId="TableTextLeftNoIndent">
    <w:name w:val="Table Text Left No Indent"/>
    <w:basedOn w:val="TableTextLeft"/>
    <w:autoRedefine/>
    <w:rsid w:val="007316E2"/>
    <w:pPr>
      <w:spacing w:before="40" w:after="40"/>
      <w:ind w:left="0" w:firstLine="0"/>
    </w:pPr>
    <w:rPr>
      <w:lang w:val="en-GB"/>
    </w:rPr>
  </w:style>
  <w:style w:type="character" w:styleId="FootnoteReference">
    <w:name w:val="footnote reference"/>
    <w:uiPriority w:val="99"/>
    <w:rsid w:val="00FB4CEC"/>
    <w:rPr>
      <w:rFonts w:ascii="Calibri" w:hAnsi="Calibri"/>
      <w:vertAlign w:val="superscript"/>
    </w:rPr>
  </w:style>
  <w:style w:type="character" w:customStyle="1" w:styleId="AINotesChar">
    <w:name w:val="AI Notes Char"/>
    <w:link w:val="AINotes"/>
    <w:locked/>
    <w:rsid w:val="007316E2"/>
    <w:rPr>
      <w:rFonts w:ascii="Calibri" w:hAnsi="Calibri"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rsid w:val="00FB4CEC"/>
    <w:rPr>
      <w:sz w:val="20"/>
    </w:rPr>
  </w:style>
  <w:style w:type="character" w:customStyle="1" w:styleId="EndnoteTextChar">
    <w:name w:val="Endnote Text Char"/>
    <w:link w:val="EndnoteText"/>
    <w:locked/>
    <w:rsid w:val="001B2725"/>
    <w:rPr>
      <w:rFonts w:ascii="Calibri" w:hAnsi="Calibri"/>
      <w:sz w:val="20"/>
      <w:szCs w:val="20"/>
      <w:lang w:eastAsia="en-US"/>
    </w:rPr>
  </w:style>
  <w:style w:type="character" w:styleId="EndnoteReference">
    <w:name w:val="endnote reference"/>
    <w:rsid w:val="00FB4CEC"/>
    <w:rPr>
      <w:rFonts w:ascii="Calibri" w:hAnsi="Calibri"/>
      <w:vertAlign w:val="superscript"/>
    </w:rPr>
  </w:style>
  <w:style w:type="character" w:customStyle="1" w:styleId="CharChar3">
    <w:name w:val="Char Char3"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CharChar1">
    <w:name w:val="Char Char1"/>
    <w:locked/>
    <w:rsid w:val="00FB4CEC"/>
    <w:rPr>
      <w:rFonts w:ascii="Arial" w:hAnsi="Arial" w:cs="Arial"/>
      <w:b/>
      <w:bCs/>
      <w:sz w:val="24"/>
      <w:szCs w:val="26"/>
      <w:lang w:val="en-AU" w:eastAsia="en-US" w:bidi="ar-SA"/>
    </w:rPr>
  </w:style>
  <w:style w:type="character" w:customStyle="1" w:styleId="CharChar">
    <w:name w:val="Char Char"/>
    <w:rsid w:val="00FB4CEC"/>
    <w:rPr>
      <w:rFonts w:ascii="Calibri" w:hAnsi="Calibri"/>
      <w:sz w:val="24"/>
      <w:lang w:val="en-AU" w:eastAsia="en-US" w:bidi="ar-SA"/>
    </w:rPr>
  </w:style>
  <w:style w:type="character" w:styleId="CommentReference">
    <w:name w:val="annotation reference"/>
    <w:rsid w:val="00FB4CEC"/>
    <w:rPr>
      <w:rFonts w:ascii="Calibri" w:hAnsi="Calibri"/>
      <w:sz w:val="16"/>
      <w:szCs w:val="16"/>
    </w:rPr>
  </w:style>
  <w:style w:type="paragraph" w:styleId="CommentText">
    <w:name w:val="annotation text"/>
    <w:basedOn w:val="Normal"/>
    <w:link w:val="CommentTextChar"/>
    <w:rsid w:val="00FB4CEC"/>
    <w:rPr>
      <w:sz w:val="20"/>
    </w:rPr>
  </w:style>
  <w:style w:type="character" w:customStyle="1" w:styleId="CommentTextChar">
    <w:name w:val="Comment Text Char"/>
    <w:link w:val="CommentText"/>
    <w:locked/>
    <w:rsid w:val="007316E2"/>
    <w:rPr>
      <w:rFonts w:ascii="Calibr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B4CEC"/>
    <w:rPr>
      <w:b/>
      <w:bCs/>
    </w:rPr>
  </w:style>
  <w:style w:type="character" w:customStyle="1" w:styleId="CommentSubjectChar">
    <w:name w:val="Comment Subject Char"/>
    <w:link w:val="CommentSubject"/>
    <w:locked/>
    <w:rsid w:val="007316E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CharChar18">
    <w:name w:val="Char Char18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CharChar14">
    <w:name w:val="Char Char14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paragraph" w:customStyle="1" w:styleId="PH4">
    <w:name w:val="PH4"/>
    <w:basedOn w:val="Normal"/>
    <w:rsid w:val="007316E2"/>
    <w:pPr>
      <w:spacing w:before="120"/>
    </w:pPr>
    <w:rPr>
      <w:b/>
      <w:sz w:val="20"/>
    </w:rPr>
  </w:style>
  <w:style w:type="character" w:customStyle="1" w:styleId="Heading4Char2">
    <w:name w:val="Heading 4 Char2"/>
    <w:semiHidden/>
    <w:locked/>
    <w:rsid w:val="007316E2"/>
    <w:rPr>
      <w:rFonts w:cs="Times New Roman"/>
      <w:i/>
      <w:sz w:val="24"/>
      <w:lang w:val="en-AU" w:eastAsia="en-US" w:bidi="ar-SA"/>
    </w:rPr>
  </w:style>
  <w:style w:type="character" w:customStyle="1" w:styleId="Heading7Char2">
    <w:name w:val="Heading 7 Char2"/>
    <w:semiHidden/>
    <w:locked/>
    <w:rsid w:val="007316E2"/>
    <w:rPr>
      <w:rFonts w:ascii="Calibri" w:hAnsi="Calibri" w:cs="Times New Roman"/>
      <w:sz w:val="24"/>
      <w:szCs w:val="24"/>
      <w:lang w:eastAsia="en-US"/>
    </w:rPr>
  </w:style>
  <w:style w:type="character" w:customStyle="1" w:styleId="Heading1Char1">
    <w:name w:val="Heading 1 Char1"/>
    <w:locked/>
    <w:rsid w:val="007316E2"/>
    <w:rPr>
      <w:rFonts w:ascii="Arial Bold" w:hAnsi="Arial Bold" w:cs="Times New Roman"/>
      <w:b/>
      <w:bCs/>
      <w:caps/>
      <w:kern w:val="28"/>
      <w:sz w:val="24"/>
      <w:szCs w:val="24"/>
      <w:lang w:val="en-AU" w:eastAsia="en-US" w:bidi="ar-SA"/>
    </w:rPr>
  </w:style>
  <w:style w:type="character" w:customStyle="1" w:styleId="Heading2Char1">
    <w:name w:val="Heading 2 Char1"/>
    <w:semiHidden/>
    <w:locked/>
    <w:rsid w:val="007316E2"/>
    <w:rPr>
      <w:rFonts w:cs="Times New Roman"/>
      <w:b/>
      <w:iCs/>
      <w:sz w:val="24"/>
      <w:szCs w:val="24"/>
      <w:lang w:val="en-AU" w:eastAsia="en-US" w:bidi="ar-SA"/>
    </w:rPr>
  </w:style>
  <w:style w:type="character" w:customStyle="1" w:styleId="Heading3Char1">
    <w:name w:val="Heading 3 Char1"/>
    <w:semiHidden/>
    <w:locked/>
    <w:rsid w:val="007316E2"/>
    <w:rPr>
      <w:rFonts w:ascii="Arial" w:hAnsi="Arial" w:cs="Arial"/>
      <w:b/>
      <w:sz w:val="24"/>
      <w:szCs w:val="24"/>
      <w:lang w:val="en-AU" w:eastAsia="en-US" w:bidi="ar-SA"/>
    </w:rPr>
  </w:style>
  <w:style w:type="character" w:customStyle="1" w:styleId="Heading4Char1">
    <w:name w:val="Heading 4 Char1"/>
    <w:semiHidden/>
    <w:locked/>
    <w:rsid w:val="007316E2"/>
    <w:rPr>
      <w:rFonts w:cs="Times New Roman"/>
      <w:i/>
      <w:sz w:val="24"/>
      <w:szCs w:val="24"/>
      <w:lang w:val="en-AU" w:eastAsia="en-US" w:bidi="ar-SA"/>
    </w:rPr>
  </w:style>
  <w:style w:type="character" w:customStyle="1" w:styleId="Heading5Char1">
    <w:name w:val="Heading 5 Char1"/>
    <w:semiHidden/>
    <w:locked/>
    <w:rsid w:val="007316E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1">
    <w:name w:val="Heading 6 Char1"/>
    <w:semiHidden/>
    <w:locked/>
    <w:rsid w:val="007316E2"/>
    <w:rPr>
      <w:rFonts w:cs="Times New Roman"/>
      <w:b/>
      <w:bCs/>
      <w:sz w:val="24"/>
      <w:szCs w:val="24"/>
      <w:lang w:val="en-GB" w:eastAsia="en-US" w:bidi="ar-SA"/>
    </w:rPr>
  </w:style>
  <w:style w:type="character" w:customStyle="1" w:styleId="Heading8Char1">
    <w:name w:val="Heading 8 Char1"/>
    <w:semiHidden/>
    <w:locked/>
    <w:rsid w:val="007316E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1">
    <w:name w:val="Heading 9 Char1"/>
    <w:semiHidden/>
    <w:locked/>
    <w:rsid w:val="007316E2"/>
    <w:rPr>
      <w:rFonts w:ascii="Cambria" w:hAnsi="Cambria" w:cs="Times New Roman"/>
      <w:sz w:val="22"/>
      <w:szCs w:val="22"/>
      <w:lang w:eastAsia="en-US"/>
    </w:rPr>
  </w:style>
  <w:style w:type="character" w:customStyle="1" w:styleId="FootnoteTextChar1">
    <w:name w:val="Footnote Text Char1"/>
    <w:semiHidden/>
    <w:locked/>
    <w:rsid w:val="007316E2"/>
    <w:rPr>
      <w:rFonts w:cs="Times New Roman"/>
      <w:lang w:eastAsia="en-US"/>
    </w:rPr>
  </w:style>
  <w:style w:type="character" w:customStyle="1" w:styleId="HeaderChar1">
    <w:name w:val="Head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FooterChar1">
    <w:name w:val="Footer Char1"/>
    <w:semiHidden/>
    <w:locked/>
    <w:rsid w:val="007316E2"/>
    <w:rPr>
      <w:rFonts w:cs="Times New Roman"/>
      <w:sz w:val="24"/>
      <w:szCs w:val="24"/>
      <w:lang w:eastAsia="en-US"/>
    </w:rPr>
  </w:style>
  <w:style w:type="character" w:customStyle="1" w:styleId="BodyTextIndentChar1">
    <w:name w:val="Body Text Indent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7E45FF"/>
    <w:pPr>
      <w:tabs>
        <w:tab w:val="right" w:leader="dot" w:pos="9017"/>
      </w:tabs>
    </w:pPr>
  </w:style>
  <w:style w:type="paragraph" w:styleId="TOC2">
    <w:name w:val="toc 2"/>
    <w:basedOn w:val="Normal"/>
    <w:next w:val="Normal"/>
    <w:autoRedefine/>
    <w:uiPriority w:val="39"/>
    <w:qFormat/>
    <w:rsid w:val="007E45FF"/>
    <w:pPr>
      <w:spacing w:before="240" w:line="276" w:lineRule="auto"/>
      <w:ind w:left="357"/>
    </w:pPr>
    <w:rPr>
      <w:bCs/>
    </w:rPr>
  </w:style>
  <w:style w:type="paragraph" w:styleId="TOC3">
    <w:name w:val="toc 3"/>
    <w:basedOn w:val="Normal"/>
    <w:next w:val="Normal"/>
    <w:autoRedefine/>
    <w:uiPriority w:val="39"/>
    <w:rsid w:val="00FB4CEC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FB4CEC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FB4CEC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B4CEC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B4CEC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B4CEC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B4CEC"/>
    <w:pPr>
      <w:ind w:left="1920"/>
    </w:pPr>
  </w:style>
  <w:style w:type="character" w:customStyle="1" w:styleId="BodyTextChar1">
    <w:name w:val="Body Text Char1"/>
    <w:semiHidden/>
    <w:locked/>
    <w:rsid w:val="007316E2"/>
    <w:rPr>
      <w:rFonts w:cs="Times New Roman"/>
      <w:sz w:val="24"/>
      <w:lang w:val="en-AU" w:eastAsia="en-US" w:bidi="ar-SA"/>
    </w:rPr>
  </w:style>
  <w:style w:type="paragraph" w:customStyle="1" w:styleId="MinorHeading">
    <w:name w:val="Minor Heading"/>
    <w:basedOn w:val="Normal"/>
    <w:rsid w:val="007316E2"/>
    <w:rPr>
      <w:rFonts w:ascii="Arial" w:hAnsi="Arial"/>
      <w:b/>
    </w:rPr>
  </w:style>
  <w:style w:type="character" w:customStyle="1" w:styleId="PlainTextChar1">
    <w:name w:val="Plain Text Char1"/>
    <w:semiHidden/>
    <w:locked/>
    <w:rsid w:val="007316E2"/>
    <w:rPr>
      <w:rFonts w:ascii="Courier New" w:hAnsi="Courier New" w:cs="Courier New"/>
      <w:lang w:eastAsia="en-US"/>
    </w:rPr>
  </w:style>
  <w:style w:type="character" w:customStyle="1" w:styleId="BodyTextIndent2Char1">
    <w:name w:val="Body Text Indent 2 Char1"/>
    <w:locked/>
    <w:rsid w:val="007316E2"/>
    <w:rPr>
      <w:rFonts w:cs="Times New Roman"/>
      <w:sz w:val="24"/>
      <w:lang w:val="en-AU" w:eastAsia="en-US" w:bidi="ar-SA"/>
    </w:rPr>
  </w:style>
  <w:style w:type="character" w:customStyle="1" w:styleId="BodyTextIndent3Char1">
    <w:name w:val="Body Text Indent 3 Char1"/>
    <w:locked/>
    <w:rsid w:val="007316E2"/>
    <w:rPr>
      <w:rFonts w:cs="Times New Roman"/>
      <w:sz w:val="24"/>
      <w:lang w:val="en-AU" w:eastAsia="en-US" w:bidi="ar-SA"/>
    </w:rPr>
  </w:style>
  <w:style w:type="paragraph" w:customStyle="1" w:styleId="PH3">
    <w:name w:val="PH3"/>
    <w:basedOn w:val="Normal"/>
    <w:rsid w:val="007316E2"/>
    <w:pPr>
      <w:keepNext/>
      <w:outlineLvl w:val="0"/>
    </w:pPr>
    <w:rPr>
      <w:rFonts w:ascii="Arial" w:hAnsi="Arial"/>
      <w:b/>
      <w:kern w:val="28"/>
      <w:lang w:val="en-GB"/>
    </w:rPr>
  </w:style>
  <w:style w:type="character" w:customStyle="1" w:styleId="BodyText2Char1">
    <w:name w:val="Body Text 2 Char1"/>
    <w:semiHidden/>
    <w:locked/>
    <w:rsid w:val="007316E2"/>
    <w:rPr>
      <w:rFonts w:cs="Times New Roman"/>
      <w:sz w:val="24"/>
      <w:szCs w:val="24"/>
      <w:lang w:val="en-AU" w:eastAsia="en-US" w:bidi="ar-SA"/>
    </w:rPr>
  </w:style>
  <w:style w:type="character" w:customStyle="1" w:styleId="BodyText3Char1">
    <w:name w:val="Body Text 3 Char1"/>
    <w:semiHidden/>
    <w:locked/>
    <w:rsid w:val="007316E2"/>
    <w:rPr>
      <w:rFonts w:cs="Times New Roman"/>
      <w:sz w:val="16"/>
      <w:szCs w:val="16"/>
      <w:lang w:val="en-AU" w:eastAsia="en-US" w:bidi="ar-SA"/>
    </w:rPr>
  </w:style>
  <w:style w:type="paragraph" w:customStyle="1" w:styleId="Numbering">
    <w:name w:val="Numbering"/>
    <w:basedOn w:val="Normal"/>
    <w:rsid w:val="007316E2"/>
    <w:pPr>
      <w:numPr>
        <w:ilvl w:val="1"/>
        <w:numId w:val="2"/>
      </w:numPr>
      <w:spacing w:before="120" w:after="120"/>
      <w:jc w:val="both"/>
    </w:pPr>
    <w:rPr>
      <w:lang w:val="en-US"/>
    </w:rPr>
  </w:style>
  <w:style w:type="paragraph" w:customStyle="1" w:styleId="AIBlurb0">
    <w:name w:val="AI Blurb"/>
    <w:basedOn w:val="Normal"/>
    <w:rsid w:val="007316E2"/>
    <w:pPr>
      <w:spacing w:before="120" w:after="240"/>
      <w:jc w:val="both"/>
    </w:pPr>
    <w:rPr>
      <w:rFonts w:ascii="Times New (W1)" w:hAnsi="Times New (W1)"/>
      <w:sz w:val="20"/>
    </w:rPr>
  </w:style>
  <w:style w:type="paragraph" w:customStyle="1" w:styleId="BodyText1">
    <w:name w:val="Body Text 1"/>
    <w:basedOn w:val="Normal"/>
    <w:rsid w:val="007316E2"/>
    <w:pPr>
      <w:jc w:val="both"/>
    </w:pPr>
  </w:style>
  <w:style w:type="paragraph" w:customStyle="1" w:styleId="PH1">
    <w:name w:val="PH1"/>
    <w:basedOn w:val="Heading1"/>
    <w:rsid w:val="007316E2"/>
    <w:pPr>
      <w:jc w:val="center"/>
    </w:pPr>
    <w:rPr>
      <w:lang w:val="en-GB"/>
    </w:rPr>
  </w:style>
  <w:style w:type="paragraph" w:customStyle="1" w:styleId="PH2">
    <w:name w:val="PH2"/>
    <w:basedOn w:val="PH1"/>
    <w:rsid w:val="007316E2"/>
    <w:rPr>
      <w:b w:val="0"/>
      <w:sz w:val="24"/>
    </w:rPr>
  </w:style>
  <w:style w:type="paragraph" w:customStyle="1" w:styleId="PText">
    <w:name w:val="PText"/>
    <w:basedOn w:val="Normal"/>
    <w:rsid w:val="007316E2"/>
    <w:rPr>
      <w:sz w:val="20"/>
    </w:rPr>
  </w:style>
  <w:style w:type="paragraph" w:customStyle="1" w:styleId="MajorHeading">
    <w:name w:val="Major Heading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MajorHeading2">
    <w:name w:val="Major Heading 2"/>
    <w:basedOn w:val="MajorHeading1"/>
    <w:rsid w:val="007316E2"/>
    <w:pPr>
      <w:pBdr>
        <w:bottom w:val="none" w:sz="0" w:space="0" w:color="auto"/>
      </w:pBdr>
    </w:pPr>
  </w:style>
  <w:style w:type="paragraph" w:customStyle="1" w:styleId="MajorHeading1">
    <w:name w:val="Major Heading 1"/>
    <w:basedOn w:val="Normal"/>
    <w:rsid w:val="007316E2"/>
    <w:pPr>
      <w:pBdr>
        <w:bottom w:val="single" w:sz="18" w:space="1" w:color="auto"/>
      </w:pBdr>
      <w:tabs>
        <w:tab w:val="right" w:pos="9072"/>
      </w:tabs>
      <w:spacing w:before="240" w:after="240"/>
    </w:pPr>
    <w:rPr>
      <w:rFonts w:ascii="Arial" w:hAnsi="Arial"/>
      <w:b/>
      <w:caps/>
      <w:sz w:val="28"/>
      <w:lang w:val="en-GB"/>
    </w:rPr>
  </w:style>
  <w:style w:type="paragraph" w:customStyle="1" w:styleId="Sub-Heading3">
    <w:name w:val="Sub-Heading 3"/>
    <w:basedOn w:val="Sub-Heading2"/>
    <w:rsid w:val="007316E2"/>
    <w:pPr>
      <w:keepNext w:val="0"/>
      <w:keepLines w:val="0"/>
      <w:spacing w:after="0"/>
      <w:jc w:val="left"/>
    </w:pPr>
    <w:rPr>
      <w:sz w:val="20"/>
    </w:rPr>
  </w:style>
  <w:style w:type="paragraph" w:customStyle="1" w:styleId="Tableformat">
    <w:name w:val="Table format"/>
    <w:basedOn w:val="BodyText"/>
    <w:rsid w:val="007316E2"/>
    <w:pPr>
      <w:keepLines w:val="0"/>
      <w:spacing w:before="100" w:beforeAutospacing="1" w:afterAutospacing="1"/>
    </w:pPr>
    <w:rPr>
      <w:b/>
      <w:sz w:val="20"/>
    </w:rPr>
  </w:style>
  <w:style w:type="paragraph" w:customStyle="1" w:styleId="TableGraphic">
    <w:name w:val="TableGraphic"/>
    <w:basedOn w:val="Normal"/>
    <w:next w:val="Normal"/>
    <w:rsid w:val="007316E2"/>
    <w:pPr>
      <w:keepNext/>
      <w:spacing w:after="20"/>
      <w:ind w:right="-113"/>
    </w:pPr>
    <w:rPr>
      <w:rFonts w:ascii="Tahoma" w:hAnsi="Tahoma"/>
      <w:b/>
      <w:color w:val="000000"/>
      <w:sz w:val="20"/>
    </w:rPr>
  </w:style>
  <w:style w:type="paragraph" w:customStyle="1" w:styleId="Text">
    <w:name w:val="Text"/>
    <w:basedOn w:val="Normal"/>
    <w:rsid w:val="007316E2"/>
    <w:pPr>
      <w:jc w:val="both"/>
    </w:pPr>
  </w:style>
  <w:style w:type="paragraph" w:customStyle="1" w:styleId="Text1">
    <w:name w:val="Text 1"/>
    <w:basedOn w:val="Normal"/>
    <w:rsid w:val="007316E2"/>
    <w:pPr>
      <w:jc w:val="both"/>
    </w:pPr>
    <w:rPr>
      <w:rFonts w:ascii="Arial" w:hAnsi="Arial"/>
    </w:rPr>
  </w:style>
  <w:style w:type="character" w:customStyle="1" w:styleId="EmailStyle2891">
    <w:name w:val="EmailStyle2891"/>
    <w:uiPriority w:val="99"/>
    <w:rsid w:val="007316E2"/>
    <w:rPr>
      <w:rFonts w:ascii="Arial" w:hAnsi="Arial" w:cs="Arial"/>
      <w:color w:val="000080"/>
      <w:sz w:val="20"/>
    </w:rPr>
  </w:style>
  <w:style w:type="character" w:customStyle="1" w:styleId="EmailStyle2901">
    <w:name w:val="EmailStyle2901"/>
    <w:uiPriority w:val="99"/>
    <w:rsid w:val="007316E2"/>
    <w:rPr>
      <w:rFonts w:ascii="Arial" w:hAnsi="Arial" w:cs="Arial"/>
      <w:color w:val="auto"/>
      <w:sz w:val="20"/>
    </w:rPr>
  </w:style>
  <w:style w:type="character" w:customStyle="1" w:styleId="EmailStyle2911">
    <w:name w:val="EmailStyle2911"/>
    <w:uiPriority w:val="99"/>
    <w:rsid w:val="007316E2"/>
    <w:rPr>
      <w:rFonts w:ascii="Arial" w:hAnsi="Arial" w:cs="Arial"/>
      <w:color w:val="auto"/>
      <w:sz w:val="20"/>
    </w:rPr>
  </w:style>
  <w:style w:type="paragraph" w:customStyle="1" w:styleId="Output1">
    <w:name w:val="Output 1"/>
    <w:basedOn w:val="Normal"/>
    <w:autoRedefine/>
    <w:rsid w:val="007316E2"/>
    <w:pPr>
      <w:keepNext/>
      <w:keepLines/>
      <w:spacing w:before="100" w:beforeAutospacing="1" w:after="100" w:afterAutospacing="1"/>
      <w:ind w:left="425"/>
      <w:jc w:val="both"/>
    </w:pPr>
    <w:rPr>
      <w:rFonts w:ascii="Times New (W1)" w:hAnsi="Times New (W1)"/>
    </w:rPr>
  </w:style>
  <w:style w:type="paragraph" w:customStyle="1" w:styleId="Output2">
    <w:name w:val="Output 2"/>
    <w:basedOn w:val="Output1"/>
    <w:autoRedefine/>
    <w:rsid w:val="007316E2"/>
    <w:pPr>
      <w:ind w:left="709"/>
    </w:pPr>
    <w:rPr>
      <w:i/>
    </w:rPr>
  </w:style>
  <w:style w:type="paragraph" w:customStyle="1" w:styleId="Output2Indent">
    <w:name w:val="Output 2 Indent"/>
    <w:basedOn w:val="Output2"/>
    <w:autoRedefine/>
    <w:rsid w:val="007316E2"/>
    <w:pPr>
      <w:keepNext w:val="0"/>
      <w:tabs>
        <w:tab w:val="num" w:pos="1429"/>
      </w:tabs>
      <w:spacing w:before="0" w:beforeAutospacing="0"/>
      <w:ind w:left="1429" w:hanging="360"/>
    </w:pPr>
  </w:style>
  <w:style w:type="character" w:customStyle="1" w:styleId="BalloonTextChar1">
    <w:name w:val="Balloon Text Char1"/>
    <w:semiHidden/>
    <w:locked/>
    <w:rsid w:val="007316E2"/>
    <w:rPr>
      <w:rFonts w:cs="Times New Roman"/>
      <w:sz w:val="2"/>
      <w:lang w:eastAsia="en-US"/>
    </w:rPr>
  </w:style>
  <w:style w:type="paragraph" w:customStyle="1" w:styleId="Bullet">
    <w:name w:val="Bulle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bullet2">
    <w:name w:val="bullet 2"/>
    <w:basedOn w:val="Normal"/>
    <w:rsid w:val="007316E2"/>
    <w:pPr>
      <w:tabs>
        <w:tab w:val="left" w:pos="360"/>
        <w:tab w:val="left" w:pos="454"/>
      </w:tabs>
      <w:spacing w:after="120"/>
      <w:ind w:left="454" w:hanging="454"/>
      <w:jc w:val="both"/>
    </w:pPr>
    <w:rPr>
      <w:color w:val="000000"/>
    </w:rPr>
  </w:style>
  <w:style w:type="paragraph" w:customStyle="1" w:styleId="GalText">
    <w:name w:val="GalText"/>
    <w:basedOn w:val="Normal"/>
    <w:rsid w:val="007316E2"/>
    <w:pPr>
      <w:spacing w:before="60" w:after="60"/>
    </w:pPr>
    <w:rPr>
      <w:rFonts w:ascii="Arial Narrow" w:hAnsi="Arial Narrow"/>
    </w:rPr>
  </w:style>
  <w:style w:type="paragraph" w:customStyle="1" w:styleId="NumberedNotes">
    <w:name w:val="Numbered Notes"/>
    <w:basedOn w:val="FootnoteText"/>
    <w:rsid w:val="007316E2"/>
    <w:pPr>
      <w:spacing w:after="60"/>
      <w:ind w:left="357" w:hanging="357"/>
      <w:jc w:val="both"/>
    </w:pPr>
    <w:rPr>
      <w:sz w:val="16"/>
    </w:rPr>
  </w:style>
  <w:style w:type="paragraph" w:customStyle="1" w:styleId="PI1">
    <w:name w:val="PI 1"/>
    <w:basedOn w:val="Normal"/>
    <w:rsid w:val="007316E2"/>
    <w:pPr>
      <w:spacing w:before="240"/>
    </w:pPr>
    <w:rPr>
      <w:rFonts w:ascii="Times New (W1)" w:hAnsi="Times New (W1)"/>
    </w:rPr>
  </w:style>
  <w:style w:type="paragraph" w:customStyle="1" w:styleId="PI2">
    <w:name w:val="PI 2"/>
    <w:basedOn w:val="PI1"/>
    <w:rsid w:val="007316E2"/>
    <w:pPr>
      <w:spacing w:after="240"/>
    </w:pPr>
    <w:rPr>
      <w:i/>
    </w:rPr>
  </w:style>
  <w:style w:type="paragraph" w:customStyle="1" w:styleId="PI2Indent">
    <w:name w:val="PI 2  Indent"/>
    <w:basedOn w:val="Normal"/>
    <w:rsid w:val="007316E2"/>
    <w:pPr>
      <w:ind w:left="357" w:hanging="357"/>
    </w:pPr>
  </w:style>
  <w:style w:type="paragraph" w:customStyle="1" w:styleId="Style1">
    <w:name w:val="Style1"/>
    <w:basedOn w:val="AITableText"/>
    <w:rsid w:val="007316E2"/>
    <w:pPr>
      <w:spacing w:before="120" w:after="240"/>
      <w:ind w:left="714" w:hanging="357"/>
    </w:pPr>
    <w:rPr>
      <w:rFonts w:ascii="Times New (W1)" w:hAnsi="Times New (W1)"/>
    </w:rPr>
  </w:style>
  <w:style w:type="paragraph" w:customStyle="1" w:styleId="Style1Indent">
    <w:name w:val="Style1 Indent"/>
    <w:basedOn w:val="Normal"/>
    <w:rsid w:val="007316E2"/>
    <w:pPr>
      <w:tabs>
        <w:tab w:val="num" w:pos="1440"/>
      </w:tabs>
      <w:ind w:left="1440" w:hanging="360"/>
    </w:pPr>
    <w:rPr>
      <w:sz w:val="20"/>
    </w:rPr>
  </w:style>
  <w:style w:type="paragraph" w:customStyle="1" w:styleId="Sub-Heading1">
    <w:name w:val="Sub-Heading 1"/>
    <w:basedOn w:val="Normal"/>
    <w:next w:val="Normal"/>
    <w:autoRedefine/>
    <w:rsid w:val="007316E2"/>
    <w:pPr>
      <w:keepNext/>
      <w:spacing w:before="240" w:after="240"/>
      <w:outlineLvl w:val="0"/>
    </w:pPr>
    <w:rPr>
      <w:rFonts w:ascii="Arial" w:hAnsi="Arial"/>
      <w:i/>
    </w:rPr>
  </w:style>
  <w:style w:type="paragraph" w:customStyle="1" w:styleId="Sub-Headings">
    <w:name w:val="Sub-Headings"/>
    <w:basedOn w:val="MinorHeading"/>
    <w:rsid w:val="007316E2"/>
    <w:pPr>
      <w:keepNext/>
      <w:spacing w:before="240" w:after="120"/>
      <w:outlineLvl w:val="0"/>
    </w:pPr>
    <w:rPr>
      <w:rFonts w:cs="Arial"/>
      <w:b w:val="0"/>
      <w:bCs/>
      <w:i/>
      <w:szCs w:val="24"/>
    </w:rPr>
  </w:style>
  <w:style w:type="paragraph" w:customStyle="1" w:styleId="TableText">
    <w:name w:val="TableText"/>
    <w:basedOn w:val="BodyText"/>
    <w:rsid w:val="007316E2"/>
    <w:pPr>
      <w:keepNext w:val="0"/>
      <w:keepLines w:val="0"/>
      <w:spacing w:before="100" w:beforeAutospacing="1" w:afterAutospacing="1"/>
      <w:jc w:val="left"/>
    </w:pPr>
    <w:rPr>
      <w:rFonts w:ascii="Arial" w:hAnsi="Arial"/>
      <w:kern w:val="28"/>
    </w:rPr>
  </w:style>
  <w:style w:type="paragraph" w:customStyle="1" w:styleId="dot">
    <w:name w:val="dot"/>
    <w:basedOn w:val="Normal"/>
    <w:rsid w:val="007316E2"/>
    <w:pPr>
      <w:tabs>
        <w:tab w:val="num" w:pos="360"/>
      </w:tabs>
      <w:ind w:left="360" w:hanging="360"/>
    </w:pPr>
  </w:style>
  <w:style w:type="paragraph" w:customStyle="1" w:styleId="xl30">
    <w:name w:val="xl30"/>
    <w:basedOn w:val="Normal"/>
    <w:rsid w:val="007316E2"/>
    <w:pP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Memopara">
    <w:name w:val="Memo para"/>
    <w:basedOn w:val="Numbering"/>
    <w:rsid w:val="007316E2"/>
    <w:pPr>
      <w:numPr>
        <w:ilvl w:val="0"/>
        <w:numId w:val="0"/>
      </w:numPr>
    </w:pPr>
    <w:rPr>
      <w:szCs w:val="24"/>
    </w:rPr>
  </w:style>
  <w:style w:type="paragraph" w:customStyle="1" w:styleId="para">
    <w:name w:val="para"/>
    <w:basedOn w:val="Normal"/>
    <w:rsid w:val="007316E2"/>
  </w:style>
  <w:style w:type="paragraph" w:customStyle="1" w:styleId="Paragraph2-Bullets">
    <w:name w:val="Paragraph 2 - Bullets"/>
    <w:basedOn w:val="Normal"/>
    <w:rsid w:val="007316E2"/>
    <w:pPr>
      <w:numPr>
        <w:numId w:val="3"/>
      </w:numPr>
    </w:pPr>
  </w:style>
  <w:style w:type="character" w:customStyle="1" w:styleId="CommentTextChar1">
    <w:name w:val="Comment Text Char1"/>
    <w:locked/>
    <w:rsid w:val="007316E2"/>
    <w:rPr>
      <w:rFonts w:cs="Times New Roman"/>
      <w:lang w:eastAsia="en-US"/>
    </w:rPr>
  </w:style>
  <w:style w:type="paragraph" w:customStyle="1" w:styleId="SIHeading1centre">
    <w:name w:val="SI Heading 1+centre"/>
    <w:basedOn w:val="SIHeading1"/>
    <w:rsid w:val="007316E2"/>
    <w:pPr>
      <w:jc w:val="left"/>
    </w:pPr>
    <w:rPr>
      <w:rFonts w:ascii="Arial (W1)" w:hAnsi="Arial (W1)"/>
      <w:kern w:val="0"/>
      <w:lang w:val="en-GB"/>
    </w:rPr>
  </w:style>
  <w:style w:type="character" w:customStyle="1" w:styleId="Heading7Char1">
    <w:name w:val="Heading 7 Char1"/>
    <w:locked/>
    <w:rsid w:val="007316E2"/>
    <w:rPr>
      <w:rFonts w:cs="Times New Roman"/>
      <w:sz w:val="24"/>
      <w:szCs w:val="24"/>
      <w:lang w:val="en-AU" w:eastAsia="en-US" w:bidi="ar-SA"/>
    </w:rPr>
  </w:style>
  <w:style w:type="paragraph" w:customStyle="1" w:styleId="TableName-Line2">
    <w:name w:val="Table Name - Line 2"/>
    <w:basedOn w:val="Normal"/>
    <w:autoRedefine/>
    <w:rsid w:val="007316E2"/>
    <w:pPr>
      <w:keepNext/>
      <w:keepLines/>
      <w:spacing w:after="120"/>
      <w:jc w:val="center"/>
    </w:pPr>
    <w:rPr>
      <w:rFonts w:ascii="Arial" w:hAnsi="Arial"/>
      <w:b/>
      <w:sz w:val="20"/>
    </w:rPr>
  </w:style>
  <w:style w:type="paragraph" w:customStyle="1" w:styleId="TableName-Line1">
    <w:name w:val="Table Name - Line 1"/>
    <w:basedOn w:val="TableName-Line2"/>
    <w:next w:val="TableName-Line2"/>
    <w:rsid w:val="007316E2"/>
    <w:pPr>
      <w:spacing w:after="0"/>
    </w:pPr>
  </w:style>
  <w:style w:type="paragraph" w:customStyle="1" w:styleId="font5">
    <w:name w:val="font5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font6">
    <w:name w:val="font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color w:val="0000FF"/>
      <w:sz w:val="16"/>
      <w:szCs w:val="16"/>
      <w:lang w:eastAsia="en-AU"/>
    </w:rPr>
  </w:style>
  <w:style w:type="paragraph" w:customStyle="1" w:styleId="font7">
    <w:name w:val="font7"/>
    <w:basedOn w:val="Normal"/>
    <w:rsid w:val="007316E2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en-AU"/>
    </w:rPr>
  </w:style>
  <w:style w:type="paragraph" w:customStyle="1" w:styleId="font8">
    <w:name w:val="font8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7">
    <w:name w:val="xl67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68">
    <w:name w:val="xl68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9">
    <w:name w:val="xl69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0">
    <w:name w:val="xl70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1">
    <w:name w:val="xl71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2">
    <w:name w:val="xl72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3">
    <w:name w:val="xl73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74">
    <w:name w:val="xl74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5">
    <w:name w:val="xl7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6">
    <w:name w:val="xl76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7">
    <w:name w:val="xl77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78">
    <w:name w:val="xl78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79">
    <w:name w:val="xl79"/>
    <w:basedOn w:val="Normal"/>
    <w:rsid w:val="007316E2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0">
    <w:name w:val="xl80"/>
    <w:basedOn w:val="Normal"/>
    <w:rsid w:val="007316E2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1">
    <w:name w:val="xl81"/>
    <w:basedOn w:val="Normal"/>
    <w:rsid w:val="007316E2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2">
    <w:name w:val="xl82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3">
    <w:name w:val="xl83"/>
    <w:basedOn w:val="Normal"/>
    <w:rsid w:val="007316E2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4">
    <w:name w:val="xl84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85">
    <w:name w:val="xl85"/>
    <w:basedOn w:val="Normal"/>
    <w:rsid w:val="007316E2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86">
    <w:name w:val="xl86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7">
    <w:name w:val="xl87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8">
    <w:name w:val="xl88"/>
    <w:basedOn w:val="Normal"/>
    <w:rsid w:val="007316E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89">
    <w:name w:val="xl89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0">
    <w:name w:val="xl90"/>
    <w:basedOn w:val="Normal"/>
    <w:rsid w:val="007316E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n-AU"/>
    </w:rPr>
  </w:style>
  <w:style w:type="paragraph" w:customStyle="1" w:styleId="xl91">
    <w:name w:val="xl91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2">
    <w:name w:val="xl92"/>
    <w:basedOn w:val="Normal"/>
    <w:rsid w:val="007316E2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3">
    <w:name w:val="xl93"/>
    <w:basedOn w:val="Normal"/>
    <w:rsid w:val="007316E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4">
    <w:name w:val="xl94"/>
    <w:basedOn w:val="Normal"/>
    <w:rsid w:val="007316E2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n-AU"/>
    </w:rPr>
  </w:style>
  <w:style w:type="paragraph" w:customStyle="1" w:styleId="xl95">
    <w:name w:val="xl95"/>
    <w:basedOn w:val="Normal"/>
    <w:rsid w:val="007316E2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AU"/>
    </w:rPr>
  </w:style>
  <w:style w:type="paragraph" w:customStyle="1" w:styleId="xl96">
    <w:name w:val="xl96"/>
    <w:basedOn w:val="Normal"/>
    <w:rsid w:val="007316E2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7">
    <w:name w:val="xl97"/>
    <w:basedOn w:val="Normal"/>
    <w:rsid w:val="007316E2"/>
    <w:pPr>
      <w:pBdr>
        <w:right w:val="single" w:sz="4" w:space="0" w:color="auto"/>
      </w:pBdr>
      <w:shd w:val="clear" w:color="auto" w:fill="FF00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98">
    <w:name w:val="xl98"/>
    <w:basedOn w:val="Normal"/>
    <w:rsid w:val="00731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24">
    <w:name w:val="xl24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6">
    <w:name w:val="xl26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27">
    <w:name w:val="xl27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28">
    <w:name w:val="xl2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lang w:eastAsia="en-AU"/>
    </w:rPr>
  </w:style>
  <w:style w:type="paragraph" w:customStyle="1" w:styleId="xl29">
    <w:name w:val="xl2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1">
    <w:name w:val="xl31"/>
    <w:basedOn w:val="Normal"/>
    <w:rsid w:val="007316E2"/>
    <w:pPr>
      <w:spacing w:before="100" w:beforeAutospacing="1" w:after="100" w:afterAutospacing="1"/>
      <w:jc w:val="center"/>
    </w:pPr>
    <w:rPr>
      <w:lang w:eastAsia="en-AU"/>
    </w:rPr>
  </w:style>
  <w:style w:type="paragraph" w:customStyle="1" w:styleId="xl32">
    <w:name w:val="xl32"/>
    <w:basedOn w:val="Normal"/>
    <w:rsid w:val="007316E2"/>
    <w:pPr>
      <w:spacing w:before="100" w:beforeAutospacing="1" w:after="100" w:afterAutospacing="1"/>
      <w:jc w:val="right"/>
    </w:pPr>
    <w:rPr>
      <w:b/>
      <w:bCs/>
      <w:lang w:eastAsia="en-AU"/>
    </w:rPr>
  </w:style>
  <w:style w:type="paragraph" w:customStyle="1" w:styleId="xl33">
    <w:name w:val="xl33"/>
    <w:basedOn w:val="Normal"/>
    <w:rsid w:val="007316E2"/>
    <w:pPr>
      <w:spacing w:before="100" w:beforeAutospacing="1" w:after="100" w:afterAutospacing="1"/>
    </w:pPr>
    <w:rPr>
      <w:rFonts w:ascii="Times New Roman Bold" w:hAnsi="Times New Roman Bold"/>
      <w:b/>
      <w:bCs/>
      <w:lang w:eastAsia="en-AU"/>
    </w:rPr>
  </w:style>
  <w:style w:type="paragraph" w:customStyle="1" w:styleId="xl34">
    <w:name w:val="xl34"/>
    <w:basedOn w:val="Normal"/>
    <w:rsid w:val="007316E2"/>
    <w:pP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35">
    <w:name w:val="xl35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36">
    <w:name w:val="xl36"/>
    <w:basedOn w:val="Normal"/>
    <w:rsid w:val="007316E2"/>
    <w:pPr>
      <w:spacing w:before="100" w:beforeAutospacing="1" w:after="100" w:afterAutospacing="1"/>
      <w:ind w:firstLineChars="100" w:firstLine="100"/>
      <w:textAlignment w:val="top"/>
    </w:pPr>
    <w:rPr>
      <w:sz w:val="18"/>
      <w:szCs w:val="18"/>
      <w:lang w:eastAsia="en-AU"/>
    </w:rPr>
  </w:style>
  <w:style w:type="paragraph" w:customStyle="1" w:styleId="xl37">
    <w:name w:val="xl37"/>
    <w:basedOn w:val="Normal"/>
    <w:rsid w:val="007316E2"/>
    <w:pP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38">
    <w:name w:val="xl38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39">
    <w:name w:val="xl3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sz w:val="18"/>
      <w:szCs w:val="18"/>
      <w:lang w:eastAsia="en-AU"/>
    </w:rPr>
  </w:style>
  <w:style w:type="paragraph" w:customStyle="1" w:styleId="xl40">
    <w:name w:val="xl40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</w:pPr>
    <w:rPr>
      <w:b/>
      <w:bCs/>
      <w:sz w:val="18"/>
      <w:szCs w:val="18"/>
      <w:lang w:eastAsia="en-AU"/>
    </w:rPr>
  </w:style>
  <w:style w:type="paragraph" w:customStyle="1" w:styleId="xl41">
    <w:name w:val="xl41"/>
    <w:basedOn w:val="Normal"/>
    <w:rsid w:val="007316E2"/>
    <w:pP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2">
    <w:name w:val="xl42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3">
    <w:name w:val="xl43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en-AU"/>
    </w:rPr>
  </w:style>
  <w:style w:type="paragraph" w:customStyle="1" w:styleId="xl44">
    <w:name w:val="xl44"/>
    <w:basedOn w:val="Normal"/>
    <w:rsid w:val="007316E2"/>
    <w:pPr>
      <w:spacing w:before="100" w:beforeAutospacing="1" w:after="100" w:afterAutospacing="1"/>
    </w:pPr>
    <w:rPr>
      <w:b/>
      <w:bCs/>
      <w:lang w:eastAsia="en-AU"/>
    </w:rPr>
  </w:style>
  <w:style w:type="paragraph" w:customStyle="1" w:styleId="xl45">
    <w:name w:val="xl45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46">
    <w:name w:val="xl46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7">
    <w:name w:val="xl47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48">
    <w:name w:val="xl48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49">
    <w:name w:val="xl49"/>
    <w:basedOn w:val="Normal"/>
    <w:rsid w:val="007316E2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0">
    <w:name w:val="xl50"/>
    <w:basedOn w:val="Normal"/>
    <w:rsid w:val="007316E2"/>
    <w:pPr>
      <w:spacing w:before="100" w:beforeAutospacing="1" w:after="100" w:afterAutospacing="1"/>
    </w:pPr>
    <w:rPr>
      <w:b/>
      <w:bCs/>
      <w:sz w:val="18"/>
      <w:szCs w:val="18"/>
      <w:lang w:eastAsia="en-AU"/>
    </w:rPr>
  </w:style>
  <w:style w:type="paragraph" w:customStyle="1" w:styleId="xl51">
    <w:name w:val="xl51"/>
    <w:basedOn w:val="Normal"/>
    <w:rsid w:val="007316E2"/>
    <w:pPr>
      <w:spacing w:before="100" w:beforeAutospacing="1" w:after="100" w:afterAutospacing="1"/>
    </w:pPr>
    <w:rPr>
      <w:lang w:eastAsia="en-AU"/>
    </w:rPr>
  </w:style>
  <w:style w:type="paragraph" w:customStyle="1" w:styleId="xl52">
    <w:name w:val="xl52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3">
    <w:name w:val="xl53"/>
    <w:basedOn w:val="Normal"/>
    <w:rsid w:val="007316E2"/>
    <w:pPr>
      <w:spacing w:before="100" w:beforeAutospacing="1" w:after="100" w:afterAutospacing="1"/>
      <w:jc w:val="center"/>
    </w:pPr>
    <w:rPr>
      <w:sz w:val="18"/>
      <w:szCs w:val="18"/>
      <w:lang w:eastAsia="en-AU"/>
    </w:rPr>
  </w:style>
  <w:style w:type="paragraph" w:customStyle="1" w:styleId="xl54">
    <w:name w:val="xl54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5">
    <w:name w:val="xl55"/>
    <w:basedOn w:val="Normal"/>
    <w:rsid w:val="007316E2"/>
    <w:pPr>
      <w:spacing w:before="100" w:beforeAutospacing="1" w:after="100" w:afterAutospacing="1"/>
    </w:pPr>
    <w:rPr>
      <w:sz w:val="18"/>
      <w:szCs w:val="18"/>
      <w:lang w:eastAsia="en-AU"/>
    </w:rPr>
  </w:style>
  <w:style w:type="paragraph" w:customStyle="1" w:styleId="xl56">
    <w:name w:val="xl56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paragraph" w:customStyle="1" w:styleId="xl57">
    <w:name w:val="xl57"/>
    <w:basedOn w:val="Normal"/>
    <w:rsid w:val="007316E2"/>
    <w:pPr>
      <w:spacing w:before="100" w:beforeAutospacing="1" w:after="100" w:afterAutospacing="1"/>
      <w:ind w:firstLineChars="100" w:firstLine="100"/>
      <w:textAlignment w:val="center"/>
    </w:pPr>
    <w:rPr>
      <w:sz w:val="18"/>
      <w:szCs w:val="18"/>
      <w:lang w:eastAsia="en-AU"/>
    </w:rPr>
  </w:style>
  <w:style w:type="paragraph" w:customStyle="1" w:styleId="xl58">
    <w:name w:val="xl58"/>
    <w:basedOn w:val="Normal"/>
    <w:rsid w:val="007316E2"/>
    <w:pPr>
      <w:spacing w:before="100" w:beforeAutospacing="1" w:after="100" w:afterAutospacing="1"/>
      <w:textAlignment w:val="center"/>
    </w:pPr>
    <w:rPr>
      <w:rFonts w:ascii="Times New Roman Bold" w:hAnsi="Times New Roman Bold"/>
      <w:b/>
      <w:bCs/>
      <w:lang w:eastAsia="en-AU"/>
    </w:rPr>
  </w:style>
  <w:style w:type="paragraph" w:customStyle="1" w:styleId="xl59">
    <w:name w:val="xl59"/>
    <w:basedOn w:val="Normal"/>
    <w:rsid w:val="007316E2"/>
    <w:pPr>
      <w:pBdr>
        <w:bottom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  <w:lang w:eastAsia="en-AU"/>
    </w:rPr>
  </w:style>
  <w:style w:type="paragraph" w:customStyle="1" w:styleId="xl60">
    <w:name w:val="xl60"/>
    <w:basedOn w:val="Normal"/>
    <w:rsid w:val="007316E2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n-AU"/>
    </w:rPr>
  </w:style>
  <w:style w:type="paragraph" w:customStyle="1" w:styleId="xl61">
    <w:name w:val="xl61"/>
    <w:basedOn w:val="Normal"/>
    <w:rsid w:val="007316E2"/>
    <w:pPr>
      <w:spacing w:before="100" w:beforeAutospacing="1" w:after="100" w:afterAutospacing="1"/>
      <w:textAlignment w:val="center"/>
    </w:pPr>
    <w:rPr>
      <w:lang w:eastAsia="en-AU"/>
    </w:rPr>
  </w:style>
  <w:style w:type="character" w:customStyle="1" w:styleId="Heading3TopofPageChar">
    <w:name w:val="Heading 3 Top of Page Char"/>
    <w:link w:val="Heading3TopofPage"/>
    <w:locked/>
    <w:rsid w:val="007316E2"/>
    <w:rPr>
      <w:rFonts w:ascii="Arial" w:hAnsi="Arial"/>
      <w:b/>
      <w:bCs/>
      <w:sz w:val="24"/>
      <w:szCs w:val="26"/>
    </w:rPr>
  </w:style>
  <w:style w:type="character" w:customStyle="1" w:styleId="TableTextLeft-BP4Char">
    <w:name w:val="Table Text Left - BP4 Char"/>
    <w:link w:val="TableTextLeft-BP4"/>
    <w:locked/>
    <w:rsid w:val="007316E2"/>
    <w:rPr>
      <w:rFonts w:ascii="Calibri" w:hAnsi="Calibri"/>
      <w:sz w:val="18"/>
      <w:szCs w:val="18"/>
      <w:lang w:eastAsia="en-US"/>
    </w:rPr>
  </w:style>
  <w:style w:type="paragraph" w:customStyle="1" w:styleId="1n">
    <w:name w:val="1. n"/>
    <w:basedOn w:val="n"/>
    <w:rsid w:val="00FB4CEC"/>
    <w:rPr>
      <w:iCs/>
      <w:szCs w:val="20"/>
    </w:rPr>
  </w:style>
  <w:style w:type="paragraph" w:customStyle="1" w:styleId="an">
    <w:name w:val="a. n"/>
    <w:basedOn w:val="n"/>
    <w:rsid w:val="00FB4CEC"/>
    <w:rPr>
      <w:iCs/>
      <w:szCs w:val="20"/>
    </w:rPr>
  </w:style>
  <w:style w:type="character" w:customStyle="1" w:styleId="CharChar2">
    <w:name w:val="Char Char2"/>
    <w:uiPriority w:val="99"/>
    <w:rsid w:val="00BF50D3"/>
    <w:rPr>
      <w:rFonts w:ascii="Calibri" w:hAnsi="Calibri" w:cs="Times New Roman"/>
      <w:sz w:val="24"/>
      <w:lang w:val="en-AU" w:eastAsia="en-US" w:bidi="ar-SA"/>
    </w:rPr>
  </w:style>
  <w:style w:type="character" w:customStyle="1" w:styleId="CharChar11">
    <w:name w:val="Char Char11"/>
    <w:uiPriority w:val="99"/>
    <w:rsid w:val="00BF50D3"/>
    <w:rPr>
      <w:rFonts w:ascii="Arial" w:hAnsi="Arial" w:cs="Arial"/>
      <w:b/>
      <w:bCs/>
      <w:sz w:val="26"/>
      <w:szCs w:val="26"/>
      <w:lang w:val="en-AU" w:eastAsia="en-US" w:bidi="ar-SA"/>
    </w:rPr>
  </w:style>
  <w:style w:type="table" w:styleId="ColorfulGrid-Accent2">
    <w:name w:val="Colorful Grid Accent 2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B4CEC"/>
    <w:rPr>
      <w:rFonts w:ascii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Index1">
    <w:name w:val="index 1"/>
    <w:basedOn w:val="Normal"/>
    <w:next w:val="Normal"/>
    <w:autoRedefine/>
    <w:rsid w:val="00FB4CEC"/>
    <w:pPr>
      <w:ind w:left="240" w:hanging="240"/>
    </w:pPr>
  </w:style>
  <w:style w:type="paragraph" w:styleId="Index2">
    <w:name w:val="index 2"/>
    <w:basedOn w:val="Normal"/>
    <w:next w:val="Normal"/>
    <w:autoRedefine/>
    <w:rsid w:val="00FB4CEC"/>
    <w:pPr>
      <w:ind w:left="480" w:hanging="240"/>
    </w:pPr>
  </w:style>
  <w:style w:type="paragraph" w:styleId="Index3">
    <w:name w:val="index 3"/>
    <w:basedOn w:val="Normal"/>
    <w:next w:val="Normal"/>
    <w:autoRedefine/>
    <w:rsid w:val="00FB4CEC"/>
    <w:pPr>
      <w:ind w:left="720" w:hanging="240"/>
    </w:pPr>
  </w:style>
  <w:style w:type="paragraph" w:styleId="Index4">
    <w:name w:val="index 4"/>
    <w:basedOn w:val="Normal"/>
    <w:next w:val="Normal"/>
    <w:autoRedefine/>
    <w:rsid w:val="00FB4CEC"/>
    <w:pPr>
      <w:ind w:left="960" w:hanging="240"/>
    </w:pPr>
  </w:style>
  <w:style w:type="paragraph" w:styleId="Index5">
    <w:name w:val="index 5"/>
    <w:basedOn w:val="Normal"/>
    <w:next w:val="Normal"/>
    <w:autoRedefine/>
    <w:rsid w:val="00FB4CEC"/>
    <w:pPr>
      <w:ind w:left="1200" w:hanging="240"/>
    </w:pPr>
  </w:style>
  <w:style w:type="paragraph" w:styleId="Index6">
    <w:name w:val="index 6"/>
    <w:basedOn w:val="Normal"/>
    <w:next w:val="Normal"/>
    <w:autoRedefine/>
    <w:rsid w:val="00FB4CEC"/>
    <w:pPr>
      <w:ind w:left="1440" w:hanging="240"/>
    </w:pPr>
  </w:style>
  <w:style w:type="paragraph" w:styleId="Index7">
    <w:name w:val="index 7"/>
    <w:basedOn w:val="Normal"/>
    <w:next w:val="Normal"/>
    <w:autoRedefine/>
    <w:rsid w:val="00FB4CEC"/>
    <w:pPr>
      <w:ind w:left="1680" w:hanging="240"/>
    </w:pPr>
  </w:style>
  <w:style w:type="paragraph" w:styleId="Index8">
    <w:name w:val="index 8"/>
    <w:basedOn w:val="Normal"/>
    <w:next w:val="Normal"/>
    <w:autoRedefine/>
    <w:rsid w:val="00FB4CEC"/>
    <w:pPr>
      <w:ind w:left="1920" w:hanging="240"/>
    </w:pPr>
  </w:style>
  <w:style w:type="paragraph" w:styleId="Index9">
    <w:name w:val="index 9"/>
    <w:basedOn w:val="Normal"/>
    <w:next w:val="Normal"/>
    <w:autoRedefine/>
    <w:rsid w:val="00FB4CEC"/>
    <w:pPr>
      <w:ind w:left="2160" w:hanging="240"/>
    </w:pPr>
  </w:style>
  <w:style w:type="paragraph" w:styleId="IndexHeading">
    <w:name w:val="index heading"/>
    <w:basedOn w:val="Normal"/>
    <w:next w:val="Index1"/>
    <w:rsid w:val="00FB4CEC"/>
    <w:rPr>
      <w:b/>
      <w:bCs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9E567D"/>
    <w:pPr>
      <w:spacing w:after="0"/>
      <w:ind w:left="357" w:hanging="357"/>
    </w:pPr>
    <w:rPr>
      <w:sz w:val="16"/>
      <w:szCs w:val="24"/>
    </w:rPr>
  </w:style>
  <w:style w:type="paragraph" w:styleId="TableofAuthorities">
    <w:name w:val="table of authorities"/>
    <w:basedOn w:val="Normal"/>
    <w:next w:val="Normal"/>
    <w:rsid w:val="00FB4CEC"/>
    <w:pPr>
      <w:ind w:left="240" w:hanging="240"/>
    </w:pPr>
  </w:style>
  <w:style w:type="paragraph" w:styleId="TableofFigures">
    <w:name w:val="table of figures"/>
    <w:basedOn w:val="Normal"/>
    <w:next w:val="Normal"/>
    <w:rsid w:val="00FB4CEC"/>
  </w:style>
  <w:style w:type="paragraph" w:styleId="TOAHeading">
    <w:name w:val="toa heading"/>
    <w:basedOn w:val="Normal"/>
    <w:next w:val="Normal"/>
    <w:rsid w:val="00FB4CEC"/>
    <w:pPr>
      <w:spacing w:before="120"/>
    </w:pPr>
    <w:rPr>
      <w:b/>
      <w:bCs/>
      <w:szCs w:val="24"/>
    </w:rPr>
  </w:style>
  <w:style w:type="paragraph" w:styleId="Revision">
    <w:name w:val="Revision"/>
    <w:hidden/>
    <w:uiPriority w:val="99"/>
    <w:semiHidden/>
    <w:rsid w:val="00FC4AF1"/>
    <w:rPr>
      <w:rFonts w:ascii="Calibri" w:hAnsi="Calibri"/>
      <w:sz w:val="24"/>
      <w:lang w:eastAsia="en-US"/>
    </w:rPr>
  </w:style>
  <w:style w:type="numbering" w:styleId="1ai">
    <w:name w:val="Outline List 1"/>
    <w:basedOn w:val="NoList"/>
    <w:rsid w:val="00FB4CEC"/>
    <w:pPr>
      <w:numPr>
        <w:numId w:val="5"/>
      </w:numPr>
    </w:pPr>
  </w:style>
  <w:style w:type="numbering" w:styleId="ArticleSection">
    <w:name w:val="Outline List 3"/>
    <w:basedOn w:val="NoList"/>
    <w:rsid w:val="00FB4CEC"/>
    <w:pPr>
      <w:numPr>
        <w:numId w:val="6"/>
      </w:numPr>
    </w:pPr>
  </w:style>
  <w:style w:type="numbering" w:styleId="111111">
    <w:name w:val="Outline List 2"/>
    <w:basedOn w:val="NoList"/>
    <w:rsid w:val="00FB4CEC"/>
    <w:pPr>
      <w:numPr>
        <w:numId w:val="4"/>
      </w:numPr>
    </w:pPr>
  </w:style>
  <w:style w:type="character" w:customStyle="1" w:styleId="EmailStyle4191">
    <w:name w:val="EmailStyle4191"/>
    <w:rsid w:val="0061633B"/>
    <w:rPr>
      <w:rFonts w:ascii="Arial" w:hAnsi="Arial" w:cs="Arial"/>
      <w:color w:val="000080"/>
      <w:sz w:val="20"/>
    </w:rPr>
  </w:style>
  <w:style w:type="character" w:customStyle="1" w:styleId="EmailStyle4201">
    <w:name w:val="EmailStyle4201"/>
    <w:rsid w:val="0061633B"/>
    <w:rPr>
      <w:rFonts w:ascii="Arial" w:hAnsi="Arial" w:cs="Arial"/>
      <w:color w:val="auto"/>
      <w:sz w:val="20"/>
    </w:rPr>
  </w:style>
  <w:style w:type="character" w:customStyle="1" w:styleId="EmailStyle4211">
    <w:name w:val="EmailStyle4211"/>
    <w:rsid w:val="0061633B"/>
    <w:rPr>
      <w:rFonts w:ascii="Arial" w:hAnsi="Arial" w:cs="Arial"/>
      <w:color w:val="auto"/>
      <w:sz w:val="20"/>
    </w:rPr>
  </w:style>
  <w:style w:type="paragraph" w:customStyle="1" w:styleId="xl64">
    <w:name w:val="xl64"/>
    <w:basedOn w:val="Normal"/>
    <w:rsid w:val="00A23CF5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5">
    <w:name w:val="xl65"/>
    <w:basedOn w:val="Normal"/>
    <w:rsid w:val="00A23CF5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xl66">
    <w:name w:val="xl66"/>
    <w:basedOn w:val="Normal"/>
    <w:rsid w:val="00A23CF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n-AU"/>
    </w:rPr>
  </w:style>
  <w:style w:type="paragraph" w:customStyle="1" w:styleId="NoteHeading2">
    <w:name w:val="Note Heading2"/>
    <w:basedOn w:val="Normal"/>
    <w:autoRedefine/>
    <w:semiHidden/>
    <w:rsid w:val="00584421"/>
    <w:pPr>
      <w:spacing w:before="120"/>
      <w:ind w:left="28"/>
    </w:pPr>
    <w:rPr>
      <w:b/>
      <w:bCs/>
      <w:sz w:val="20"/>
    </w:rPr>
  </w:style>
  <w:style w:type="paragraph" w:customStyle="1" w:styleId="ARBodytext">
    <w:name w:val="AR_Body text"/>
    <w:basedOn w:val="Normal"/>
    <w:link w:val="ARBodytextChar"/>
    <w:qFormat/>
    <w:rsid w:val="00216B04"/>
    <w:pPr>
      <w:spacing w:after="60"/>
    </w:pPr>
  </w:style>
  <w:style w:type="character" w:customStyle="1" w:styleId="EmailStyle4271">
    <w:name w:val="EmailStyle4271"/>
    <w:rsid w:val="00584421"/>
    <w:rPr>
      <w:rFonts w:ascii="Arial" w:hAnsi="Arial" w:cs="Arial"/>
      <w:color w:val="auto"/>
      <w:sz w:val="20"/>
    </w:rPr>
  </w:style>
  <w:style w:type="character" w:customStyle="1" w:styleId="EmailStyle4281">
    <w:name w:val="EmailStyle4281"/>
    <w:rsid w:val="00584421"/>
    <w:rPr>
      <w:rFonts w:ascii="Arial" w:hAnsi="Arial" w:cs="Arial"/>
      <w:color w:val="auto"/>
      <w:sz w:val="20"/>
    </w:rPr>
  </w:style>
  <w:style w:type="character" w:customStyle="1" w:styleId="EmailStyle429">
    <w:name w:val="EmailStyle429"/>
    <w:rsid w:val="00522F4E"/>
    <w:rPr>
      <w:rFonts w:ascii="Arial" w:hAnsi="Arial" w:cs="Arial"/>
      <w:color w:val="000080"/>
      <w:sz w:val="20"/>
    </w:rPr>
  </w:style>
  <w:style w:type="character" w:customStyle="1" w:styleId="EmailStyle430">
    <w:name w:val="EmailStyle430"/>
    <w:rsid w:val="00522F4E"/>
    <w:rPr>
      <w:rFonts w:ascii="Arial" w:hAnsi="Arial" w:cs="Arial"/>
      <w:color w:val="auto"/>
      <w:sz w:val="20"/>
    </w:rPr>
  </w:style>
  <w:style w:type="character" w:customStyle="1" w:styleId="EmailStyle431">
    <w:name w:val="EmailStyle431"/>
    <w:rsid w:val="00522F4E"/>
    <w:rPr>
      <w:rFonts w:ascii="Arial" w:hAnsi="Arial" w:cs="Arial"/>
      <w:color w:val="auto"/>
      <w:sz w:val="20"/>
    </w:rPr>
  </w:style>
  <w:style w:type="character" w:customStyle="1" w:styleId="EmailStyle113">
    <w:name w:val="EmailStyle113"/>
    <w:rsid w:val="00E86C4F"/>
    <w:rPr>
      <w:rFonts w:ascii="Arial" w:hAnsi="Arial" w:cs="Arial"/>
      <w:color w:val="000080"/>
      <w:sz w:val="20"/>
      <w:szCs w:val="20"/>
    </w:rPr>
  </w:style>
  <w:style w:type="character" w:customStyle="1" w:styleId="EmailStyle114">
    <w:name w:val="EmailStyle114"/>
    <w:rsid w:val="00E86C4F"/>
    <w:rPr>
      <w:rFonts w:ascii="Arial" w:hAnsi="Arial" w:cs="Arial"/>
      <w:color w:val="auto"/>
      <w:sz w:val="20"/>
      <w:szCs w:val="20"/>
    </w:rPr>
  </w:style>
  <w:style w:type="character" w:customStyle="1" w:styleId="EmailStyle115">
    <w:name w:val="EmailStyle115"/>
    <w:rsid w:val="00E86C4F"/>
    <w:rPr>
      <w:rFonts w:ascii="Arial" w:hAnsi="Arial" w:cs="Arial"/>
      <w:color w:val="auto"/>
      <w:sz w:val="20"/>
      <w:szCs w:val="20"/>
    </w:rPr>
  </w:style>
  <w:style w:type="paragraph" w:customStyle="1" w:styleId="Heading1-BP3">
    <w:name w:val="Heading 1 - BP3"/>
    <w:basedOn w:val="Heading1"/>
    <w:next w:val="Heading1"/>
    <w:rsid w:val="00E86C4F"/>
    <w:pPr>
      <w:pBdr>
        <w:bottom w:val="single" w:sz="18" w:space="1" w:color="auto"/>
      </w:pBdr>
      <w:spacing w:before="240"/>
    </w:pPr>
    <w:rPr>
      <w:rFonts w:cs="Arial"/>
      <w:bCs/>
      <w:szCs w:val="28"/>
      <w:lang w:val="en-GB"/>
    </w:rPr>
  </w:style>
  <w:style w:type="paragraph" w:customStyle="1" w:styleId="Heading1-BP4">
    <w:name w:val="Heading 1 - BP4"/>
    <w:basedOn w:val="Heading1-BP3"/>
    <w:rsid w:val="00E86C4F"/>
    <w:pPr>
      <w:spacing w:after="240"/>
    </w:pPr>
  </w:style>
  <w:style w:type="paragraph" w:customStyle="1" w:styleId="sub-bullets">
    <w:name w:val="sub-bullets"/>
    <w:basedOn w:val="Normal"/>
    <w:rsid w:val="00E86C4F"/>
    <w:pPr>
      <w:numPr>
        <w:ilvl w:val="1"/>
        <w:numId w:val="23"/>
      </w:numPr>
      <w:spacing w:before="60" w:after="60"/>
    </w:pPr>
    <w:rPr>
      <w:rFonts w:ascii="Book Antiqua" w:hAnsi="Book Antiqua"/>
      <w:lang w:val="en-US"/>
    </w:rPr>
  </w:style>
  <w:style w:type="paragraph" w:customStyle="1" w:styleId="bullets">
    <w:name w:val="bullets"/>
    <w:basedOn w:val="sub-bullets"/>
    <w:rsid w:val="00E86C4F"/>
    <w:pPr>
      <w:numPr>
        <w:ilvl w:val="0"/>
      </w:numPr>
    </w:pPr>
  </w:style>
  <w:style w:type="paragraph" w:customStyle="1" w:styleId="S">
    <w:name w:val="S"/>
    <w:basedOn w:val="Normal"/>
    <w:rsid w:val="00E86C4F"/>
    <w:pPr>
      <w:widowControl w:val="0"/>
    </w:pPr>
  </w:style>
  <w:style w:type="paragraph" w:customStyle="1" w:styleId="Q1A">
    <w:name w:val="Q1A"/>
    <w:basedOn w:val="Q2"/>
    <w:next w:val="Q2"/>
    <w:rsid w:val="00E86C4F"/>
    <w:rPr>
      <w:caps/>
    </w:rPr>
  </w:style>
  <w:style w:type="paragraph" w:customStyle="1" w:styleId="Q2">
    <w:name w:val="Q2"/>
    <w:next w:val="Q3"/>
    <w:rsid w:val="00E86C4F"/>
    <w:pPr>
      <w:tabs>
        <w:tab w:val="left" w:pos="-1440"/>
        <w:tab w:val="left" w:pos="-720"/>
        <w:tab w:val="left" w:pos="993"/>
        <w:tab w:val="left" w:pos="1560"/>
        <w:tab w:val="left" w:pos="2127"/>
      </w:tabs>
    </w:pPr>
    <w:rPr>
      <w:rFonts w:ascii="Arial" w:eastAsia="MS Mincho" w:hAnsi="Arial" w:cs="Arial"/>
      <w:b/>
      <w:bCs/>
      <w:noProof/>
      <w:sz w:val="24"/>
      <w:szCs w:val="24"/>
      <w:lang w:val="en-US" w:eastAsia="en-US"/>
    </w:rPr>
  </w:style>
  <w:style w:type="paragraph" w:customStyle="1" w:styleId="Q3">
    <w:name w:val="Q3"/>
    <w:rsid w:val="00E86C4F"/>
    <w:pPr>
      <w:widowControl w:val="0"/>
      <w:tabs>
        <w:tab w:val="left" w:pos="-1440"/>
        <w:tab w:val="left" w:pos="-720"/>
        <w:tab w:val="left" w:pos="993"/>
        <w:tab w:val="left" w:pos="1560"/>
        <w:tab w:val="left" w:pos="2127"/>
      </w:tabs>
      <w:ind w:left="992" w:hanging="992"/>
      <w:jc w:val="both"/>
    </w:pPr>
    <w:rPr>
      <w:rFonts w:ascii="Arial" w:eastAsia="MS Mincho" w:hAnsi="Arial" w:cs="Arial"/>
      <w:noProof/>
      <w:lang w:val="en-US" w:eastAsia="en-US"/>
    </w:rPr>
  </w:style>
  <w:style w:type="paragraph" w:customStyle="1" w:styleId="QF2">
    <w:name w:val="QF2"/>
    <w:basedOn w:val="Normal"/>
    <w:rsid w:val="00E86C4F"/>
    <w:pPr>
      <w:spacing w:after="50"/>
    </w:pPr>
    <w:rPr>
      <w:rFonts w:ascii="Arial" w:hAnsi="Arial" w:cs="Arial"/>
      <w:sz w:val="20"/>
    </w:rPr>
  </w:style>
  <w:style w:type="character" w:customStyle="1" w:styleId="EmailStyle163">
    <w:name w:val="EmailStyle163"/>
    <w:rsid w:val="00E86C4F"/>
    <w:rPr>
      <w:rFonts w:ascii="Arial" w:hAnsi="Arial" w:cs="Arial"/>
      <w:color w:val="000080"/>
      <w:sz w:val="20"/>
      <w:szCs w:val="20"/>
    </w:rPr>
  </w:style>
  <w:style w:type="paragraph" w:customStyle="1" w:styleId="xl62">
    <w:name w:val="xl62"/>
    <w:basedOn w:val="Normal"/>
    <w:rsid w:val="00E8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Normal"/>
    <w:rsid w:val="00E86C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Default">
    <w:name w:val="Default"/>
    <w:rsid w:val="00E86C4F"/>
    <w:pPr>
      <w:autoSpaceDE w:val="0"/>
      <w:autoSpaceDN w:val="0"/>
      <w:adjustRightInd w:val="0"/>
    </w:pPr>
    <w:rPr>
      <w:rFonts w:ascii="Symbol" w:eastAsia="MS Mincho" w:hAnsi="Symbol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63652"/>
    <w:pPr>
      <w:keepLines/>
      <w:pBdr>
        <w:bottom w:val="none" w:sz="0" w:space="0" w:color="auto"/>
      </w:pBdr>
      <w:spacing w:before="480" w:after="0" w:line="276" w:lineRule="auto"/>
      <w:outlineLvl w:val="9"/>
    </w:pPr>
    <w:rPr>
      <w:rFonts w:ascii="Calibri" w:hAnsi="Calibri"/>
      <w:bCs/>
      <w:kern w:val="0"/>
      <w:sz w:val="40"/>
      <w:szCs w:val="28"/>
      <w:lang w:val="en-US"/>
    </w:rPr>
  </w:style>
  <w:style w:type="paragraph" w:customStyle="1" w:styleId="NoteHeading3">
    <w:name w:val="Note Heading3"/>
    <w:basedOn w:val="Normal"/>
    <w:autoRedefine/>
    <w:semiHidden/>
    <w:rsid w:val="00CA4714"/>
    <w:pPr>
      <w:spacing w:before="120"/>
      <w:ind w:left="28"/>
    </w:pPr>
    <w:rPr>
      <w:b/>
      <w:bCs/>
      <w:sz w:val="20"/>
    </w:rPr>
  </w:style>
  <w:style w:type="character" w:customStyle="1" w:styleId="EmailStyle88">
    <w:name w:val="EmailStyle88"/>
    <w:rsid w:val="00215A31"/>
    <w:rPr>
      <w:rFonts w:ascii="Arial" w:hAnsi="Arial" w:cs="Arial"/>
      <w:color w:val="000080"/>
      <w:sz w:val="20"/>
    </w:rPr>
  </w:style>
  <w:style w:type="character" w:customStyle="1" w:styleId="EmailStyle89">
    <w:name w:val="EmailStyle89"/>
    <w:rsid w:val="00215A31"/>
    <w:rPr>
      <w:rFonts w:ascii="Arial" w:hAnsi="Arial" w:cs="Arial"/>
      <w:color w:val="auto"/>
      <w:sz w:val="20"/>
    </w:rPr>
  </w:style>
  <w:style w:type="character" w:customStyle="1" w:styleId="EmailStyle90">
    <w:name w:val="EmailStyle90"/>
    <w:rsid w:val="00215A31"/>
    <w:rPr>
      <w:rFonts w:ascii="Arial" w:hAnsi="Arial" w:cs="Arial"/>
      <w:color w:val="auto"/>
      <w:sz w:val="20"/>
    </w:rPr>
  </w:style>
  <w:style w:type="paragraph" w:customStyle="1" w:styleId="Single">
    <w:name w:val="Single"/>
    <w:basedOn w:val="Normal"/>
    <w:rsid w:val="00303415"/>
    <w:rPr>
      <w:rFonts w:ascii="Times New Roman" w:hAnsi="Times New Roman"/>
    </w:rPr>
  </w:style>
  <w:style w:type="paragraph" w:customStyle="1" w:styleId="Apara">
    <w:name w:val="A para"/>
    <w:basedOn w:val="Normal"/>
    <w:rsid w:val="00303415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mainbullet">
    <w:name w:val="A main bullet"/>
    <w:basedOn w:val="Normal"/>
    <w:rsid w:val="00303415"/>
    <w:pPr>
      <w:spacing w:after="40"/>
      <w:ind w:left="1500" w:hanging="400"/>
      <w:jc w:val="both"/>
    </w:pPr>
    <w:rPr>
      <w:rFonts w:ascii="Times New Roman" w:hAnsi="Times New Roman"/>
      <w:szCs w:val="24"/>
    </w:rPr>
  </w:style>
  <w:style w:type="paragraph" w:customStyle="1" w:styleId="ARbullet1">
    <w:name w:val="AR_bullet 1"/>
    <w:basedOn w:val="BodyText"/>
    <w:link w:val="ARbullet1Char"/>
    <w:qFormat/>
    <w:rsid w:val="00296696"/>
    <w:pPr>
      <w:keepNext w:val="0"/>
      <w:keepLines w:val="0"/>
      <w:numPr>
        <w:numId w:val="1"/>
      </w:numPr>
      <w:spacing w:before="0" w:after="60"/>
      <w:ind w:left="357" w:hanging="357"/>
    </w:pPr>
    <w:rPr>
      <w:sz w:val="22"/>
    </w:rPr>
  </w:style>
  <w:style w:type="paragraph" w:styleId="Caption">
    <w:name w:val="caption"/>
    <w:basedOn w:val="Normal"/>
    <w:next w:val="Normal"/>
    <w:unhideWhenUsed/>
    <w:qFormat/>
    <w:locked/>
    <w:rsid w:val="00C07FC6"/>
    <w:pPr>
      <w:keepNext/>
      <w:spacing w:before="240" w:after="120"/>
    </w:pPr>
    <w:rPr>
      <w:b/>
      <w:bCs/>
      <w:color w:val="000000"/>
      <w:szCs w:val="18"/>
    </w:rPr>
  </w:style>
  <w:style w:type="character" w:customStyle="1" w:styleId="ARbullet1Char">
    <w:name w:val="AR_bullet 1 Char"/>
    <w:basedOn w:val="BodyTextIndentChar"/>
    <w:link w:val="ARbullet1"/>
    <w:rsid w:val="00426394"/>
    <w:rPr>
      <w:rFonts w:ascii="Calibri" w:hAnsi="Calibri"/>
      <w:sz w:val="22"/>
      <w:szCs w:val="24"/>
      <w:lang w:eastAsia="en-US"/>
    </w:rPr>
  </w:style>
  <w:style w:type="paragraph" w:customStyle="1" w:styleId="ARnote">
    <w:name w:val="AR_note"/>
    <w:basedOn w:val="NoteHeading"/>
    <w:link w:val="ARnoteChar"/>
    <w:qFormat/>
    <w:rsid w:val="00EE4D16"/>
    <w:pPr>
      <w:keepNext/>
      <w:spacing w:after="0"/>
    </w:pPr>
    <w:rPr>
      <w:sz w:val="18"/>
      <w:szCs w:val="16"/>
    </w:rPr>
  </w:style>
  <w:style w:type="paragraph" w:customStyle="1" w:styleId="Alnotes">
    <w:name w:val="Al notes"/>
    <w:basedOn w:val="ListParagraph"/>
    <w:next w:val="Normal"/>
    <w:link w:val="AlnotesChar"/>
    <w:autoRedefine/>
    <w:rsid w:val="00C0540A"/>
    <w:pPr>
      <w:numPr>
        <w:numId w:val="25"/>
      </w:numPr>
      <w:spacing w:before="0"/>
    </w:pPr>
    <w:rPr>
      <w:sz w:val="18"/>
    </w:rPr>
  </w:style>
  <w:style w:type="character" w:customStyle="1" w:styleId="ARnoteChar">
    <w:name w:val="AR_note Char"/>
    <w:link w:val="ARnote"/>
    <w:rsid w:val="00EE4D16"/>
    <w:rPr>
      <w:rFonts w:ascii="Calibri" w:hAnsi="Calibri"/>
      <w:b/>
      <w:sz w:val="18"/>
      <w:szCs w:val="16"/>
      <w:lang w:eastAsia="en-US"/>
    </w:rPr>
  </w:style>
  <w:style w:type="paragraph" w:customStyle="1" w:styleId="ARbullet2">
    <w:name w:val="AR_bullet 2"/>
    <w:basedOn w:val="ARbullet1"/>
    <w:link w:val="ARbullet2Char"/>
    <w:qFormat/>
    <w:rsid w:val="00426394"/>
    <w:pPr>
      <w:numPr>
        <w:numId w:val="24"/>
      </w:numPr>
      <w:ind w:left="630" w:hanging="273"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link w:val="ListParagraph"/>
    <w:uiPriority w:val="34"/>
    <w:rsid w:val="005B5A37"/>
    <w:rPr>
      <w:rFonts w:ascii="Calibri" w:hAnsi="Calibri"/>
      <w:sz w:val="16"/>
      <w:szCs w:val="24"/>
      <w:lang w:eastAsia="en-US"/>
    </w:rPr>
  </w:style>
  <w:style w:type="character" w:customStyle="1" w:styleId="AlnotesChar">
    <w:name w:val="Al notes Char"/>
    <w:link w:val="Alnotes"/>
    <w:rsid w:val="00C0540A"/>
    <w:rPr>
      <w:rFonts w:ascii="Calibri" w:hAnsi="Calibri"/>
      <w:sz w:val="18"/>
      <w:szCs w:val="24"/>
      <w:lang w:eastAsia="en-US"/>
    </w:rPr>
  </w:style>
  <w:style w:type="paragraph" w:customStyle="1" w:styleId="Tableheading0">
    <w:name w:val="Table heading"/>
    <w:basedOn w:val="Heading6"/>
    <w:next w:val="Normal"/>
    <w:link w:val="TableheadingChar"/>
    <w:rsid w:val="00D746DB"/>
    <w:pPr>
      <w:jc w:val="left"/>
    </w:pPr>
  </w:style>
  <w:style w:type="character" w:customStyle="1" w:styleId="ARbullet2Char">
    <w:name w:val="AR_bullet 2 Char"/>
    <w:basedOn w:val="ARbullet1Char"/>
    <w:link w:val="ARbullet2"/>
    <w:rsid w:val="00426394"/>
    <w:rPr>
      <w:rFonts w:ascii="Calibri" w:hAnsi="Calibri"/>
      <w:sz w:val="22"/>
      <w:szCs w:val="24"/>
      <w:lang w:eastAsia="en-US"/>
    </w:rPr>
  </w:style>
  <w:style w:type="character" w:customStyle="1" w:styleId="TableheadingChar">
    <w:name w:val="Table heading Char"/>
    <w:link w:val="Tableheading0"/>
    <w:rsid w:val="00D746DB"/>
    <w:rPr>
      <w:rFonts w:ascii="Calibri" w:hAnsi="Calibri"/>
      <w:b/>
      <w:lang w:eastAsia="en-US"/>
    </w:rPr>
  </w:style>
  <w:style w:type="paragraph" w:customStyle="1" w:styleId="BSAItext">
    <w:name w:val="BS_AItext"/>
    <w:basedOn w:val="Normal"/>
    <w:link w:val="BSAItextChar"/>
    <w:rsid w:val="00141690"/>
    <w:rPr>
      <w:sz w:val="20"/>
    </w:rPr>
  </w:style>
  <w:style w:type="character" w:customStyle="1" w:styleId="BSAItextChar">
    <w:name w:val="BS_AItext Char"/>
    <w:link w:val="BSAItext"/>
    <w:rsid w:val="00141690"/>
    <w:rPr>
      <w:rFonts w:ascii="Calibri" w:hAnsi="Calibri"/>
      <w:sz w:val="20"/>
      <w:szCs w:val="20"/>
      <w:lang w:eastAsia="en-US"/>
    </w:rPr>
  </w:style>
  <w:style w:type="paragraph" w:customStyle="1" w:styleId="ARtablelist">
    <w:name w:val="AR_table list"/>
    <w:basedOn w:val="AIIndent"/>
    <w:link w:val="ARtablelistChar"/>
    <w:qFormat/>
    <w:rsid w:val="009D6846"/>
    <w:pPr>
      <w:numPr>
        <w:numId w:val="27"/>
      </w:numPr>
      <w:spacing w:before="0" w:after="0"/>
    </w:pPr>
  </w:style>
  <w:style w:type="paragraph" w:styleId="NoSpacing">
    <w:name w:val="No Spacing"/>
    <w:link w:val="NoSpacingChar"/>
    <w:uiPriority w:val="1"/>
    <w:qFormat/>
    <w:rsid w:val="007A4C99"/>
    <w:rPr>
      <w:rFonts w:ascii="Calibri" w:hAnsi="Calibri"/>
      <w:lang w:eastAsia="en-US"/>
    </w:rPr>
  </w:style>
  <w:style w:type="character" w:customStyle="1" w:styleId="ARtablelistChar">
    <w:name w:val="AR_table list Char"/>
    <w:basedOn w:val="AIIndentChar"/>
    <w:link w:val="ARtablelist"/>
    <w:rsid w:val="009D6846"/>
    <w:rPr>
      <w:rFonts w:ascii="Calibri" w:hAnsi="Calibri"/>
      <w:sz w:val="20"/>
      <w:szCs w:val="20"/>
      <w:lang w:eastAsia="en-US"/>
    </w:rPr>
  </w:style>
  <w:style w:type="paragraph" w:customStyle="1" w:styleId="tablenospacing">
    <w:name w:val="table no spacing"/>
    <w:basedOn w:val="NoSpacing"/>
    <w:link w:val="tablenospacingChar"/>
    <w:rsid w:val="007A4C99"/>
    <w:pPr>
      <w:jc w:val="right"/>
    </w:pPr>
    <w:rPr>
      <w:b/>
    </w:rPr>
  </w:style>
  <w:style w:type="character" w:customStyle="1" w:styleId="NoSpacingChar">
    <w:name w:val="No Spacing Char"/>
    <w:link w:val="NoSpacing"/>
    <w:uiPriority w:val="1"/>
    <w:rsid w:val="007A4C99"/>
    <w:rPr>
      <w:rFonts w:ascii="Calibri" w:hAnsi="Calibri"/>
      <w:lang w:eastAsia="en-US" w:bidi="ar-SA"/>
    </w:rPr>
  </w:style>
  <w:style w:type="character" w:customStyle="1" w:styleId="tablenospacingChar">
    <w:name w:val="table no spacing Char"/>
    <w:link w:val="tablenospacing"/>
    <w:rsid w:val="007A4C99"/>
    <w:rPr>
      <w:rFonts w:ascii="Calibri" w:hAnsi="Calibri"/>
      <w:b/>
      <w:sz w:val="20"/>
      <w:szCs w:val="20"/>
      <w:lang w:eastAsia="en-US"/>
    </w:rPr>
  </w:style>
  <w:style w:type="paragraph" w:customStyle="1" w:styleId="ARtableheading1">
    <w:name w:val="AR_table heading 1"/>
    <w:basedOn w:val="NoSpacing"/>
    <w:link w:val="ARtableheading1Char"/>
    <w:rsid w:val="007D71D2"/>
    <w:pPr>
      <w:framePr w:wrap="around" w:vAnchor="text" w:hAnchor="text" w:y="1"/>
      <w:jc w:val="right"/>
    </w:pPr>
    <w:rPr>
      <w:b/>
      <w:bCs/>
    </w:rPr>
  </w:style>
  <w:style w:type="paragraph" w:customStyle="1" w:styleId="ARTablefigures">
    <w:name w:val="AR_Table figures"/>
    <w:basedOn w:val="ARTabletext"/>
    <w:link w:val="ARTablefiguresChar"/>
    <w:autoRedefine/>
    <w:qFormat/>
    <w:rsid w:val="000721F7"/>
    <w:pPr>
      <w:jc w:val="right"/>
    </w:pPr>
    <w:rPr>
      <w:bCs w:val="0"/>
    </w:rPr>
  </w:style>
  <w:style w:type="character" w:customStyle="1" w:styleId="ARtableheading1Char">
    <w:name w:val="AR_table heading 1 Char"/>
    <w:basedOn w:val="NoSpacingChar"/>
    <w:link w:val="ARtableheading1"/>
    <w:rsid w:val="007D71D2"/>
    <w:rPr>
      <w:rFonts w:ascii="Calibri" w:hAnsi="Calibri"/>
      <w:b/>
      <w:bCs/>
      <w:lang w:eastAsia="en-US" w:bidi="ar-SA"/>
    </w:rPr>
  </w:style>
  <w:style w:type="paragraph" w:customStyle="1" w:styleId="ARTabletext">
    <w:name w:val="AR_Table text"/>
    <w:basedOn w:val="ARtableheading1"/>
    <w:link w:val="ARTabletextChar"/>
    <w:autoRedefine/>
    <w:qFormat/>
    <w:rsid w:val="000721F7"/>
    <w:pPr>
      <w:framePr w:wrap="auto" w:vAnchor="margin" w:yAlign="inline"/>
      <w:ind w:left="227" w:hanging="227"/>
      <w:jc w:val="left"/>
    </w:pPr>
    <w:rPr>
      <w:b w:val="0"/>
      <w:lang w:eastAsia="en-AU"/>
    </w:rPr>
  </w:style>
  <w:style w:type="character" w:customStyle="1" w:styleId="ARTablefiguresChar">
    <w:name w:val="AR_Table figures Char"/>
    <w:basedOn w:val="AITableTextChar"/>
    <w:link w:val="ARTablefigures"/>
    <w:rsid w:val="000721F7"/>
    <w:rPr>
      <w:rFonts w:ascii="Calibri" w:hAnsi="Calibri"/>
      <w:sz w:val="20"/>
      <w:szCs w:val="24"/>
      <w:lang w:eastAsia="en-US"/>
    </w:rPr>
  </w:style>
  <w:style w:type="character" w:customStyle="1" w:styleId="ARTabletextChar">
    <w:name w:val="AR_Table text Char"/>
    <w:basedOn w:val="ARtableheading1Char"/>
    <w:link w:val="ARTabletext"/>
    <w:rsid w:val="000721F7"/>
    <w:rPr>
      <w:rFonts w:ascii="Calibri" w:hAnsi="Calibri"/>
      <w:b/>
      <w:bCs/>
      <w:lang w:eastAsia="en-US" w:bidi="ar-SA"/>
    </w:rPr>
  </w:style>
  <w:style w:type="paragraph" w:customStyle="1" w:styleId="ARnoteslist">
    <w:name w:val="AR_notes list"/>
    <w:basedOn w:val="Alnotes"/>
    <w:link w:val="ARnoteslistChar"/>
    <w:qFormat/>
    <w:rsid w:val="00833051"/>
    <w:pPr>
      <w:numPr>
        <w:numId w:val="26"/>
      </w:numPr>
    </w:pPr>
  </w:style>
  <w:style w:type="character" w:customStyle="1" w:styleId="ARnoteslistChar">
    <w:name w:val="AR_notes list Char"/>
    <w:basedOn w:val="AlnotesChar"/>
    <w:link w:val="ARnoteslist"/>
    <w:rsid w:val="00833051"/>
    <w:rPr>
      <w:rFonts w:ascii="Calibri" w:hAnsi="Calibri"/>
      <w:sz w:val="18"/>
      <w:szCs w:val="24"/>
      <w:lang w:eastAsia="en-US"/>
    </w:rPr>
  </w:style>
  <w:style w:type="paragraph" w:customStyle="1" w:styleId="ARTableFiguresheading">
    <w:name w:val="AR_Table Figures_heading"/>
    <w:basedOn w:val="ARtableheading1"/>
    <w:link w:val="ARTableFiguresheadingChar"/>
    <w:qFormat/>
    <w:rsid w:val="000721F7"/>
    <w:pPr>
      <w:framePr w:wrap="auto" w:vAnchor="margin" w:yAlign="inline"/>
    </w:pPr>
    <w:rPr>
      <w:bCs w:val="0"/>
    </w:rPr>
  </w:style>
  <w:style w:type="character" w:customStyle="1" w:styleId="ARTableFiguresheadingChar">
    <w:name w:val="AR_Table Figures_heading Char"/>
    <w:basedOn w:val="ARtableheading1Char"/>
    <w:link w:val="ARTableFiguresheading"/>
    <w:rsid w:val="000721F7"/>
    <w:rPr>
      <w:rFonts w:ascii="Calibri" w:hAnsi="Calibri"/>
      <w:b/>
      <w:bCs/>
      <w:lang w:eastAsia="en-US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1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1CBA"/>
    <w:rPr>
      <w:rFonts w:ascii="Tahoma" w:hAnsi="Tahoma" w:cs="Tahoma"/>
      <w:sz w:val="16"/>
      <w:szCs w:val="16"/>
      <w:lang w:eastAsia="en-US"/>
    </w:rPr>
  </w:style>
  <w:style w:type="paragraph" w:customStyle="1" w:styleId="ARTabletextbold">
    <w:name w:val="AR_Table text bold"/>
    <w:basedOn w:val="ARTabletext"/>
    <w:qFormat/>
    <w:rsid w:val="00404AA2"/>
    <w:rPr>
      <w:b/>
    </w:rPr>
  </w:style>
  <w:style w:type="paragraph" w:customStyle="1" w:styleId="ARTableTextbolditalics">
    <w:name w:val="AR_Table Text bold italics"/>
    <w:basedOn w:val="ARTabletext"/>
    <w:qFormat/>
    <w:rsid w:val="006E57FD"/>
    <w:rPr>
      <w:b/>
      <w:i/>
    </w:rPr>
  </w:style>
  <w:style w:type="paragraph" w:customStyle="1" w:styleId="ARtablefiguresbolditalics">
    <w:name w:val="AR_table figures bold italics"/>
    <w:basedOn w:val="ARTablefigures"/>
    <w:qFormat/>
    <w:rsid w:val="00391E14"/>
    <w:rPr>
      <w:b/>
      <w:i/>
    </w:rPr>
  </w:style>
  <w:style w:type="paragraph" w:customStyle="1" w:styleId="ARTableFiguresbold">
    <w:name w:val="AR_Table Figures bold"/>
    <w:basedOn w:val="ARTablefigures"/>
    <w:qFormat/>
    <w:rsid w:val="006E57FD"/>
    <w:rPr>
      <w:b/>
    </w:rPr>
  </w:style>
  <w:style w:type="paragraph" w:customStyle="1" w:styleId="ARTableCaption">
    <w:name w:val="AR_Table Caption"/>
    <w:basedOn w:val="Caption"/>
    <w:qFormat/>
    <w:rsid w:val="005308C2"/>
    <w:rPr>
      <w:color w:val="482D8C"/>
    </w:rPr>
  </w:style>
  <w:style w:type="table" w:customStyle="1" w:styleId="ARTableText0">
    <w:name w:val="AR_Table_Text"/>
    <w:basedOn w:val="TableNormal"/>
    <w:uiPriority w:val="99"/>
    <w:qFormat/>
    <w:rsid w:val="002071A2"/>
    <w:rPr>
      <w:rFonts w:asciiTheme="minorHAnsi" w:hAnsiTheme="minorHAnsi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bottom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ARTableheadingNormal">
    <w:name w:val="AR_Table_heading_Normal"/>
    <w:basedOn w:val="ARTableFiguresheading"/>
    <w:qFormat/>
    <w:rsid w:val="002071A2"/>
    <w:pPr>
      <w:jc w:val="center"/>
    </w:pPr>
  </w:style>
  <w:style w:type="table" w:customStyle="1" w:styleId="ARTableFigures0">
    <w:name w:val="AR_Table_Figures"/>
    <w:basedOn w:val="ARTableText0"/>
    <w:uiPriority w:val="99"/>
    <w:qFormat/>
    <w:rsid w:val="00950251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paragraph" w:customStyle="1" w:styleId="ARbullet3">
    <w:name w:val="AR_bullet 3"/>
    <w:basedOn w:val="ARbullet2"/>
    <w:qFormat/>
    <w:rsid w:val="00216B04"/>
    <w:pPr>
      <w:numPr>
        <w:numId w:val="28"/>
      </w:numPr>
      <w:ind w:left="993" w:hanging="276"/>
    </w:pPr>
  </w:style>
  <w:style w:type="paragraph" w:customStyle="1" w:styleId="IntroParagraph">
    <w:name w:val="Intro Paragraph"/>
    <w:basedOn w:val="ARBodytext"/>
    <w:link w:val="IntroParagraphChar"/>
    <w:qFormat/>
    <w:rsid w:val="002152C5"/>
    <w:rPr>
      <w:color w:val="482D8C"/>
    </w:rPr>
  </w:style>
  <w:style w:type="character" w:customStyle="1" w:styleId="ARBodytextChar">
    <w:name w:val="AR_Body text Char"/>
    <w:basedOn w:val="DefaultParagraphFont"/>
    <w:link w:val="ARBodytext"/>
    <w:rsid w:val="002152C5"/>
    <w:rPr>
      <w:rFonts w:ascii="Calibri" w:hAnsi="Calibri"/>
      <w:sz w:val="22"/>
      <w:lang w:eastAsia="en-US"/>
    </w:rPr>
  </w:style>
  <w:style w:type="character" w:customStyle="1" w:styleId="IntroParagraphChar">
    <w:name w:val="Intro Paragraph Char"/>
    <w:basedOn w:val="ARBodytextChar"/>
    <w:link w:val="IntroParagraph"/>
    <w:rsid w:val="002152C5"/>
    <w:rPr>
      <w:rFonts w:ascii="Calibri" w:hAnsi="Calibri"/>
      <w:color w:val="482D8C"/>
      <w:sz w:val="22"/>
      <w:lang w:eastAsia="en-US"/>
    </w:rPr>
  </w:style>
  <w:style w:type="paragraph" w:customStyle="1" w:styleId="Normal2">
    <w:name w:val="Normal 2"/>
    <w:basedOn w:val="ListParagraph"/>
    <w:link w:val="Normal2Char"/>
    <w:qFormat/>
    <w:rsid w:val="007C3932"/>
    <w:pPr>
      <w:numPr>
        <w:numId w:val="29"/>
      </w:numPr>
      <w:spacing w:before="0" w:after="200" w:line="360" w:lineRule="auto"/>
      <w:contextualSpacing/>
    </w:pPr>
    <w:rPr>
      <w:rFonts w:eastAsia="Calibri" w:cs="Arial"/>
      <w:kern w:val="2"/>
      <w:sz w:val="24"/>
    </w:rPr>
  </w:style>
  <w:style w:type="character" w:customStyle="1" w:styleId="Normal2Char">
    <w:name w:val="Normal 2 Char"/>
    <w:basedOn w:val="ListParagraphChar"/>
    <w:link w:val="Normal2"/>
    <w:rsid w:val="007C3932"/>
    <w:rPr>
      <w:rFonts w:ascii="Calibri" w:eastAsia="Calibri" w:hAnsi="Calibri" w:cs="Arial"/>
      <w:kern w:val="2"/>
      <w:sz w:val="24"/>
      <w:szCs w:val="24"/>
      <w:lang w:eastAsia="en-US"/>
    </w:rPr>
  </w:style>
  <w:style w:type="character" w:customStyle="1" w:styleId="charBoldItals">
    <w:name w:val="charBoldItals"/>
    <w:rsid w:val="0067485F"/>
    <w:rPr>
      <w:rFonts w:cs="Times New Roman"/>
      <w:b/>
      <w:i/>
    </w:rPr>
  </w:style>
  <w:style w:type="paragraph" w:customStyle="1" w:styleId="FN">
    <w:name w:val="FN"/>
    <w:basedOn w:val="FootnoteText"/>
    <w:link w:val="FNChar"/>
    <w:qFormat/>
    <w:rsid w:val="0067485F"/>
    <w:pPr>
      <w:spacing w:before="0" w:after="120" w:line="276" w:lineRule="auto"/>
    </w:pPr>
    <w:rPr>
      <w:rFonts w:eastAsia="Calibri" w:cs="Arial"/>
    </w:rPr>
  </w:style>
  <w:style w:type="character" w:customStyle="1" w:styleId="FNChar">
    <w:name w:val="FN Char"/>
    <w:link w:val="FN"/>
    <w:rsid w:val="0067485F"/>
    <w:rPr>
      <w:rFonts w:ascii="Calibri" w:eastAsia="Calibri" w:hAnsi="Calibri" w:cs="Arial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1809C6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Details/C2017C00339" TargetMode="External"/><Relationship Id="rId18" Type="http://schemas.openxmlformats.org/officeDocument/2006/relationships/hyperlink" Target="http://www.legislation.act.gov.au/a/2014-24/default.asp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tedd.act.gov.au/employment-framework/workplace-behaviours/the-respect,-equity-and-diversity-red-framewor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legislation.act.gov.au/a/1994-37/default.asp" TargetMode="External"/><Relationship Id="rId17" Type="http://schemas.openxmlformats.org/officeDocument/2006/relationships/hyperlink" Target="http://www.legislation.act.gov.au/a/2005-40/current/pdf/2005-40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a/2004-5/default.asp" TargetMode="External"/><Relationship Id="rId20" Type="http://schemas.openxmlformats.org/officeDocument/2006/relationships/hyperlink" Target="https://actgovernment.sharepoint.com/sites/Intranet-WHS/WHSMS/Shared%20Documents/Forms/AllItems.aspx?id=%2Fsites%2FIntranet%2DWHS%2FWHSMS%2FShared%20Documents%2FACTPS%20Work%20Health%20Safety%20and%20Wellbeing%20Policy%2Epdf&amp;parent=%2Fsites%2FIntranet%2DWHS%2FWHSMS%2FShared%20Document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act.gov.au/a/2011-35/default.asp" TargetMode="External"/><Relationship Id="rId24" Type="http://schemas.openxmlformats.org/officeDocument/2006/relationships/hyperlink" Target="https://www.cmtedd.act.gov.au/__data/assets/pdf_file/0011/2137880/WHS-2022-05-ACTPS-Reporting-of-Work-Health-and-Safety-Incidents-Policy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gislation.act.gov.au/a/2016-31/" TargetMode="External"/><Relationship Id="rId23" Type="http://schemas.openxmlformats.org/officeDocument/2006/relationships/hyperlink" Target="https://www.cmtedd.act.gov.au/__data/assets/pdf_file/0003/2094654/ACTPS-Mental-Wellbeing-Policy.pdf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act.gov.au/a/2018-27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act.gov.au/a/2015-38/" TargetMode="External"/><Relationship Id="rId22" Type="http://schemas.openxmlformats.org/officeDocument/2006/relationships/hyperlink" Target="http://www.cmd.act.gov.au/__data/assets/pdf_file/0009/699372/ACT-Public-Sector-Reasonable-Adjustment-Policy.pdf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5EF5F265F7D458D1FEEFD48F7BFA4" ma:contentTypeVersion="0" ma:contentTypeDescription="Create a new document." ma:contentTypeScope="" ma:versionID="dddae15455901e30546d578d0a837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73338-2623-4C9A-81A2-2E84E09D9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2E6925-80EF-48A9-AF59-38BCFA3F2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AA718-C4E1-495E-A3AC-BBA0488087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C60A9-7B78-4201-BC61-58E45B444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848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Occupational Violence</vt:lpstr>
    </vt:vector>
  </TitlesOfParts>
  <Company>ACT Government</Company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Occupational Violence</dc:title>
  <dc:subject>Managing Occupational Violence</dc:subject>
  <dc:creator>ACT Government</dc:creator>
  <cp:lastModifiedBy>Neill, Lisa</cp:lastModifiedBy>
  <cp:revision>2</cp:revision>
  <cp:lastPrinted>2023-06-07T06:00:00Z</cp:lastPrinted>
  <dcterms:created xsi:type="dcterms:W3CDTF">2023-06-07T06:06:00Z</dcterms:created>
  <dcterms:modified xsi:type="dcterms:W3CDTF">2023-06-07T06:06:00Z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