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9E1CC" w14:textId="77777777" w:rsidR="000A2FFC" w:rsidRDefault="00E753AA">
      <w:bookmarkStart w:id="0" w:name="_GoBack"/>
      <w:bookmarkEnd w:id="0"/>
      <w:r>
        <w:rPr>
          <w:noProof/>
        </w:rPr>
        <w:drawing>
          <wp:anchor distT="0" distB="0" distL="114300" distR="114300" simplePos="0" relativeHeight="251683840" behindDoc="1" locked="0" layoutInCell="1" allowOverlap="1" wp14:anchorId="403D90FC" wp14:editId="17C971C8">
            <wp:simplePos x="0" y="0"/>
            <wp:positionH relativeFrom="page">
              <wp:posOffset>-21590</wp:posOffset>
            </wp:positionH>
            <wp:positionV relativeFrom="page">
              <wp:posOffset>-32385</wp:posOffset>
            </wp:positionV>
            <wp:extent cx="7623175" cy="10778490"/>
            <wp:effectExtent l="0" t="0" r="0" b="3810"/>
            <wp:wrapNone/>
            <wp:docPr id="4" name="Picture 1" descr="Arts ACT-cover background.jpg" title="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flipV="1">
                      <a:off x="0" y="0"/>
                      <a:ext cx="7623175"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557DE919" wp14:editId="136CED58">
            <wp:simplePos x="0" y="0"/>
            <wp:positionH relativeFrom="margin">
              <wp:posOffset>0</wp:posOffset>
            </wp:positionH>
            <wp:positionV relativeFrom="page">
              <wp:posOffset>1440180</wp:posOffset>
            </wp:positionV>
            <wp:extent cx="1413510" cy="723265"/>
            <wp:effectExtent l="0" t="0" r="0" b="635"/>
            <wp:wrapSquare wrapText="bothSides"/>
            <wp:docPr id="7" name="Picture 4" descr="ACTGov_inline_black.wmf"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50D81A90" w14:textId="77777777" w:rsidR="00F875BD" w:rsidRDefault="00F875BD"/>
        <w:p w14:paraId="0D7FDCC8" w14:textId="2660EDB4" w:rsidR="00F875BD" w:rsidRDefault="006064BB">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66CCFEA1" wp14:editId="78D72471">
                    <wp:simplePos x="0" y="0"/>
                    <wp:positionH relativeFrom="margin">
                      <wp:posOffset>-224155</wp:posOffset>
                    </wp:positionH>
                    <wp:positionV relativeFrom="page">
                      <wp:posOffset>4210050</wp:posOffset>
                    </wp:positionV>
                    <wp:extent cx="4029075" cy="3314700"/>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B6C3" w14:textId="5BDA902E" w:rsidR="00F523EF" w:rsidRDefault="006064BB" w:rsidP="0089332C">
                                <w:pPr>
                                  <w:pStyle w:val="Title"/>
                                  <w:rPr>
                                    <w:color w:val="FFFFFF"/>
                                  </w:rPr>
                                </w:pPr>
                                <w:r>
                                  <w:rPr>
                                    <w:b/>
                                    <w:color w:val="FFFFFF"/>
                                  </w:rPr>
                                  <w:t>Australian defence Force Rank – ACT Public Service Classification</w:t>
                                </w:r>
                                <w:r w:rsidR="00F523EF" w:rsidRPr="00F523EF">
                                  <w:rPr>
                                    <w:b/>
                                    <w:color w:val="FFFFFF"/>
                                  </w:rPr>
                                  <w:t xml:space="preserve">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CCFEA1" id="_x0000_t202" coordsize="21600,21600" o:spt="202" path="m,l,21600r21600,l21600,xe">
                    <v:stroke joinstyle="miter"/>
                    <v:path gradientshapeok="t" o:connecttype="rect"/>
                  </v:shapetype>
                  <v:shape id="Text Box 9" o:spid="_x0000_s1026" type="#_x0000_t202" style="position:absolute;margin-left:-17.65pt;margin-top:331.5pt;width:317.25pt;height:26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" filled="f" stroked="f">
                    <v:textbox>
                      <w:txbxContent>
                        <w:p w14:paraId="6A51B6C3" w14:textId="5BDA902E" w:rsidR="00F523EF" w:rsidRDefault="006064BB" w:rsidP="0089332C">
                          <w:pPr>
                            <w:pStyle w:val="Title"/>
                            <w:rPr>
                              <w:color w:val="FFFFFF"/>
                            </w:rPr>
                          </w:pPr>
                          <w:r>
                            <w:rPr>
                              <w:b/>
                              <w:color w:val="FFFFFF"/>
                            </w:rPr>
                            <w:t>Australian defence Force Rank – ACT Public Service Classification</w:t>
                          </w:r>
                          <w:r w:rsidR="00F523EF" w:rsidRPr="00F523EF">
                            <w:rPr>
                              <w:b/>
                              <w:color w:val="FFFFFF"/>
                            </w:rPr>
                            <w:t xml:space="preserve"> Guide</w:t>
                          </w:r>
                        </w:p>
                      </w:txbxContent>
                    </v:textbox>
                    <w10:wrap anchorx="margin" anchory="page"/>
                  </v:shape>
                </w:pict>
              </mc:Fallback>
            </mc:AlternateContent>
          </w:r>
          <w:r w:rsidR="00F523EF">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552C3B70" wp14:editId="6F8BC890">
                    <wp:simplePos x="0" y="0"/>
                    <wp:positionH relativeFrom="margin">
                      <wp:posOffset>-205839</wp:posOffset>
                    </wp:positionH>
                    <wp:positionV relativeFrom="page">
                      <wp:posOffset>9003323</wp:posOffset>
                    </wp:positionV>
                    <wp:extent cx="2936631" cy="91694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631"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C27F" w14:textId="0C8B7471" w:rsidR="00F523EF" w:rsidRPr="000016B9" w:rsidRDefault="00F523EF" w:rsidP="0089332C">
                                <w:pPr>
                                  <w:pStyle w:val="Intro"/>
                                  <w:rPr>
                                    <w:caps/>
                                    <w:color w:val="FFFFFF"/>
                                  </w:rPr>
                                </w:pPr>
                                <w:r>
                                  <w:rPr>
                                    <w:caps/>
                                    <w:color w:val="FFFFFF"/>
                                  </w:rPr>
                                  <w:t>chief Minister</w:t>
                                </w:r>
                                <w:r w:rsidR="00A45E43">
                                  <w:rPr>
                                    <w:caps/>
                                    <w:color w:val="FFFFFF"/>
                                  </w:rPr>
                                  <w:t>,</w:t>
                                </w:r>
                                <w:r>
                                  <w:rPr>
                                    <w:caps/>
                                    <w:color w:val="FFFFFF"/>
                                  </w:rPr>
                                  <w:t xml:space="preserve"> Treasury and economic development directorate</w:t>
                                </w:r>
                              </w:p>
                              <w:p w14:paraId="6FA96D6E" w14:textId="6DE3E99A" w:rsidR="00F523EF" w:rsidRPr="000016B9" w:rsidRDefault="006064BB" w:rsidP="0089332C">
                                <w:pPr>
                                  <w:pStyle w:val="Intro"/>
                                  <w:rPr>
                                    <w:caps/>
                                    <w:color w:val="FFFFFF"/>
                                  </w:rPr>
                                </w:pPr>
                                <w:r>
                                  <w:rPr>
                                    <w:caps/>
                                    <w:color w:val="FFFFFF"/>
                                  </w:rPr>
                                  <w:t>November</w:t>
                                </w:r>
                                <w:r w:rsidR="00F523EF">
                                  <w:rPr>
                                    <w:caps/>
                                    <w:color w:val="FFFFFF"/>
                                  </w:rPr>
                                  <w:t xml:space="preserve">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2C3B70" id="Text Box 10" o:spid="_x0000_s1027" type="#_x0000_t202" style="position:absolute;margin-left:-16.2pt;margin-top:708.9pt;width:231.25pt;height:72.2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h9tgIAALs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" filled="f" stroked="f">
                    <v:textbox style="mso-fit-shape-to-text:t">
                      <w:txbxContent>
                        <w:p w14:paraId="4FE3C27F" w14:textId="0C8B7471" w:rsidR="00F523EF" w:rsidRPr="000016B9" w:rsidRDefault="00F523EF" w:rsidP="0089332C">
                          <w:pPr>
                            <w:pStyle w:val="Intro"/>
                            <w:rPr>
                              <w:caps/>
                              <w:color w:val="FFFFFF"/>
                            </w:rPr>
                          </w:pPr>
                          <w:r>
                            <w:rPr>
                              <w:caps/>
                              <w:color w:val="FFFFFF"/>
                            </w:rPr>
                            <w:t>chief Minister</w:t>
                          </w:r>
                          <w:r w:rsidR="00A45E43">
                            <w:rPr>
                              <w:caps/>
                              <w:color w:val="FFFFFF"/>
                            </w:rPr>
                            <w:t>,</w:t>
                          </w:r>
                          <w:r>
                            <w:rPr>
                              <w:caps/>
                              <w:color w:val="FFFFFF"/>
                            </w:rPr>
                            <w:t xml:space="preserve"> Treasury and economic development directorate</w:t>
                          </w:r>
                        </w:p>
                        <w:p w14:paraId="6FA96D6E" w14:textId="6DE3E99A" w:rsidR="00F523EF" w:rsidRPr="000016B9" w:rsidRDefault="006064BB" w:rsidP="0089332C">
                          <w:pPr>
                            <w:pStyle w:val="Intro"/>
                            <w:rPr>
                              <w:caps/>
                              <w:color w:val="FFFFFF"/>
                            </w:rPr>
                          </w:pPr>
                          <w:r>
                            <w:rPr>
                              <w:caps/>
                              <w:color w:val="FFFFFF"/>
                            </w:rPr>
                            <w:t>November</w:t>
                          </w:r>
                          <w:r w:rsidR="00F523EF">
                            <w:rPr>
                              <w:caps/>
                              <w:color w:val="FFFFFF"/>
                            </w:rPr>
                            <w:t xml:space="preserve"> 2018</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10BD87D0" w14:textId="77777777" w:rsidR="0054039F" w:rsidRDefault="0054039F" w:rsidP="005B1709">
      <w:pPr>
        <w:spacing w:before="6000"/>
        <w:rPr>
          <w:b/>
          <w:color w:val="003767"/>
        </w:rPr>
      </w:pPr>
    </w:p>
    <w:p w14:paraId="7D45AFA8" w14:textId="77777777" w:rsidR="005B1709" w:rsidRPr="0054039F" w:rsidRDefault="005B1709" w:rsidP="005B1709">
      <w:pPr>
        <w:spacing w:before="6000"/>
        <w:rPr>
          <w:b/>
          <w:color w:val="003767"/>
          <w:sz w:val="24"/>
          <w:szCs w:val="24"/>
        </w:rPr>
      </w:pPr>
      <w:r w:rsidRPr="0054039F">
        <w:rPr>
          <w:b/>
          <w:color w:val="003767"/>
          <w:sz w:val="24"/>
          <w:szCs w:val="24"/>
        </w:rPr>
        <w:t xml:space="preserve">Enquiries: </w:t>
      </w:r>
    </w:p>
    <w:p w14:paraId="7570B96A" w14:textId="77777777" w:rsidR="005B1709" w:rsidRPr="0054039F" w:rsidRDefault="005B1709" w:rsidP="005B1709">
      <w:pPr>
        <w:spacing w:after="0"/>
        <w:rPr>
          <w:sz w:val="24"/>
          <w:szCs w:val="24"/>
        </w:rPr>
      </w:pPr>
      <w:r w:rsidRPr="0054039F">
        <w:rPr>
          <w:b/>
          <w:sz w:val="24"/>
          <w:szCs w:val="24"/>
        </w:rPr>
        <w:t>Public Sector Management Group, Workforce Capability and Governance Division</w:t>
      </w:r>
    </w:p>
    <w:p w14:paraId="0085FB3E" w14:textId="77777777" w:rsidR="005B1709" w:rsidRPr="0054039F" w:rsidRDefault="005B1709" w:rsidP="005B1709">
      <w:pPr>
        <w:spacing w:after="0"/>
        <w:rPr>
          <w:sz w:val="24"/>
          <w:szCs w:val="24"/>
        </w:rPr>
      </w:pPr>
      <w:r w:rsidRPr="0054039F">
        <w:rPr>
          <w:sz w:val="24"/>
          <w:szCs w:val="24"/>
        </w:rPr>
        <w:t xml:space="preserve">Chief Minister, Treasury and Economic Development Directorate </w:t>
      </w:r>
      <w:r w:rsidRPr="0054039F">
        <w:rPr>
          <w:sz w:val="24"/>
          <w:szCs w:val="24"/>
        </w:rPr>
        <w:br/>
      </w:r>
    </w:p>
    <w:p w14:paraId="2F042402" w14:textId="77777777" w:rsidR="005B1709" w:rsidRPr="0054039F" w:rsidRDefault="005B1709" w:rsidP="005B1709">
      <w:pPr>
        <w:spacing w:after="0"/>
        <w:rPr>
          <w:sz w:val="24"/>
          <w:szCs w:val="24"/>
        </w:rPr>
      </w:pPr>
      <w:r w:rsidRPr="0054039F">
        <w:rPr>
          <w:sz w:val="24"/>
          <w:szCs w:val="24"/>
        </w:rPr>
        <w:t>Email: psm@act.gov.au</w:t>
      </w:r>
      <w:r w:rsidRPr="0054039F">
        <w:rPr>
          <w:sz w:val="24"/>
          <w:szCs w:val="24"/>
        </w:rPr>
        <w:br/>
      </w:r>
    </w:p>
    <w:p w14:paraId="4CE63A31" w14:textId="77777777" w:rsidR="005B1709" w:rsidRPr="0054039F" w:rsidRDefault="005B1709" w:rsidP="005B1709">
      <w:pPr>
        <w:pStyle w:val="DisclaimerInfo"/>
        <w:framePr w:hSpace="0" w:wrap="auto" w:vAnchor="margin" w:hAnchor="text" w:xAlign="left" w:yAlign="inline"/>
        <w:spacing w:before="240"/>
        <w:suppressOverlap w:val="0"/>
        <w:rPr>
          <w:b/>
          <w:sz w:val="24"/>
          <w:szCs w:val="24"/>
        </w:rPr>
      </w:pPr>
    </w:p>
    <w:p w14:paraId="3782AA41" w14:textId="77777777" w:rsidR="006064BB" w:rsidRPr="0054039F" w:rsidRDefault="006064BB" w:rsidP="005B1709">
      <w:pPr>
        <w:pStyle w:val="DisclaimerInfo"/>
        <w:framePr w:hSpace="0" w:wrap="auto" w:vAnchor="margin" w:hAnchor="text" w:xAlign="left" w:yAlign="inline"/>
        <w:spacing w:before="240"/>
        <w:suppressOverlap w:val="0"/>
        <w:rPr>
          <w:b/>
          <w:sz w:val="24"/>
          <w:szCs w:val="24"/>
        </w:rPr>
      </w:pPr>
    </w:p>
    <w:p w14:paraId="2ACA4D51" w14:textId="77777777" w:rsidR="006064BB" w:rsidRDefault="006064BB" w:rsidP="005B1709">
      <w:pPr>
        <w:pStyle w:val="DisclaimerInfo"/>
        <w:framePr w:hSpace="0" w:wrap="auto" w:vAnchor="margin" w:hAnchor="text" w:xAlign="left" w:yAlign="inline"/>
        <w:spacing w:before="240"/>
        <w:suppressOverlap w:val="0"/>
        <w:rPr>
          <w:b/>
          <w:sz w:val="24"/>
          <w:szCs w:val="24"/>
        </w:rPr>
      </w:pPr>
    </w:p>
    <w:p w14:paraId="286C558D" w14:textId="77777777" w:rsidR="00CB6724" w:rsidRPr="0054039F" w:rsidRDefault="00CB6724" w:rsidP="005B1709">
      <w:pPr>
        <w:pStyle w:val="DisclaimerInfo"/>
        <w:framePr w:hSpace="0" w:wrap="auto" w:vAnchor="margin" w:hAnchor="text" w:xAlign="left" w:yAlign="inline"/>
        <w:spacing w:before="240"/>
        <w:suppressOverlap w:val="0"/>
        <w:rPr>
          <w:b/>
          <w:sz w:val="24"/>
          <w:szCs w:val="24"/>
        </w:rPr>
      </w:pPr>
    </w:p>
    <w:p w14:paraId="2E04DDC4" w14:textId="77777777" w:rsidR="006064BB" w:rsidRPr="0054039F" w:rsidRDefault="006064BB" w:rsidP="005B1709">
      <w:pPr>
        <w:pStyle w:val="DisclaimerInfo"/>
        <w:framePr w:hSpace="0" w:wrap="auto" w:vAnchor="margin" w:hAnchor="text" w:xAlign="left" w:yAlign="inline"/>
        <w:spacing w:before="240"/>
        <w:suppressOverlap w:val="0"/>
        <w:rPr>
          <w:b/>
          <w:sz w:val="24"/>
          <w:szCs w:val="24"/>
        </w:rPr>
      </w:pPr>
    </w:p>
    <w:p w14:paraId="0BBC6AAB" w14:textId="77777777" w:rsidR="006064BB" w:rsidRPr="0054039F" w:rsidRDefault="006064BB" w:rsidP="005B1709">
      <w:pPr>
        <w:pStyle w:val="DisclaimerInfo"/>
        <w:framePr w:hSpace="0" w:wrap="auto" w:vAnchor="margin" w:hAnchor="text" w:xAlign="left" w:yAlign="inline"/>
        <w:spacing w:before="240"/>
        <w:suppressOverlap w:val="0"/>
        <w:rPr>
          <w:b/>
          <w:sz w:val="24"/>
          <w:szCs w:val="24"/>
        </w:rPr>
      </w:pPr>
    </w:p>
    <w:p w14:paraId="0CBB8D4E" w14:textId="77777777" w:rsidR="005B1709" w:rsidRPr="00CB6724" w:rsidRDefault="005B1709" w:rsidP="005B1709">
      <w:pPr>
        <w:pStyle w:val="DisclaimerInfo"/>
        <w:framePr w:hSpace="0" w:wrap="auto" w:vAnchor="margin" w:hAnchor="text" w:xAlign="left" w:yAlign="inline"/>
        <w:spacing w:before="240"/>
        <w:suppressOverlap w:val="0"/>
        <w:rPr>
          <w:rFonts w:asciiTheme="minorHAnsi" w:hAnsiTheme="minorHAnsi"/>
          <w:b/>
          <w:sz w:val="20"/>
          <w:szCs w:val="20"/>
        </w:rPr>
      </w:pPr>
      <w:r w:rsidRPr="00CB6724">
        <w:rPr>
          <w:rFonts w:asciiTheme="minorHAnsi" w:hAnsiTheme="minorHAnsi"/>
          <w:b/>
          <w:sz w:val="20"/>
          <w:szCs w:val="20"/>
        </w:rPr>
        <w:t>Disclaimer</w:t>
      </w:r>
    </w:p>
    <w:p w14:paraId="1228A5F5" w14:textId="77777777" w:rsidR="005B1709" w:rsidRPr="00CB6724" w:rsidRDefault="005B1709" w:rsidP="005B1709">
      <w:pPr>
        <w:pStyle w:val="DisclaimerInfo"/>
        <w:framePr w:hSpace="0" w:wrap="auto" w:vAnchor="margin" w:hAnchor="text" w:xAlign="left" w:yAlign="inline"/>
        <w:suppressOverlap w:val="0"/>
        <w:rPr>
          <w:rFonts w:asciiTheme="minorHAnsi" w:hAnsiTheme="minorHAnsi"/>
          <w:sz w:val="20"/>
          <w:szCs w:val="20"/>
        </w:rPr>
      </w:pPr>
      <w:r w:rsidRPr="00CB6724">
        <w:rPr>
          <w:rFonts w:asciiTheme="minorHAnsi" w:hAnsiTheme="minorHAnsi"/>
          <w:sz w:val="20"/>
          <w:szCs w:val="20"/>
        </w:rPr>
        <w:t xml:space="preserve">The ACT Public Service is committed to quality service to its clients and makes every attempt to ensure accuracy, currency and reliability of the information contained in this publication. However, changes in circumstances over time may impact on the veracity of this information. </w:t>
      </w:r>
    </w:p>
    <w:p w14:paraId="3C735975" w14:textId="77777777" w:rsidR="005B1709" w:rsidRPr="00CB6724" w:rsidRDefault="005B1709" w:rsidP="005B1709">
      <w:pPr>
        <w:pStyle w:val="DisclaimerInfo"/>
        <w:framePr w:hSpace="0" w:wrap="auto" w:vAnchor="margin" w:hAnchor="text" w:xAlign="left" w:yAlign="inline"/>
        <w:spacing w:before="240"/>
        <w:suppressOverlap w:val="0"/>
        <w:rPr>
          <w:rFonts w:asciiTheme="minorHAnsi" w:hAnsiTheme="minorHAnsi"/>
          <w:b/>
          <w:sz w:val="20"/>
          <w:szCs w:val="20"/>
        </w:rPr>
      </w:pPr>
      <w:r w:rsidRPr="00CB6724">
        <w:rPr>
          <w:rFonts w:asciiTheme="minorHAnsi" w:hAnsiTheme="minorHAnsi"/>
          <w:b/>
          <w:sz w:val="20"/>
          <w:szCs w:val="20"/>
        </w:rPr>
        <w:t>Accessibility</w:t>
      </w:r>
    </w:p>
    <w:p w14:paraId="303BB2D9" w14:textId="77777777" w:rsidR="005B1709" w:rsidRPr="00CB6724" w:rsidRDefault="005B1709" w:rsidP="00F523EF">
      <w:pPr>
        <w:pStyle w:val="DisclaimerInfo"/>
        <w:framePr w:hSpace="0" w:wrap="auto" w:vAnchor="margin" w:hAnchor="text" w:xAlign="left" w:yAlign="inline"/>
        <w:suppressOverlap w:val="0"/>
        <w:rPr>
          <w:rFonts w:asciiTheme="minorHAnsi" w:hAnsiTheme="minorHAnsi"/>
          <w:sz w:val="20"/>
          <w:szCs w:val="20"/>
        </w:rPr>
      </w:pPr>
      <w:r w:rsidRPr="00CB6724">
        <w:rPr>
          <w:rFonts w:asciiTheme="minorHAnsi" w:hAnsiTheme="minorHAnsi"/>
          <w:sz w:val="20"/>
          <w:szCs w:val="20"/>
        </w:rPr>
        <w:t>Copies of this publication are available in alternative formats upon request.</w:t>
      </w:r>
    </w:p>
    <w:p w14:paraId="3F65B1B7" w14:textId="709DFAA2" w:rsidR="00C34A60" w:rsidRPr="006064BB" w:rsidRDefault="00C34A60">
      <w:pPr>
        <w:spacing w:line="276" w:lineRule="auto"/>
        <w:rPr>
          <w:rFonts w:asciiTheme="majorHAnsi" w:hAnsiTheme="majorHAnsi"/>
          <w:caps/>
          <w:color w:val="000000" w:themeColor="text1"/>
          <w:spacing w:val="5"/>
          <w:sz w:val="24"/>
          <w:szCs w:val="24"/>
        </w:rPr>
      </w:pPr>
      <w:r w:rsidRPr="006064BB">
        <w:rPr>
          <w:color w:val="000000" w:themeColor="text1"/>
        </w:rPr>
        <w:br w:type="page"/>
      </w:r>
    </w:p>
    <w:p w14:paraId="54E5C693" w14:textId="77777777" w:rsidR="00CB6724" w:rsidRDefault="00CB6724" w:rsidP="00CB6724">
      <w:pPr>
        <w:spacing w:line="276" w:lineRule="auto"/>
        <w:rPr>
          <w:sz w:val="22"/>
          <w:szCs w:val="22"/>
        </w:rPr>
      </w:pPr>
    </w:p>
    <w:p w14:paraId="00EB2575" w14:textId="77777777" w:rsidR="006064BB" w:rsidRPr="00CB6724" w:rsidRDefault="006064BB" w:rsidP="00CB6724">
      <w:pPr>
        <w:spacing w:line="276" w:lineRule="auto"/>
        <w:rPr>
          <w:sz w:val="22"/>
          <w:szCs w:val="22"/>
        </w:rPr>
      </w:pPr>
      <w:r w:rsidRPr="00CB6724">
        <w:rPr>
          <w:sz w:val="22"/>
          <w:szCs w:val="22"/>
        </w:rPr>
        <w:t>The ACT Public Service (ACTPS) is a professional, skilled and innovative public service that is responsive to the government of the day and to the community. The work undertaken by ACT public servants directly serves the needs of the Canberra community and employees are able to see the impact that our directorates have on the lives of Canberrans every day.</w:t>
      </w:r>
    </w:p>
    <w:p w14:paraId="5808978D" w14:textId="77777777" w:rsidR="006064BB" w:rsidRPr="00CB6724" w:rsidRDefault="006064BB" w:rsidP="00CB6724">
      <w:pPr>
        <w:spacing w:line="276" w:lineRule="auto"/>
        <w:rPr>
          <w:sz w:val="22"/>
          <w:szCs w:val="22"/>
        </w:rPr>
      </w:pPr>
      <w:r w:rsidRPr="00CB6724">
        <w:rPr>
          <w:sz w:val="22"/>
          <w:szCs w:val="22"/>
        </w:rPr>
        <w:t xml:space="preserve">The ACTPS is a diverse organisation of over 22,000 people with responsibilities that range from management of the </w:t>
      </w:r>
      <w:proofErr w:type="spellStart"/>
      <w:r w:rsidRPr="00CB6724">
        <w:rPr>
          <w:sz w:val="22"/>
          <w:szCs w:val="22"/>
        </w:rPr>
        <w:t>Namadgi</w:t>
      </w:r>
      <w:proofErr w:type="spellEnd"/>
      <w:r w:rsidRPr="00CB6724">
        <w:rPr>
          <w:sz w:val="22"/>
          <w:szCs w:val="22"/>
        </w:rPr>
        <w:t xml:space="preserve"> National Park to green and brown-field development fronts, from buses to fire engines, from municipal services to the health, education and justice systems, and from supporting the most vulnerable people in our community to fostering business development and innovation.</w:t>
      </w:r>
    </w:p>
    <w:p w14:paraId="5CAACFD8" w14:textId="77777777" w:rsidR="006064BB" w:rsidRPr="00CB6724" w:rsidRDefault="006064BB" w:rsidP="00CB6724">
      <w:pPr>
        <w:spacing w:line="276" w:lineRule="auto"/>
        <w:rPr>
          <w:sz w:val="22"/>
          <w:szCs w:val="22"/>
        </w:rPr>
      </w:pPr>
      <w:r w:rsidRPr="00CB6724">
        <w:rPr>
          <w:sz w:val="22"/>
          <w:szCs w:val="22"/>
        </w:rPr>
        <w:t xml:space="preserve">The ACTPS employs approximately 10% of the ACT’s working population. The ACTPS offers a diverse range of career paths across numerous professional and classification streams. </w:t>
      </w:r>
    </w:p>
    <w:p w14:paraId="1FF46BAF" w14:textId="77777777" w:rsidR="006064BB" w:rsidRPr="00CB6724" w:rsidRDefault="006064BB" w:rsidP="00CB6724">
      <w:pPr>
        <w:spacing w:line="276" w:lineRule="auto"/>
        <w:rPr>
          <w:sz w:val="22"/>
          <w:szCs w:val="22"/>
        </w:rPr>
      </w:pPr>
      <w:r w:rsidRPr="00CB6724">
        <w:rPr>
          <w:sz w:val="22"/>
          <w:szCs w:val="22"/>
        </w:rPr>
        <w:t>The skills and experience of veterans are a valuable asset which transfer easily into many public service roles. The ACT Government supports the transition of ADF personnel into civilian life and is committed to utilising veterans’ talents and providing meaningful work after their military careers.</w:t>
      </w:r>
    </w:p>
    <w:p w14:paraId="7ED3E6B9" w14:textId="77777777" w:rsidR="006064BB" w:rsidRPr="00CB6724" w:rsidRDefault="006064BB" w:rsidP="00CB6724">
      <w:pPr>
        <w:spacing w:line="276" w:lineRule="auto"/>
        <w:rPr>
          <w:sz w:val="22"/>
          <w:szCs w:val="22"/>
        </w:rPr>
      </w:pPr>
      <w:r w:rsidRPr="00CB6724">
        <w:rPr>
          <w:sz w:val="22"/>
          <w:szCs w:val="22"/>
        </w:rPr>
        <w:t xml:space="preserve">It can be difficult to translate Australian Defence Force (ADF) ranks, experiences and capabilities into the roles and titles that are used in the ACTPS. The table below is a guide for comparing ADF ranks and ACTPS classification levels in the administrative stream for general duties that do not require the exercise of military command responsibilities. It is not for use as a statement of equivalent ranks and classifications. </w:t>
      </w:r>
    </w:p>
    <w:p w14:paraId="0DFFD2D7" w14:textId="77777777" w:rsidR="00CB6724" w:rsidRDefault="00CB6724" w:rsidP="005B1709"/>
    <w:p w14:paraId="6A476512" w14:textId="2D741903" w:rsidR="005B1709" w:rsidRPr="00475E6E" w:rsidRDefault="0051771D" w:rsidP="005B1709">
      <w:r w:rsidRPr="0051771D">
        <w:rPr>
          <w:noProof/>
        </w:rPr>
        <w:drawing>
          <wp:anchor distT="0" distB="0" distL="114300" distR="114300" simplePos="0" relativeHeight="251688960" behindDoc="0" locked="0" layoutInCell="1" allowOverlap="1" wp14:anchorId="05852389" wp14:editId="2FA3E1C0">
            <wp:simplePos x="0" y="0"/>
            <wp:positionH relativeFrom="column">
              <wp:posOffset>-11430</wp:posOffset>
            </wp:positionH>
            <wp:positionV relativeFrom="paragraph">
              <wp:posOffset>536575</wp:posOffset>
            </wp:positionV>
            <wp:extent cx="4749800" cy="2867025"/>
            <wp:effectExtent l="0" t="0" r="0" b="9525"/>
            <wp:wrapSquare wrapText="bothSides"/>
            <wp:docPr id="25" name="Picture 25" descr="H:\Daniel Savage\PSM\Design projects\Veterans\images\IMG_8754.JPG" title="Forest Management worker AC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niel Savage\PSM\Design projects\Veterans\images\IMG_87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6" t="2473" b="7667"/>
                    <a:stretch/>
                  </pic:blipFill>
                  <pic:spPr bwMode="auto">
                    <a:xfrm>
                      <a:off x="0" y="0"/>
                      <a:ext cx="474980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D53C8" w14:textId="77777777" w:rsidR="00F567FF" w:rsidRDefault="00F567FF" w:rsidP="00BB0DCB">
      <w:pPr>
        <w:pStyle w:val="Heading3"/>
      </w:pPr>
      <w:bookmarkStart w:id="1" w:name="_Toc507756824"/>
    </w:p>
    <w:p w14:paraId="24FD97C5" w14:textId="77777777" w:rsidR="006064BB" w:rsidRPr="006064BB" w:rsidRDefault="006064BB" w:rsidP="006064BB">
      <w:pPr>
        <w:sectPr w:rsidR="006064BB" w:rsidRPr="006064BB" w:rsidSect="0051771D">
          <w:headerReference w:type="even" r:id="rId11"/>
          <w:footerReference w:type="default" r:id="rId12"/>
          <w:headerReference w:type="first" r:id="rId13"/>
          <w:footerReference w:type="first" r:id="rId14"/>
          <w:type w:val="continuous"/>
          <w:pgSz w:w="11907" w:h="16840" w:code="9"/>
          <w:pgMar w:top="1607" w:right="1418" w:bottom="993" w:left="1418" w:header="567" w:footer="301" w:gutter="0"/>
          <w:cols w:space="708"/>
          <w:titlePg/>
          <w:docGrid w:linePitch="360"/>
        </w:sectPr>
      </w:pPr>
    </w:p>
    <w:bookmarkEnd w:id="1"/>
    <w:p w14:paraId="7AB1EFA7" w14:textId="3A3612E6" w:rsidR="005B1709" w:rsidRPr="00CB2AAB" w:rsidRDefault="009934AD" w:rsidP="005B1709">
      <w:pPr>
        <w:rPr>
          <w:color w:val="000000" w:themeColor="text1"/>
        </w:rPr>
      </w:pPr>
      <w:r w:rsidRPr="009934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743D6CD" w14:textId="77777777" w:rsidR="005B1709" w:rsidRDefault="005B1709" w:rsidP="005B1709">
      <w:r>
        <w:br w:type="page"/>
      </w:r>
    </w:p>
    <w:tbl>
      <w:tblPr>
        <w:tblStyle w:val="TableGrid"/>
        <w:tblW w:w="0" w:type="auto"/>
        <w:tblLook w:val="04A0" w:firstRow="1" w:lastRow="0" w:firstColumn="1" w:lastColumn="0" w:noHBand="0" w:noVBand="1"/>
        <w:tblCaption w:val="Rank conversion Table"/>
      </w:tblPr>
      <w:tblGrid>
        <w:gridCol w:w="1502"/>
        <w:gridCol w:w="1503"/>
        <w:gridCol w:w="1503"/>
        <w:gridCol w:w="3851"/>
      </w:tblGrid>
      <w:tr w:rsidR="006064BB" w:rsidRPr="00A94BFE" w14:paraId="4960DA3A" w14:textId="77777777" w:rsidTr="00276F55">
        <w:trPr>
          <w:tblHeader/>
        </w:trPr>
        <w:tc>
          <w:tcPr>
            <w:tcW w:w="4508" w:type="dxa"/>
            <w:gridSpan w:val="3"/>
          </w:tcPr>
          <w:p w14:paraId="0A89FE3A" w14:textId="77777777" w:rsidR="006064BB" w:rsidRPr="00276F55" w:rsidRDefault="006064BB" w:rsidP="00F751C7">
            <w:pPr>
              <w:spacing w:line="276" w:lineRule="auto"/>
              <w:jc w:val="center"/>
              <w:rPr>
                <w:b/>
                <w:color w:val="000000"/>
                <w:sz w:val="22"/>
                <w:szCs w:val="22"/>
              </w:rPr>
            </w:pPr>
            <w:r w:rsidRPr="00276F55">
              <w:rPr>
                <w:b/>
                <w:color w:val="000000"/>
                <w:sz w:val="22"/>
                <w:szCs w:val="22"/>
              </w:rPr>
              <w:lastRenderedPageBreak/>
              <w:t>ADF Ranks</w:t>
            </w:r>
          </w:p>
        </w:tc>
        <w:tc>
          <w:tcPr>
            <w:tcW w:w="3851" w:type="dxa"/>
          </w:tcPr>
          <w:p w14:paraId="6AEAB64F" w14:textId="77777777" w:rsidR="006064BB" w:rsidRPr="00276F55" w:rsidRDefault="006064BB" w:rsidP="00F751C7">
            <w:pPr>
              <w:spacing w:line="276" w:lineRule="auto"/>
              <w:jc w:val="center"/>
              <w:rPr>
                <w:b/>
                <w:color w:val="000000"/>
                <w:sz w:val="22"/>
                <w:szCs w:val="22"/>
              </w:rPr>
            </w:pPr>
            <w:r w:rsidRPr="00276F55">
              <w:rPr>
                <w:b/>
                <w:color w:val="000000"/>
                <w:sz w:val="22"/>
                <w:szCs w:val="22"/>
              </w:rPr>
              <w:t>ACTPS Classification</w:t>
            </w:r>
          </w:p>
        </w:tc>
      </w:tr>
      <w:tr w:rsidR="006064BB" w14:paraId="74661F89" w14:textId="77777777" w:rsidTr="00F751C7">
        <w:tc>
          <w:tcPr>
            <w:tcW w:w="1502" w:type="dxa"/>
          </w:tcPr>
          <w:p w14:paraId="23A0C1B5" w14:textId="77777777" w:rsidR="006064BB" w:rsidRPr="006064BB" w:rsidRDefault="006064BB" w:rsidP="00F751C7">
            <w:pPr>
              <w:spacing w:line="276" w:lineRule="auto"/>
              <w:rPr>
                <w:sz w:val="22"/>
                <w:szCs w:val="22"/>
              </w:rPr>
            </w:pPr>
            <w:r w:rsidRPr="006064BB">
              <w:rPr>
                <w:sz w:val="22"/>
                <w:szCs w:val="22"/>
              </w:rPr>
              <w:t>Seaman</w:t>
            </w:r>
          </w:p>
        </w:tc>
        <w:tc>
          <w:tcPr>
            <w:tcW w:w="1503" w:type="dxa"/>
          </w:tcPr>
          <w:p w14:paraId="6934000A" w14:textId="77777777" w:rsidR="006064BB" w:rsidRPr="00276F55" w:rsidRDefault="006064BB" w:rsidP="00F751C7">
            <w:pPr>
              <w:spacing w:line="276" w:lineRule="auto"/>
              <w:rPr>
                <w:color w:val="000000"/>
                <w:sz w:val="22"/>
                <w:szCs w:val="22"/>
              </w:rPr>
            </w:pPr>
            <w:r w:rsidRPr="00276F55">
              <w:rPr>
                <w:color w:val="000000"/>
                <w:sz w:val="22"/>
                <w:szCs w:val="22"/>
              </w:rPr>
              <w:t>Private</w:t>
            </w:r>
          </w:p>
        </w:tc>
        <w:tc>
          <w:tcPr>
            <w:tcW w:w="1503" w:type="dxa"/>
          </w:tcPr>
          <w:p w14:paraId="0AF25DD2" w14:textId="77777777" w:rsidR="006064BB" w:rsidRPr="00276F55" w:rsidRDefault="006064BB" w:rsidP="00F751C7">
            <w:pPr>
              <w:spacing w:line="276" w:lineRule="auto"/>
              <w:rPr>
                <w:color w:val="000000"/>
                <w:sz w:val="22"/>
                <w:szCs w:val="22"/>
              </w:rPr>
            </w:pPr>
            <w:r w:rsidRPr="00276F55">
              <w:rPr>
                <w:color w:val="000000"/>
                <w:sz w:val="22"/>
                <w:szCs w:val="22"/>
              </w:rPr>
              <w:t>Aircraftman</w:t>
            </w:r>
          </w:p>
        </w:tc>
        <w:tc>
          <w:tcPr>
            <w:tcW w:w="3851" w:type="dxa"/>
          </w:tcPr>
          <w:p w14:paraId="0F060122"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1</w:t>
            </w:r>
          </w:p>
        </w:tc>
      </w:tr>
      <w:tr w:rsidR="006064BB" w14:paraId="2F13A947" w14:textId="77777777" w:rsidTr="00F751C7">
        <w:tc>
          <w:tcPr>
            <w:tcW w:w="1502" w:type="dxa"/>
          </w:tcPr>
          <w:p w14:paraId="0CD4AEBA" w14:textId="77777777" w:rsidR="006064BB" w:rsidRPr="006064BB" w:rsidRDefault="006064BB" w:rsidP="00F751C7">
            <w:pPr>
              <w:spacing w:line="276" w:lineRule="auto"/>
              <w:rPr>
                <w:sz w:val="22"/>
                <w:szCs w:val="22"/>
              </w:rPr>
            </w:pPr>
            <w:r w:rsidRPr="006064BB">
              <w:rPr>
                <w:sz w:val="22"/>
                <w:szCs w:val="22"/>
              </w:rPr>
              <w:t>Able Seaman</w:t>
            </w:r>
          </w:p>
        </w:tc>
        <w:tc>
          <w:tcPr>
            <w:tcW w:w="1503" w:type="dxa"/>
          </w:tcPr>
          <w:p w14:paraId="563FD509" w14:textId="77777777" w:rsidR="006064BB" w:rsidRPr="00276F55" w:rsidRDefault="006064BB" w:rsidP="00F751C7">
            <w:pPr>
              <w:spacing w:line="276" w:lineRule="auto"/>
              <w:rPr>
                <w:color w:val="000000"/>
                <w:sz w:val="22"/>
                <w:szCs w:val="22"/>
              </w:rPr>
            </w:pPr>
          </w:p>
        </w:tc>
        <w:tc>
          <w:tcPr>
            <w:tcW w:w="1503" w:type="dxa"/>
          </w:tcPr>
          <w:p w14:paraId="69DC8E56" w14:textId="77777777" w:rsidR="006064BB" w:rsidRPr="00276F55" w:rsidRDefault="006064BB" w:rsidP="00F751C7">
            <w:pPr>
              <w:spacing w:line="276" w:lineRule="auto"/>
              <w:rPr>
                <w:color w:val="000000"/>
                <w:sz w:val="22"/>
                <w:szCs w:val="22"/>
              </w:rPr>
            </w:pPr>
            <w:r w:rsidRPr="00276F55">
              <w:rPr>
                <w:color w:val="000000"/>
                <w:sz w:val="22"/>
                <w:szCs w:val="22"/>
              </w:rPr>
              <w:t>Leading Aircraftman</w:t>
            </w:r>
          </w:p>
        </w:tc>
        <w:tc>
          <w:tcPr>
            <w:tcW w:w="3851" w:type="dxa"/>
          </w:tcPr>
          <w:p w14:paraId="4D4D71CD"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2</w:t>
            </w:r>
          </w:p>
        </w:tc>
      </w:tr>
      <w:tr w:rsidR="006064BB" w14:paraId="11060303" w14:textId="77777777" w:rsidTr="00F751C7">
        <w:trPr>
          <w:trHeight w:val="795"/>
        </w:trPr>
        <w:tc>
          <w:tcPr>
            <w:tcW w:w="1502" w:type="dxa"/>
            <w:vMerge w:val="restart"/>
          </w:tcPr>
          <w:p w14:paraId="2051E089" w14:textId="77777777" w:rsidR="006064BB" w:rsidRPr="006064BB" w:rsidRDefault="006064BB" w:rsidP="00F751C7">
            <w:pPr>
              <w:spacing w:line="276" w:lineRule="auto"/>
              <w:rPr>
                <w:sz w:val="22"/>
                <w:szCs w:val="22"/>
              </w:rPr>
            </w:pPr>
            <w:r w:rsidRPr="006064BB">
              <w:rPr>
                <w:sz w:val="22"/>
                <w:szCs w:val="22"/>
              </w:rPr>
              <w:t>Leading Seaman</w:t>
            </w:r>
          </w:p>
        </w:tc>
        <w:tc>
          <w:tcPr>
            <w:tcW w:w="1503" w:type="dxa"/>
          </w:tcPr>
          <w:p w14:paraId="001FB626" w14:textId="77777777" w:rsidR="006064BB" w:rsidRPr="00276F55" w:rsidRDefault="006064BB" w:rsidP="00F751C7">
            <w:pPr>
              <w:spacing w:line="276" w:lineRule="auto"/>
              <w:rPr>
                <w:color w:val="000000"/>
                <w:sz w:val="22"/>
                <w:szCs w:val="22"/>
              </w:rPr>
            </w:pPr>
            <w:r w:rsidRPr="00276F55">
              <w:rPr>
                <w:color w:val="000000"/>
                <w:sz w:val="22"/>
                <w:szCs w:val="22"/>
              </w:rPr>
              <w:t>Lance Corporal</w:t>
            </w:r>
          </w:p>
        </w:tc>
        <w:tc>
          <w:tcPr>
            <w:tcW w:w="1503" w:type="dxa"/>
            <w:vMerge w:val="restart"/>
          </w:tcPr>
          <w:p w14:paraId="5B9B8321" w14:textId="77777777" w:rsidR="006064BB" w:rsidRPr="00276F55" w:rsidRDefault="006064BB" w:rsidP="00F751C7">
            <w:pPr>
              <w:spacing w:line="276" w:lineRule="auto"/>
              <w:rPr>
                <w:color w:val="000000"/>
                <w:sz w:val="22"/>
                <w:szCs w:val="22"/>
              </w:rPr>
            </w:pPr>
            <w:r w:rsidRPr="00276F55">
              <w:rPr>
                <w:color w:val="000000"/>
                <w:sz w:val="22"/>
                <w:szCs w:val="22"/>
              </w:rPr>
              <w:t>Corporal</w:t>
            </w:r>
          </w:p>
        </w:tc>
        <w:tc>
          <w:tcPr>
            <w:tcW w:w="3851" w:type="dxa"/>
            <w:vMerge w:val="restart"/>
          </w:tcPr>
          <w:p w14:paraId="78027316"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2-3</w:t>
            </w:r>
          </w:p>
        </w:tc>
      </w:tr>
      <w:tr w:rsidR="006064BB" w14:paraId="446BB5BE" w14:textId="77777777" w:rsidTr="00F751C7">
        <w:trPr>
          <w:trHeight w:val="795"/>
        </w:trPr>
        <w:tc>
          <w:tcPr>
            <w:tcW w:w="1502" w:type="dxa"/>
            <w:vMerge/>
          </w:tcPr>
          <w:p w14:paraId="2EAE52D9" w14:textId="77777777" w:rsidR="006064BB" w:rsidRPr="006064BB" w:rsidRDefault="006064BB" w:rsidP="00F751C7">
            <w:pPr>
              <w:spacing w:line="276" w:lineRule="auto"/>
              <w:rPr>
                <w:sz w:val="22"/>
                <w:szCs w:val="22"/>
              </w:rPr>
            </w:pPr>
          </w:p>
        </w:tc>
        <w:tc>
          <w:tcPr>
            <w:tcW w:w="1503" w:type="dxa"/>
          </w:tcPr>
          <w:p w14:paraId="70AD109E" w14:textId="77777777" w:rsidR="006064BB" w:rsidRPr="00276F55" w:rsidRDefault="006064BB" w:rsidP="00F751C7">
            <w:pPr>
              <w:spacing w:line="276" w:lineRule="auto"/>
              <w:rPr>
                <w:color w:val="000000"/>
                <w:sz w:val="22"/>
                <w:szCs w:val="22"/>
              </w:rPr>
            </w:pPr>
            <w:r w:rsidRPr="00276F55">
              <w:rPr>
                <w:color w:val="000000"/>
                <w:sz w:val="22"/>
                <w:szCs w:val="22"/>
              </w:rPr>
              <w:t>Corporal</w:t>
            </w:r>
          </w:p>
        </w:tc>
        <w:tc>
          <w:tcPr>
            <w:tcW w:w="1503" w:type="dxa"/>
            <w:vMerge/>
          </w:tcPr>
          <w:p w14:paraId="3A6369AC" w14:textId="77777777" w:rsidR="006064BB" w:rsidRPr="00276F55" w:rsidRDefault="006064BB" w:rsidP="00F751C7">
            <w:pPr>
              <w:spacing w:line="276" w:lineRule="auto"/>
              <w:rPr>
                <w:color w:val="000000"/>
                <w:sz w:val="22"/>
                <w:szCs w:val="22"/>
              </w:rPr>
            </w:pPr>
          </w:p>
        </w:tc>
        <w:tc>
          <w:tcPr>
            <w:tcW w:w="3851" w:type="dxa"/>
            <w:vMerge/>
          </w:tcPr>
          <w:p w14:paraId="12D9B119" w14:textId="77777777" w:rsidR="006064BB" w:rsidRPr="00276F55" w:rsidRDefault="006064BB" w:rsidP="00F751C7">
            <w:pPr>
              <w:spacing w:line="276" w:lineRule="auto"/>
              <w:rPr>
                <w:color w:val="000000"/>
                <w:sz w:val="22"/>
                <w:szCs w:val="22"/>
              </w:rPr>
            </w:pPr>
          </w:p>
        </w:tc>
      </w:tr>
      <w:tr w:rsidR="006064BB" w14:paraId="2833E76E" w14:textId="77777777" w:rsidTr="00F751C7">
        <w:trPr>
          <w:trHeight w:val="585"/>
        </w:trPr>
        <w:tc>
          <w:tcPr>
            <w:tcW w:w="1502" w:type="dxa"/>
            <w:vMerge w:val="restart"/>
          </w:tcPr>
          <w:p w14:paraId="7328138F" w14:textId="77777777" w:rsidR="006064BB" w:rsidRPr="006064BB" w:rsidRDefault="006064BB" w:rsidP="00F751C7">
            <w:pPr>
              <w:spacing w:line="276" w:lineRule="auto"/>
              <w:rPr>
                <w:sz w:val="22"/>
                <w:szCs w:val="22"/>
              </w:rPr>
            </w:pPr>
            <w:r w:rsidRPr="006064BB">
              <w:rPr>
                <w:sz w:val="22"/>
                <w:szCs w:val="22"/>
              </w:rPr>
              <w:t>Petty Officer</w:t>
            </w:r>
          </w:p>
        </w:tc>
        <w:tc>
          <w:tcPr>
            <w:tcW w:w="1503" w:type="dxa"/>
          </w:tcPr>
          <w:p w14:paraId="63835779" w14:textId="77777777" w:rsidR="006064BB" w:rsidRPr="00276F55" w:rsidRDefault="006064BB" w:rsidP="00F751C7">
            <w:pPr>
              <w:spacing w:line="276" w:lineRule="auto"/>
              <w:rPr>
                <w:color w:val="000000"/>
                <w:sz w:val="22"/>
                <w:szCs w:val="22"/>
              </w:rPr>
            </w:pPr>
            <w:r w:rsidRPr="00276F55">
              <w:rPr>
                <w:color w:val="000000"/>
                <w:sz w:val="22"/>
                <w:szCs w:val="22"/>
              </w:rPr>
              <w:t>Sergeant</w:t>
            </w:r>
          </w:p>
        </w:tc>
        <w:tc>
          <w:tcPr>
            <w:tcW w:w="1503" w:type="dxa"/>
            <w:vMerge w:val="restart"/>
          </w:tcPr>
          <w:p w14:paraId="40BFA6FB" w14:textId="77777777" w:rsidR="006064BB" w:rsidRPr="00276F55" w:rsidRDefault="006064BB" w:rsidP="00F751C7">
            <w:pPr>
              <w:spacing w:line="276" w:lineRule="auto"/>
              <w:rPr>
                <w:color w:val="000000"/>
                <w:sz w:val="22"/>
                <w:szCs w:val="22"/>
              </w:rPr>
            </w:pPr>
            <w:r w:rsidRPr="00276F55">
              <w:rPr>
                <w:color w:val="000000"/>
                <w:sz w:val="22"/>
                <w:szCs w:val="22"/>
              </w:rPr>
              <w:t>Sergeant</w:t>
            </w:r>
          </w:p>
        </w:tc>
        <w:tc>
          <w:tcPr>
            <w:tcW w:w="3851" w:type="dxa"/>
            <w:vMerge w:val="restart"/>
          </w:tcPr>
          <w:p w14:paraId="1375C5DA"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3-4</w:t>
            </w:r>
          </w:p>
        </w:tc>
      </w:tr>
      <w:tr w:rsidR="006064BB" w14:paraId="306A6788" w14:textId="77777777" w:rsidTr="00F751C7">
        <w:trPr>
          <w:trHeight w:val="585"/>
        </w:trPr>
        <w:tc>
          <w:tcPr>
            <w:tcW w:w="1502" w:type="dxa"/>
            <w:vMerge/>
          </w:tcPr>
          <w:p w14:paraId="6A423961" w14:textId="77777777" w:rsidR="006064BB" w:rsidRPr="006064BB" w:rsidRDefault="006064BB" w:rsidP="00F751C7">
            <w:pPr>
              <w:spacing w:line="276" w:lineRule="auto"/>
              <w:rPr>
                <w:sz w:val="22"/>
                <w:szCs w:val="22"/>
              </w:rPr>
            </w:pPr>
          </w:p>
        </w:tc>
        <w:tc>
          <w:tcPr>
            <w:tcW w:w="1503" w:type="dxa"/>
          </w:tcPr>
          <w:p w14:paraId="09A036F4" w14:textId="77777777" w:rsidR="006064BB" w:rsidRPr="00276F55" w:rsidRDefault="006064BB" w:rsidP="00F751C7">
            <w:pPr>
              <w:spacing w:line="276" w:lineRule="auto"/>
              <w:rPr>
                <w:color w:val="000000"/>
                <w:sz w:val="22"/>
                <w:szCs w:val="22"/>
              </w:rPr>
            </w:pPr>
            <w:r w:rsidRPr="00276F55">
              <w:rPr>
                <w:color w:val="000000"/>
                <w:sz w:val="22"/>
                <w:szCs w:val="22"/>
              </w:rPr>
              <w:t>Staff Sergeant</w:t>
            </w:r>
          </w:p>
        </w:tc>
        <w:tc>
          <w:tcPr>
            <w:tcW w:w="1503" w:type="dxa"/>
            <w:vMerge/>
          </w:tcPr>
          <w:p w14:paraId="6268D3A7" w14:textId="77777777" w:rsidR="006064BB" w:rsidRPr="00276F55" w:rsidRDefault="006064BB" w:rsidP="00F751C7">
            <w:pPr>
              <w:spacing w:line="276" w:lineRule="auto"/>
              <w:rPr>
                <w:color w:val="000000"/>
                <w:sz w:val="22"/>
                <w:szCs w:val="22"/>
              </w:rPr>
            </w:pPr>
          </w:p>
        </w:tc>
        <w:tc>
          <w:tcPr>
            <w:tcW w:w="3851" w:type="dxa"/>
            <w:vMerge/>
          </w:tcPr>
          <w:p w14:paraId="6A8CA387" w14:textId="77777777" w:rsidR="006064BB" w:rsidRPr="00276F55" w:rsidRDefault="006064BB" w:rsidP="00F751C7">
            <w:pPr>
              <w:spacing w:line="276" w:lineRule="auto"/>
              <w:rPr>
                <w:color w:val="000000"/>
                <w:sz w:val="22"/>
                <w:szCs w:val="22"/>
              </w:rPr>
            </w:pPr>
          </w:p>
        </w:tc>
      </w:tr>
      <w:tr w:rsidR="006064BB" w14:paraId="6D0D717D" w14:textId="77777777" w:rsidTr="00F751C7">
        <w:tc>
          <w:tcPr>
            <w:tcW w:w="1502" w:type="dxa"/>
          </w:tcPr>
          <w:p w14:paraId="7D129F0C" w14:textId="77777777" w:rsidR="006064BB" w:rsidRPr="006064BB" w:rsidRDefault="006064BB" w:rsidP="00F751C7">
            <w:pPr>
              <w:spacing w:line="276" w:lineRule="auto"/>
              <w:rPr>
                <w:sz w:val="22"/>
                <w:szCs w:val="22"/>
              </w:rPr>
            </w:pPr>
            <w:r w:rsidRPr="006064BB">
              <w:rPr>
                <w:sz w:val="22"/>
                <w:szCs w:val="22"/>
              </w:rPr>
              <w:t>Chief Petty Officer</w:t>
            </w:r>
          </w:p>
        </w:tc>
        <w:tc>
          <w:tcPr>
            <w:tcW w:w="1503" w:type="dxa"/>
          </w:tcPr>
          <w:p w14:paraId="4E6C9CF9" w14:textId="77777777" w:rsidR="006064BB" w:rsidRPr="00276F55" w:rsidRDefault="006064BB" w:rsidP="00F751C7">
            <w:pPr>
              <w:spacing w:line="276" w:lineRule="auto"/>
              <w:rPr>
                <w:color w:val="000000"/>
                <w:sz w:val="22"/>
                <w:szCs w:val="22"/>
              </w:rPr>
            </w:pPr>
            <w:r w:rsidRPr="00276F55">
              <w:rPr>
                <w:color w:val="000000"/>
                <w:sz w:val="22"/>
                <w:szCs w:val="22"/>
              </w:rPr>
              <w:t>Warrant Officer Class 2</w:t>
            </w:r>
          </w:p>
        </w:tc>
        <w:tc>
          <w:tcPr>
            <w:tcW w:w="1503" w:type="dxa"/>
          </w:tcPr>
          <w:p w14:paraId="37CEE1FC" w14:textId="77777777" w:rsidR="006064BB" w:rsidRPr="00276F55" w:rsidRDefault="006064BB" w:rsidP="00F751C7">
            <w:pPr>
              <w:spacing w:line="276" w:lineRule="auto"/>
              <w:rPr>
                <w:color w:val="000000"/>
                <w:sz w:val="22"/>
                <w:szCs w:val="22"/>
              </w:rPr>
            </w:pPr>
            <w:r w:rsidRPr="00276F55">
              <w:rPr>
                <w:color w:val="000000"/>
                <w:sz w:val="22"/>
                <w:szCs w:val="22"/>
              </w:rPr>
              <w:t>Flight Sergeant</w:t>
            </w:r>
          </w:p>
        </w:tc>
        <w:tc>
          <w:tcPr>
            <w:tcW w:w="3851" w:type="dxa"/>
            <w:vMerge w:val="restart"/>
          </w:tcPr>
          <w:p w14:paraId="16C05F1C"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4-5</w:t>
            </w:r>
          </w:p>
        </w:tc>
      </w:tr>
      <w:tr w:rsidR="006064BB" w14:paraId="5196ACA6" w14:textId="77777777" w:rsidTr="00F751C7">
        <w:tc>
          <w:tcPr>
            <w:tcW w:w="1502" w:type="dxa"/>
          </w:tcPr>
          <w:p w14:paraId="37C7AAB8" w14:textId="77777777" w:rsidR="006064BB" w:rsidRPr="006064BB" w:rsidRDefault="006064BB" w:rsidP="00F751C7">
            <w:pPr>
              <w:spacing w:line="276" w:lineRule="auto"/>
              <w:rPr>
                <w:sz w:val="22"/>
                <w:szCs w:val="22"/>
              </w:rPr>
            </w:pPr>
            <w:r w:rsidRPr="006064BB">
              <w:rPr>
                <w:sz w:val="22"/>
                <w:szCs w:val="22"/>
              </w:rPr>
              <w:t>Warrant Officer</w:t>
            </w:r>
          </w:p>
        </w:tc>
        <w:tc>
          <w:tcPr>
            <w:tcW w:w="1503" w:type="dxa"/>
          </w:tcPr>
          <w:p w14:paraId="01ED1450" w14:textId="77777777" w:rsidR="006064BB" w:rsidRPr="00276F55" w:rsidRDefault="006064BB" w:rsidP="00F751C7">
            <w:pPr>
              <w:spacing w:line="276" w:lineRule="auto"/>
              <w:rPr>
                <w:color w:val="000000"/>
                <w:sz w:val="22"/>
                <w:szCs w:val="22"/>
              </w:rPr>
            </w:pPr>
            <w:r w:rsidRPr="00276F55">
              <w:rPr>
                <w:color w:val="000000"/>
                <w:sz w:val="22"/>
                <w:szCs w:val="22"/>
              </w:rPr>
              <w:t>Warrant Officer Class 1</w:t>
            </w:r>
          </w:p>
        </w:tc>
        <w:tc>
          <w:tcPr>
            <w:tcW w:w="1503" w:type="dxa"/>
          </w:tcPr>
          <w:p w14:paraId="7F30EEC4" w14:textId="77777777" w:rsidR="006064BB" w:rsidRPr="00276F55" w:rsidRDefault="006064BB" w:rsidP="00F751C7">
            <w:pPr>
              <w:spacing w:line="276" w:lineRule="auto"/>
              <w:rPr>
                <w:color w:val="000000"/>
                <w:sz w:val="22"/>
                <w:szCs w:val="22"/>
              </w:rPr>
            </w:pPr>
            <w:r w:rsidRPr="00276F55">
              <w:rPr>
                <w:color w:val="000000"/>
                <w:sz w:val="22"/>
                <w:szCs w:val="22"/>
              </w:rPr>
              <w:t>Warrant Officer</w:t>
            </w:r>
          </w:p>
        </w:tc>
        <w:tc>
          <w:tcPr>
            <w:tcW w:w="3851" w:type="dxa"/>
            <w:vMerge/>
          </w:tcPr>
          <w:p w14:paraId="1344CDC5" w14:textId="77777777" w:rsidR="006064BB" w:rsidRPr="00276F55" w:rsidRDefault="006064BB" w:rsidP="00F751C7">
            <w:pPr>
              <w:spacing w:line="276" w:lineRule="auto"/>
              <w:rPr>
                <w:color w:val="000000"/>
                <w:sz w:val="22"/>
                <w:szCs w:val="22"/>
              </w:rPr>
            </w:pPr>
          </w:p>
        </w:tc>
      </w:tr>
      <w:tr w:rsidR="006064BB" w14:paraId="02560C01" w14:textId="77777777" w:rsidTr="00F751C7">
        <w:tc>
          <w:tcPr>
            <w:tcW w:w="1502" w:type="dxa"/>
          </w:tcPr>
          <w:p w14:paraId="1C6A2AFB" w14:textId="77777777" w:rsidR="006064BB" w:rsidRPr="006064BB" w:rsidRDefault="006064BB" w:rsidP="00F751C7">
            <w:pPr>
              <w:spacing w:line="276" w:lineRule="auto"/>
              <w:rPr>
                <w:sz w:val="22"/>
                <w:szCs w:val="22"/>
              </w:rPr>
            </w:pPr>
            <w:r w:rsidRPr="006064BB">
              <w:rPr>
                <w:sz w:val="22"/>
                <w:szCs w:val="22"/>
              </w:rPr>
              <w:t>Acting Sub-Lieutenant</w:t>
            </w:r>
          </w:p>
        </w:tc>
        <w:tc>
          <w:tcPr>
            <w:tcW w:w="1503" w:type="dxa"/>
          </w:tcPr>
          <w:p w14:paraId="2FFFAE62" w14:textId="77777777" w:rsidR="006064BB" w:rsidRPr="00276F55" w:rsidRDefault="006064BB" w:rsidP="00F751C7">
            <w:pPr>
              <w:spacing w:line="276" w:lineRule="auto"/>
              <w:rPr>
                <w:color w:val="000000"/>
                <w:sz w:val="22"/>
                <w:szCs w:val="22"/>
              </w:rPr>
            </w:pPr>
            <w:r w:rsidRPr="00276F55">
              <w:rPr>
                <w:color w:val="000000"/>
                <w:sz w:val="22"/>
                <w:szCs w:val="22"/>
              </w:rPr>
              <w:t>Second Lieutenant</w:t>
            </w:r>
          </w:p>
        </w:tc>
        <w:tc>
          <w:tcPr>
            <w:tcW w:w="1503" w:type="dxa"/>
          </w:tcPr>
          <w:p w14:paraId="7ED1BF36" w14:textId="77777777" w:rsidR="006064BB" w:rsidRPr="00276F55" w:rsidRDefault="006064BB" w:rsidP="00F751C7">
            <w:pPr>
              <w:spacing w:line="276" w:lineRule="auto"/>
              <w:rPr>
                <w:color w:val="000000"/>
                <w:sz w:val="22"/>
                <w:szCs w:val="22"/>
              </w:rPr>
            </w:pPr>
            <w:r w:rsidRPr="00276F55">
              <w:rPr>
                <w:color w:val="000000"/>
                <w:sz w:val="22"/>
                <w:szCs w:val="22"/>
              </w:rPr>
              <w:t>Pilot Officer</w:t>
            </w:r>
          </w:p>
        </w:tc>
        <w:tc>
          <w:tcPr>
            <w:tcW w:w="3851" w:type="dxa"/>
            <w:vMerge/>
          </w:tcPr>
          <w:p w14:paraId="4FA1841C" w14:textId="77777777" w:rsidR="006064BB" w:rsidRPr="00276F55" w:rsidRDefault="006064BB" w:rsidP="00F751C7">
            <w:pPr>
              <w:spacing w:line="276" w:lineRule="auto"/>
              <w:rPr>
                <w:color w:val="000000"/>
                <w:sz w:val="22"/>
                <w:szCs w:val="22"/>
              </w:rPr>
            </w:pPr>
          </w:p>
        </w:tc>
      </w:tr>
      <w:tr w:rsidR="006064BB" w14:paraId="7260F93E" w14:textId="77777777" w:rsidTr="00F751C7">
        <w:tc>
          <w:tcPr>
            <w:tcW w:w="1502" w:type="dxa"/>
          </w:tcPr>
          <w:p w14:paraId="3A173012" w14:textId="77777777" w:rsidR="006064BB" w:rsidRPr="006064BB" w:rsidRDefault="006064BB" w:rsidP="00F751C7">
            <w:pPr>
              <w:spacing w:line="276" w:lineRule="auto"/>
              <w:rPr>
                <w:sz w:val="22"/>
                <w:szCs w:val="22"/>
              </w:rPr>
            </w:pPr>
            <w:r w:rsidRPr="006064BB">
              <w:rPr>
                <w:sz w:val="22"/>
                <w:szCs w:val="22"/>
              </w:rPr>
              <w:t>Sub-Lieutenant</w:t>
            </w:r>
          </w:p>
        </w:tc>
        <w:tc>
          <w:tcPr>
            <w:tcW w:w="1503" w:type="dxa"/>
          </w:tcPr>
          <w:p w14:paraId="269BF4BD" w14:textId="77777777" w:rsidR="006064BB" w:rsidRPr="00276F55" w:rsidRDefault="006064BB" w:rsidP="00F751C7">
            <w:pPr>
              <w:spacing w:line="276" w:lineRule="auto"/>
              <w:rPr>
                <w:color w:val="000000"/>
                <w:sz w:val="22"/>
                <w:szCs w:val="22"/>
              </w:rPr>
            </w:pPr>
            <w:r w:rsidRPr="00276F55">
              <w:rPr>
                <w:color w:val="000000"/>
                <w:sz w:val="22"/>
                <w:szCs w:val="22"/>
              </w:rPr>
              <w:t>Lieutenant</w:t>
            </w:r>
          </w:p>
        </w:tc>
        <w:tc>
          <w:tcPr>
            <w:tcW w:w="1503" w:type="dxa"/>
          </w:tcPr>
          <w:p w14:paraId="4808CB1B" w14:textId="77777777" w:rsidR="006064BB" w:rsidRPr="00276F55" w:rsidRDefault="006064BB" w:rsidP="00F751C7">
            <w:pPr>
              <w:spacing w:line="276" w:lineRule="auto"/>
              <w:rPr>
                <w:color w:val="000000"/>
                <w:sz w:val="22"/>
                <w:szCs w:val="22"/>
              </w:rPr>
            </w:pPr>
            <w:r w:rsidRPr="00276F55">
              <w:rPr>
                <w:color w:val="000000"/>
                <w:sz w:val="22"/>
                <w:szCs w:val="22"/>
              </w:rPr>
              <w:t>Flying Officer</w:t>
            </w:r>
          </w:p>
        </w:tc>
        <w:tc>
          <w:tcPr>
            <w:tcW w:w="3851" w:type="dxa"/>
            <w:vMerge/>
          </w:tcPr>
          <w:p w14:paraId="1464997C" w14:textId="77777777" w:rsidR="006064BB" w:rsidRPr="00276F55" w:rsidRDefault="006064BB" w:rsidP="00F751C7">
            <w:pPr>
              <w:spacing w:line="276" w:lineRule="auto"/>
              <w:rPr>
                <w:color w:val="000000"/>
                <w:sz w:val="22"/>
                <w:szCs w:val="22"/>
              </w:rPr>
            </w:pPr>
          </w:p>
        </w:tc>
      </w:tr>
      <w:tr w:rsidR="006064BB" w14:paraId="1E9DE530" w14:textId="77777777" w:rsidTr="00F751C7">
        <w:tc>
          <w:tcPr>
            <w:tcW w:w="1502" w:type="dxa"/>
          </w:tcPr>
          <w:p w14:paraId="0D46BF81" w14:textId="77777777" w:rsidR="006064BB" w:rsidRPr="006064BB" w:rsidRDefault="006064BB" w:rsidP="00F751C7">
            <w:pPr>
              <w:spacing w:line="276" w:lineRule="auto"/>
              <w:rPr>
                <w:sz w:val="22"/>
                <w:szCs w:val="22"/>
              </w:rPr>
            </w:pPr>
            <w:r w:rsidRPr="006064BB">
              <w:rPr>
                <w:sz w:val="22"/>
                <w:szCs w:val="22"/>
              </w:rPr>
              <w:t>Lieutenant</w:t>
            </w:r>
          </w:p>
        </w:tc>
        <w:tc>
          <w:tcPr>
            <w:tcW w:w="1503" w:type="dxa"/>
          </w:tcPr>
          <w:p w14:paraId="6E2D74A1" w14:textId="77777777" w:rsidR="006064BB" w:rsidRPr="00276F55" w:rsidRDefault="006064BB" w:rsidP="00F751C7">
            <w:pPr>
              <w:spacing w:line="276" w:lineRule="auto"/>
              <w:rPr>
                <w:color w:val="000000"/>
                <w:sz w:val="22"/>
                <w:szCs w:val="22"/>
              </w:rPr>
            </w:pPr>
            <w:r w:rsidRPr="00276F55">
              <w:rPr>
                <w:color w:val="000000"/>
                <w:sz w:val="22"/>
                <w:szCs w:val="22"/>
              </w:rPr>
              <w:t>Captain</w:t>
            </w:r>
          </w:p>
        </w:tc>
        <w:tc>
          <w:tcPr>
            <w:tcW w:w="1503" w:type="dxa"/>
          </w:tcPr>
          <w:p w14:paraId="60E02A3D" w14:textId="77777777" w:rsidR="006064BB" w:rsidRPr="00276F55" w:rsidRDefault="006064BB" w:rsidP="00F751C7">
            <w:pPr>
              <w:spacing w:line="276" w:lineRule="auto"/>
              <w:rPr>
                <w:color w:val="000000"/>
                <w:sz w:val="22"/>
                <w:szCs w:val="22"/>
              </w:rPr>
            </w:pPr>
            <w:r w:rsidRPr="00276F55">
              <w:rPr>
                <w:color w:val="000000"/>
                <w:sz w:val="22"/>
                <w:szCs w:val="22"/>
              </w:rPr>
              <w:t>Flight Lieutenant</w:t>
            </w:r>
          </w:p>
        </w:tc>
        <w:tc>
          <w:tcPr>
            <w:tcW w:w="3851" w:type="dxa"/>
          </w:tcPr>
          <w:p w14:paraId="12C159C7"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5-6</w:t>
            </w:r>
          </w:p>
        </w:tc>
      </w:tr>
      <w:tr w:rsidR="006064BB" w14:paraId="28947D61" w14:textId="77777777" w:rsidTr="00F751C7">
        <w:tc>
          <w:tcPr>
            <w:tcW w:w="1502" w:type="dxa"/>
          </w:tcPr>
          <w:p w14:paraId="2A6E1743" w14:textId="77777777" w:rsidR="006064BB" w:rsidRPr="006064BB" w:rsidRDefault="006064BB" w:rsidP="00F751C7">
            <w:pPr>
              <w:spacing w:line="276" w:lineRule="auto"/>
              <w:rPr>
                <w:sz w:val="22"/>
                <w:szCs w:val="22"/>
              </w:rPr>
            </w:pPr>
            <w:r w:rsidRPr="006064BB">
              <w:rPr>
                <w:sz w:val="22"/>
                <w:szCs w:val="22"/>
              </w:rPr>
              <w:t>Lieutenant Commander</w:t>
            </w:r>
          </w:p>
        </w:tc>
        <w:tc>
          <w:tcPr>
            <w:tcW w:w="1503" w:type="dxa"/>
          </w:tcPr>
          <w:p w14:paraId="5C7F415A" w14:textId="77777777" w:rsidR="006064BB" w:rsidRPr="00276F55" w:rsidRDefault="006064BB" w:rsidP="00F751C7">
            <w:pPr>
              <w:spacing w:line="276" w:lineRule="auto"/>
              <w:rPr>
                <w:color w:val="000000"/>
                <w:sz w:val="22"/>
                <w:szCs w:val="22"/>
              </w:rPr>
            </w:pPr>
            <w:r w:rsidRPr="00276F55">
              <w:rPr>
                <w:color w:val="000000"/>
                <w:sz w:val="22"/>
                <w:szCs w:val="22"/>
              </w:rPr>
              <w:t>Major</w:t>
            </w:r>
          </w:p>
        </w:tc>
        <w:tc>
          <w:tcPr>
            <w:tcW w:w="1503" w:type="dxa"/>
          </w:tcPr>
          <w:p w14:paraId="18FAF5A3" w14:textId="77777777" w:rsidR="006064BB" w:rsidRPr="00276F55" w:rsidRDefault="006064BB" w:rsidP="00F751C7">
            <w:pPr>
              <w:spacing w:line="276" w:lineRule="auto"/>
              <w:rPr>
                <w:color w:val="000000"/>
                <w:sz w:val="22"/>
                <w:szCs w:val="22"/>
              </w:rPr>
            </w:pPr>
            <w:r w:rsidRPr="00276F55">
              <w:rPr>
                <w:color w:val="000000"/>
                <w:sz w:val="22"/>
                <w:szCs w:val="22"/>
              </w:rPr>
              <w:t>Squadron Leader</w:t>
            </w:r>
          </w:p>
        </w:tc>
        <w:tc>
          <w:tcPr>
            <w:tcW w:w="3851" w:type="dxa"/>
          </w:tcPr>
          <w:p w14:paraId="6EAE1CD1" w14:textId="77777777" w:rsidR="006064BB" w:rsidRPr="00276F55" w:rsidRDefault="006064BB" w:rsidP="00F751C7">
            <w:pPr>
              <w:spacing w:line="276" w:lineRule="auto"/>
              <w:rPr>
                <w:color w:val="000000"/>
                <w:sz w:val="22"/>
                <w:szCs w:val="22"/>
              </w:rPr>
            </w:pPr>
            <w:r w:rsidRPr="00276F55">
              <w:rPr>
                <w:color w:val="000000"/>
                <w:sz w:val="22"/>
                <w:szCs w:val="22"/>
              </w:rPr>
              <w:t>Administrative Service Officer Class 6 – Senior Officer Grade C</w:t>
            </w:r>
          </w:p>
        </w:tc>
      </w:tr>
      <w:tr w:rsidR="006064BB" w14:paraId="49853002" w14:textId="77777777" w:rsidTr="00F751C7">
        <w:tc>
          <w:tcPr>
            <w:tcW w:w="1502" w:type="dxa"/>
          </w:tcPr>
          <w:p w14:paraId="639ACB07" w14:textId="77777777" w:rsidR="006064BB" w:rsidRPr="006064BB" w:rsidRDefault="006064BB" w:rsidP="00F751C7">
            <w:pPr>
              <w:spacing w:line="276" w:lineRule="auto"/>
              <w:rPr>
                <w:sz w:val="22"/>
                <w:szCs w:val="22"/>
              </w:rPr>
            </w:pPr>
            <w:r w:rsidRPr="006064BB">
              <w:rPr>
                <w:sz w:val="22"/>
                <w:szCs w:val="22"/>
              </w:rPr>
              <w:t>Commander</w:t>
            </w:r>
          </w:p>
        </w:tc>
        <w:tc>
          <w:tcPr>
            <w:tcW w:w="1503" w:type="dxa"/>
          </w:tcPr>
          <w:p w14:paraId="446BAEC0" w14:textId="77777777" w:rsidR="006064BB" w:rsidRPr="00276F55" w:rsidRDefault="006064BB" w:rsidP="00F751C7">
            <w:pPr>
              <w:spacing w:line="276" w:lineRule="auto"/>
              <w:rPr>
                <w:color w:val="000000"/>
                <w:sz w:val="22"/>
                <w:szCs w:val="22"/>
              </w:rPr>
            </w:pPr>
            <w:r w:rsidRPr="00276F55">
              <w:rPr>
                <w:color w:val="000000"/>
                <w:sz w:val="22"/>
                <w:szCs w:val="22"/>
              </w:rPr>
              <w:t>Lieutenant Colonel</w:t>
            </w:r>
          </w:p>
        </w:tc>
        <w:tc>
          <w:tcPr>
            <w:tcW w:w="1503" w:type="dxa"/>
          </w:tcPr>
          <w:p w14:paraId="721BC21B" w14:textId="77777777" w:rsidR="006064BB" w:rsidRPr="00276F55" w:rsidRDefault="006064BB" w:rsidP="00F751C7">
            <w:pPr>
              <w:spacing w:line="276" w:lineRule="auto"/>
              <w:rPr>
                <w:color w:val="000000"/>
                <w:sz w:val="22"/>
                <w:szCs w:val="22"/>
              </w:rPr>
            </w:pPr>
            <w:r w:rsidRPr="00276F55">
              <w:rPr>
                <w:color w:val="000000"/>
                <w:sz w:val="22"/>
                <w:szCs w:val="22"/>
              </w:rPr>
              <w:t>Wing Commander</w:t>
            </w:r>
          </w:p>
        </w:tc>
        <w:tc>
          <w:tcPr>
            <w:tcW w:w="3851" w:type="dxa"/>
          </w:tcPr>
          <w:p w14:paraId="2DF27527" w14:textId="77777777" w:rsidR="006064BB" w:rsidRPr="00276F55" w:rsidRDefault="006064BB" w:rsidP="00F751C7">
            <w:pPr>
              <w:spacing w:line="276" w:lineRule="auto"/>
              <w:rPr>
                <w:color w:val="000000"/>
                <w:sz w:val="22"/>
                <w:szCs w:val="22"/>
              </w:rPr>
            </w:pPr>
            <w:r w:rsidRPr="00276F55">
              <w:rPr>
                <w:color w:val="000000"/>
                <w:sz w:val="22"/>
                <w:szCs w:val="22"/>
              </w:rPr>
              <w:t>Senior Officer Grade C-B</w:t>
            </w:r>
          </w:p>
        </w:tc>
      </w:tr>
      <w:tr w:rsidR="006064BB" w14:paraId="1C8331AD" w14:textId="77777777" w:rsidTr="00F751C7">
        <w:tc>
          <w:tcPr>
            <w:tcW w:w="1502" w:type="dxa"/>
          </w:tcPr>
          <w:p w14:paraId="158FAA93" w14:textId="77777777" w:rsidR="006064BB" w:rsidRPr="006064BB" w:rsidRDefault="006064BB" w:rsidP="00F751C7">
            <w:pPr>
              <w:spacing w:line="276" w:lineRule="auto"/>
              <w:rPr>
                <w:sz w:val="22"/>
                <w:szCs w:val="22"/>
              </w:rPr>
            </w:pPr>
            <w:r w:rsidRPr="006064BB">
              <w:rPr>
                <w:sz w:val="22"/>
                <w:szCs w:val="22"/>
              </w:rPr>
              <w:t>Captain</w:t>
            </w:r>
          </w:p>
        </w:tc>
        <w:tc>
          <w:tcPr>
            <w:tcW w:w="1503" w:type="dxa"/>
          </w:tcPr>
          <w:p w14:paraId="438F87D1" w14:textId="77777777" w:rsidR="006064BB" w:rsidRPr="00276F55" w:rsidRDefault="006064BB" w:rsidP="00F751C7">
            <w:pPr>
              <w:spacing w:line="276" w:lineRule="auto"/>
              <w:rPr>
                <w:color w:val="000000"/>
                <w:sz w:val="22"/>
                <w:szCs w:val="22"/>
              </w:rPr>
            </w:pPr>
            <w:r w:rsidRPr="00276F55">
              <w:rPr>
                <w:color w:val="000000"/>
                <w:sz w:val="22"/>
                <w:szCs w:val="22"/>
              </w:rPr>
              <w:t>Colonel</w:t>
            </w:r>
          </w:p>
        </w:tc>
        <w:tc>
          <w:tcPr>
            <w:tcW w:w="1503" w:type="dxa"/>
          </w:tcPr>
          <w:p w14:paraId="745A4287" w14:textId="77777777" w:rsidR="006064BB" w:rsidRPr="00276F55" w:rsidRDefault="006064BB" w:rsidP="00F751C7">
            <w:pPr>
              <w:spacing w:line="276" w:lineRule="auto"/>
              <w:rPr>
                <w:color w:val="000000"/>
                <w:sz w:val="22"/>
                <w:szCs w:val="22"/>
              </w:rPr>
            </w:pPr>
            <w:r w:rsidRPr="00276F55">
              <w:rPr>
                <w:color w:val="000000"/>
                <w:sz w:val="22"/>
                <w:szCs w:val="22"/>
              </w:rPr>
              <w:t>Group Captain</w:t>
            </w:r>
          </w:p>
        </w:tc>
        <w:tc>
          <w:tcPr>
            <w:tcW w:w="3851" w:type="dxa"/>
          </w:tcPr>
          <w:p w14:paraId="45B71A92" w14:textId="77777777" w:rsidR="006064BB" w:rsidRPr="00276F55" w:rsidRDefault="006064BB" w:rsidP="00F751C7">
            <w:pPr>
              <w:spacing w:line="276" w:lineRule="auto"/>
              <w:rPr>
                <w:color w:val="000000"/>
                <w:sz w:val="22"/>
                <w:szCs w:val="22"/>
              </w:rPr>
            </w:pPr>
            <w:r w:rsidRPr="00276F55">
              <w:rPr>
                <w:color w:val="000000"/>
                <w:sz w:val="22"/>
                <w:szCs w:val="22"/>
              </w:rPr>
              <w:t>Senior Officer Grade A - Senior Executive Service Band 1</w:t>
            </w:r>
          </w:p>
        </w:tc>
      </w:tr>
      <w:tr w:rsidR="006064BB" w14:paraId="4186E135" w14:textId="77777777" w:rsidTr="00F751C7">
        <w:tc>
          <w:tcPr>
            <w:tcW w:w="1502" w:type="dxa"/>
          </w:tcPr>
          <w:p w14:paraId="70157D21" w14:textId="77777777" w:rsidR="006064BB" w:rsidRPr="006064BB" w:rsidRDefault="006064BB" w:rsidP="00F751C7">
            <w:pPr>
              <w:spacing w:line="276" w:lineRule="auto"/>
              <w:rPr>
                <w:sz w:val="22"/>
                <w:szCs w:val="22"/>
              </w:rPr>
            </w:pPr>
            <w:r w:rsidRPr="006064BB">
              <w:rPr>
                <w:sz w:val="22"/>
                <w:szCs w:val="22"/>
              </w:rPr>
              <w:t>Commodore</w:t>
            </w:r>
          </w:p>
        </w:tc>
        <w:tc>
          <w:tcPr>
            <w:tcW w:w="1503" w:type="dxa"/>
          </w:tcPr>
          <w:p w14:paraId="036E5F8A" w14:textId="77777777" w:rsidR="006064BB" w:rsidRPr="00276F55" w:rsidRDefault="006064BB" w:rsidP="00F751C7">
            <w:pPr>
              <w:spacing w:line="276" w:lineRule="auto"/>
              <w:rPr>
                <w:color w:val="000000"/>
                <w:sz w:val="22"/>
                <w:szCs w:val="22"/>
              </w:rPr>
            </w:pPr>
            <w:r w:rsidRPr="00276F55">
              <w:rPr>
                <w:color w:val="000000"/>
                <w:sz w:val="22"/>
                <w:szCs w:val="22"/>
              </w:rPr>
              <w:t>Brigadier</w:t>
            </w:r>
          </w:p>
        </w:tc>
        <w:tc>
          <w:tcPr>
            <w:tcW w:w="1503" w:type="dxa"/>
          </w:tcPr>
          <w:p w14:paraId="3C53F10C" w14:textId="77777777" w:rsidR="006064BB" w:rsidRPr="00276F55" w:rsidRDefault="006064BB" w:rsidP="00F751C7">
            <w:pPr>
              <w:spacing w:line="276" w:lineRule="auto"/>
              <w:rPr>
                <w:color w:val="000000"/>
                <w:sz w:val="22"/>
                <w:szCs w:val="22"/>
              </w:rPr>
            </w:pPr>
            <w:r w:rsidRPr="00276F55">
              <w:rPr>
                <w:color w:val="000000"/>
                <w:sz w:val="22"/>
                <w:szCs w:val="22"/>
              </w:rPr>
              <w:t>Air Commodore</w:t>
            </w:r>
          </w:p>
        </w:tc>
        <w:tc>
          <w:tcPr>
            <w:tcW w:w="3851" w:type="dxa"/>
          </w:tcPr>
          <w:p w14:paraId="7B5330DF" w14:textId="77777777" w:rsidR="006064BB" w:rsidRPr="00276F55" w:rsidRDefault="006064BB" w:rsidP="00F751C7">
            <w:pPr>
              <w:spacing w:line="276" w:lineRule="auto"/>
              <w:rPr>
                <w:color w:val="000000"/>
                <w:sz w:val="22"/>
                <w:szCs w:val="22"/>
              </w:rPr>
            </w:pPr>
            <w:r w:rsidRPr="00276F55">
              <w:rPr>
                <w:color w:val="000000"/>
                <w:sz w:val="22"/>
                <w:szCs w:val="22"/>
              </w:rPr>
              <w:t>Senior Executive Service Band 1</w:t>
            </w:r>
          </w:p>
        </w:tc>
      </w:tr>
      <w:tr w:rsidR="006064BB" w14:paraId="09B8BE76" w14:textId="77777777" w:rsidTr="00F751C7">
        <w:tc>
          <w:tcPr>
            <w:tcW w:w="1502" w:type="dxa"/>
          </w:tcPr>
          <w:p w14:paraId="6E7A9461" w14:textId="77777777" w:rsidR="006064BB" w:rsidRPr="006064BB" w:rsidRDefault="006064BB" w:rsidP="00F751C7">
            <w:pPr>
              <w:spacing w:line="276" w:lineRule="auto"/>
              <w:rPr>
                <w:sz w:val="22"/>
                <w:szCs w:val="22"/>
              </w:rPr>
            </w:pPr>
            <w:r w:rsidRPr="006064BB">
              <w:rPr>
                <w:sz w:val="22"/>
                <w:szCs w:val="22"/>
              </w:rPr>
              <w:t>Rear Admiral</w:t>
            </w:r>
          </w:p>
        </w:tc>
        <w:tc>
          <w:tcPr>
            <w:tcW w:w="1503" w:type="dxa"/>
          </w:tcPr>
          <w:p w14:paraId="6F9B3D2E" w14:textId="77777777" w:rsidR="006064BB" w:rsidRPr="00276F55" w:rsidRDefault="006064BB" w:rsidP="00F751C7">
            <w:pPr>
              <w:spacing w:line="276" w:lineRule="auto"/>
              <w:rPr>
                <w:color w:val="000000"/>
                <w:sz w:val="22"/>
                <w:szCs w:val="22"/>
              </w:rPr>
            </w:pPr>
            <w:r w:rsidRPr="00276F55">
              <w:rPr>
                <w:color w:val="000000"/>
                <w:sz w:val="22"/>
                <w:szCs w:val="22"/>
              </w:rPr>
              <w:t>Major General</w:t>
            </w:r>
          </w:p>
        </w:tc>
        <w:tc>
          <w:tcPr>
            <w:tcW w:w="1503" w:type="dxa"/>
          </w:tcPr>
          <w:p w14:paraId="3186F5F0" w14:textId="77777777" w:rsidR="006064BB" w:rsidRPr="00276F55" w:rsidRDefault="006064BB" w:rsidP="00F751C7">
            <w:pPr>
              <w:spacing w:line="276" w:lineRule="auto"/>
              <w:rPr>
                <w:color w:val="000000"/>
                <w:sz w:val="22"/>
                <w:szCs w:val="22"/>
              </w:rPr>
            </w:pPr>
            <w:r w:rsidRPr="00276F55">
              <w:rPr>
                <w:color w:val="000000"/>
                <w:sz w:val="22"/>
                <w:szCs w:val="22"/>
              </w:rPr>
              <w:t>Air Vice-Marshal</w:t>
            </w:r>
          </w:p>
        </w:tc>
        <w:tc>
          <w:tcPr>
            <w:tcW w:w="3851" w:type="dxa"/>
          </w:tcPr>
          <w:p w14:paraId="2195C524" w14:textId="77777777" w:rsidR="006064BB" w:rsidRPr="00276F55" w:rsidRDefault="006064BB" w:rsidP="00F751C7">
            <w:pPr>
              <w:spacing w:line="276" w:lineRule="auto"/>
              <w:rPr>
                <w:color w:val="000000"/>
                <w:sz w:val="22"/>
                <w:szCs w:val="22"/>
              </w:rPr>
            </w:pPr>
            <w:r w:rsidRPr="00276F55">
              <w:rPr>
                <w:color w:val="000000"/>
                <w:sz w:val="22"/>
                <w:szCs w:val="22"/>
              </w:rPr>
              <w:t>Senior Executive Service Band 2</w:t>
            </w:r>
          </w:p>
        </w:tc>
      </w:tr>
      <w:tr w:rsidR="006064BB" w14:paraId="2DCC205D" w14:textId="77777777" w:rsidTr="00F751C7">
        <w:tc>
          <w:tcPr>
            <w:tcW w:w="1502" w:type="dxa"/>
          </w:tcPr>
          <w:p w14:paraId="0F6F7A2E" w14:textId="77777777" w:rsidR="006064BB" w:rsidRPr="006064BB" w:rsidRDefault="006064BB" w:rsidP="00F751C7">
            <w:pPr>
              <w:spacing w:line="276" w:lineRule="auto"/>
              <w:rPr>
                <w:sz w:val="22"/>
                <w:szCs w:val="22"/>
              </w:rPr>
            </w:pPr>
            <w:r w:rsidRPr="006064BB">
              <w:rPr>
                <w:sz w:val="22"/>
                <w:szCs w:val="22"/>
              </w:rPr>
              <w:t>Vice Admiral</w:t>
            </w:r>
          </w:p>
        </w:tc>
        <w:tc>
          <w:tcPr>
            <w:tcW w:w="1503" w:type="dxa"/>
          </w:tcPr>
          <w:p w14:paraId="42AEEADC" w14:textId="77777777" w:rsidR="006064BB" w:rsidRPr="00276F55" w:rsidRDefault="006064BB" w:rsidP="00F751C7">
            <w:pPr>
              <w:spacing w:line="276" w:lineRule="auto"/>
              <w:rPr>
                <w:color w:val="000000"/>
                <w:sz w:val="22"/>
                <w:szCs w:val="22"/>
              </w:rPr>
            </w:pPr>
            <w:r w:rsidRPr="00276F55">
              <w:rPr>
                <w:color w:val="000000"/>
                <w:sz w:val="22"/>
                <w:szCs w:val="22"/>
              </w:rPr>
              <w:t>Lieutenant General</w:t>
            </w:r>
          </w:p>
        </w:tc>
        <w:tc>
          <w:tcPr>
            <w:tcW w:w="1503" w:type="dxa"/>
          </w:tcPr>
          <w:p w14:paraId="4B74E3F2" w14:textId="77777777" w:rsidR="006064BB" w:rsidRPr="00276F55" w:rsidRDefault="006064BB" w:rsidP="00F751C7">
            <w:pPr>
              <w:spacing w:line="276" w:lineRule="auto"/>
              <w:rPr>
                <w:color w:val="000000"/>
                <w:sz w:val="22"/>
                <w:szCs w:val="22"/>
              </w:rPr>
            </w:pPr>
            <w:r w:rsidRPr="00276F55">
              <w:rPr>
                <w:color w:val="000000"/>
                <w:sz w:val="22"/>
                <w:szCs w:val="22"/>
              </w:rPr>
              <w:t>Air Marshal</w:t>
            </w:r>
          </w:p>
        </w:tc>
        <w:tc>
          <w:tcPr>
            <w:tcW w:w="3851" w:type="dxa"/>
          </w:tcPr>
          <w:p w14:paraId="5E599593" w14:textId="77777777" w:rsidR="006064BB" w:rsidRPr="00276F55" w:rsidRDefault="006064BB" w:rsidP="00F751C7">
            <w:pPr>
              <w:spacing w:line="276" w:lineRule="auto"/>
              <w:rPr>
                <w:color w:val="000000"/>
                <w:sz w:val="22"/>
                <w:szCs w:val="22"/>
              </w:rPr>
            </w:pPr>
            <w:r w:rsidRPr="00276F55">
              <w:rPr>
                <w:color w:val="000000"/>
                <w:sz w:val="22"/>
                <w:szCs w:val="22"/>
              </w:rPr>
              <w:t>Senior Executive Service Band 3</w:t>
            </w:r>
          </w:p>
        </w:tc>
      </w:tr>
      <w:tr w:rsidR="006064BB" w14:paraId="099E608A" w14:textId="77777777" w:rsidTr="00F751C7">
        <w:tc>
          <w:tcPr>
            <w:tcW w:w="1502" w:type="dxa"/>
          </w:tcPr>
          <w:p w14:paraId="0B026236" w14:textId="77777777" w:rsidR="006064BB" w:rsidRPr="006064BB" w:rsidRDefault="006064BB" w:rsidP="00F751C7">
            <w:pPr>
              <w:spacing w:line="276" w:lineRule="auto"/>
              <w:rPr>
                <w:sz w:val="22"/>
                <w:szCs w:val="22"/>
              </w:rPr>
            </w:pPr>
            <w:r w:rsidRPr="006064BB">
              <w:rPr>
                <w:sz w:val="22"/>
                <w:szCs w:val="22"/>
              </w:rPr>
              <w:t>Admiral</w:t>
            </w:r>
          </w:p>
        </w:tc>
        <w:tc>
          <w:tcPr>
            <w:tcW w:w="1503" w:type="dxa"/>
          </w:tcPr>
          <w:p w14:paraId="757E5D99" w14:textId="77777777" w:rsidR="006064BB" w:rsidRPr="00276F55" w:rsidRDefault="006064BB" w:rsidP="00F751C7">
            <w:pPr>
              <w:spacing w:line="276" w:lineRule="auto"/>
              <w:rPr>
                <w:color w:val="000000"/>
                <w:sz w:val="22"/>
                <w:szCs w:val="22"/>
              </w:rPr>
            </w:pPr>
            <w:r w:rsidRPr="00276F55">
              <w:rPr>
                <w:color w:val="000000"/>
                <w:sz w:val="22"/>
                <w:szCs w:val="22"/>
              </w:rPr>
              <w:t>General</w:t>
            </w:r>
          </w:p>
        </w:tc>
        <w:tc>
          <w:tcPr>
            <w:tcW w:w="1503" w:type="dxa"/>
          </w:tcPr>
          <w:p w14:paraId="0BD9A854" w14:textId="77777777" w:rsidR="006064BB" w:rsidRPr="00276F55" w:rsidRDefault="006064BB" w:rsidP="00F751C7">
            <w:pPr>
              <w:spacing w:line="276" w:lineRule="auto"/>
              <w:rPr>
                <w:color w:val="000000"/>
                <w:sz w:val="22"/>
                <w:szCs w:val="22"/>
              </w:rPr>
            </w:pPr>
            <w:r w:rsidRPr="00276F55">
              <w:rPr>
                <w:color w:val="000000"/>
                <w:sz w:val="22"/>
                <w:szCs w:val="22"/>
              </w:rPr>
              <w:t>Air Chief Marshall</w:t>
            </w:r>
          </w:p>
        </w:tc>
        <w:tc>
          <w:tcPr>
            <w:tcW w:w="3851" w:type="dxa"/>
          </w:tcPr>
          <w:p w14:paraId="381B47CD" w14:textId="77777777" w:rsidR="006064BB" w:rsidRPr="00276F55" w:rsidRDefault="006064BB" w:rsidP="00F751C7">
            <w:pPr>
              <w:spacing w:line="276" w:lineRule="auto"/>
              <w:rPr>
                <w:color w:val="000000"/>
                <w:sz w:val="22"/>
                <w:szCs w:val="22"/>
              </w:rPr>
            </w:pPr>
            <w:r w:rsidRPr="00276F55">
              <w:rPr>
                <w:color w:val="000000"/>
                <w:sz w:val="22"/>
                <w:szCs w:val="22"/>
              </w:rPr>
              <w:t>Senior Executive Service Band 4</w:t>
            </w:r>
          </w:p>
        </w:tc>
      </w:tr>
    </w:tbl>
    <w:p w14:paraId="1BEA322D" w14:textId="77777777" w:rsidR="006064BB" w:rsidRDefault="006064BB" w:rsidP="006064BB"/>
    <w:p w14:paraId="4D2FFC5D" w14:textId="199F072B" w:rsidR="005B1709" w:rsidRPr="00D30A86" w:rsidRDefault="005B1709" w:rsidP="005B1709"/>
    <w:p w14:paraId="795D6D92" w14:textId="0099A0FD" w:rsidR="005B1709" w:rsidRDefault="005B1709" w:rsidP="005B1709">
      <w:pPr>
        <w:spacing w:after="0"/>
        <w:rPr>
          <w:rFonts w:cs="Arial"/>
          <w:szCs w:val="23"/>
        </w:rPr>
      </w:pPr>
    </w:p>
    <w:p w14:paraId="10416C28" w14:textId="6E177236" w:rsidR="005B1709" w:rsidRPr="00CB6724" w:rsidRDefault="006064BB" w:rsidP="0054039F">
      <w:pPr>
        <w:spacing w:after="0" w:line="276" w:lineRule="auto"/>
        <w:rPr>
          <w:rFonts w:cs="Arial"/>
          <w:sz w:val="22"/>
          <w:szCs w:val="22"/>
        </w:rPr>
      </w:pPr>
      <w:r w:rsidRPr="00CB6724">
        <w:rPr>
          <w:noProof/>
          <w:sz w:val="22"/>
          <w:szCs w:val="22"/>
        </w:rPr>
        <w:lastRenderedPageBreak/>
        <w:drawing>
          <wp:anchor distT="0" distB="0" distL="114300" distR="114300" simplePos="0" relativeHeight="251694080" behindDoc="0" locked="0" layoutInCell="1" allowOverlap="1" wp14:anchorId="4312F6FC" wp14:editId="324C76AF">
            <wp:simplePos x="0" y="0"/>
            <wp:positionH relativeFrom="column">
              <wp:posOffset>0</wp:posOffset>
            </wp:positionH>
            <wp:positionV relativeFrom="paragraph">
              <wp:posOffset>161925</wp:posOffset>
            </wp:positionV>
            <wp:extent cx="2717800" cy="4076700"/>
            <wp:effectExtent l="0" t="0" r="6350" b="0"/>
            <wp:wrapSquare wrapText="bothSides"/>
            <wp:docPr id="52" name="Picture 52" descr="H:\Daniel Savage\PSM\Design projects\Veterans\images\20151110_DSC7882.jpg" title="Emergency Service Worker ACT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niel Savage\PSM\Design projects\Veterans\images\20151110_DSC78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80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7DF95" w14:textId="77777777" w:rsidR="006064BB" w:rsidRPr="00CB6724" w:rsidRDefault="006064BB" w:rsidP="0054039F">
      <w:pPr>
        <w:spacing w:line="276" w:lineRule="auto"/>
        <w:rPr>
          <w:sz w:val="22"/>
          <w:szCs w:val="22"/>
        </w:rPr>
      </w:pPr>
      <w:r w:rsidRPr="00CB6724">
        <w:rPr>
          <w:sz w:val="22"/>
          <w:szCs w:val="22"/>
        </w:rPr>
        <w:t>There are many roles available with varying levels of responsibility and complexity in the ACTPS. The ACTPS Shared Capability Framework (Capability Framework) describes the skills, knowledge and behaviour that can universally be expected of every ACT public servant at different organisational levels and in every workplace across the Service. It is focused on business or ‘real life’ outcomes.</w:t>
      </w:r>
    </w:p>
    <w:p w14:paraId="08291087" w14:textId="77777777" w:rsidR="006064BB" w:rsidRPr="00CB6724" w:rsidRDefault="006064BB" w:rsidP="0054039F">
      <w:pPr>
        <w:spacing w:line="276" w:lineRule="auto"/>
        <w:rPr>
          <w:sz w:val="22"/>
          <w:szCs w:val="22"/>
        </w:rPr>
      </w:pPr>
      <w:r w:rsidRPr="00CB6724">
        <w:rPr>
          <w:sz w:val="22"/>
          <w:szCs w:val="22"/>
        </w:rPr>
        <w:t xml:space="preserve">The Capability Framework is available on line at: </w:t>
      </w:r>
    </w:p>
    <w:p w14:paraId="2A6BC3C4" w14:textId="77777777" w:rsidR="006064BB" w:rsidRPr="00CB6724" w:rsidRDefault="00EE0420" w:rsidP="0054039F">
      <w:pPr>
        <w:spacing w:line="276" w:lineRule="auto"/>
        <w:rPr>
          <w:sz w:val="22"/>
          <w:szCs w:val="22"/>
        </w:rPr>
      </w:pPr>
      <w:hyperlink r:id="rId16" w:history="1">
        <w:r w:rsidR="006064BB" w:rsidRPr="00CB6724">
          <w:rPr>
            <w:rStyle w:val="Hyperlink"/>
            <w:sz w:val="22"/>
            <w:szCs w:val="22"/>
          </w:rPr>
          <w:t>https://www.cmtedd.act.gov.au/employment-framework/performance-framework/actps-shared-capability</w:t>
        </w:r>
      </w:hyperlink>
      <w:r w:rsidR="006064BB" w:rsidRPr="00CB6724">
        <w:rPr>
          <w:sz w:val="22"/>
          <w:szCs w:val="22"/>
        </w:rPr>
        <w:t xml:space="preserve"> </w:t>
      </w:r>
    </w:p>
    <w:p w14:paraId="2CE77690" w14:textId="77777777" w:rsidR="000A65AF" w:rsidRPr="00CB6724" w:rsidRDefault="000A65AF" w:rsidP="0054039F">
      <w:pPr>
        <w:spacing w:line="276" w:lineRule="auto"/>
        <w:rPr>
          <w:sz w:val="22"/>
          <w:szCs w:val="22"/>
        </w:rPr>
      </w:pPr>
    </w:p>
    <w:p w14:paraId="0341FCF1" w14:textId="77777777" w:rsidR="006064BB" w:rsidRPr="00CB6724" w:rsidRDefault="006064BB" w:rsidP="0054039F">
      <w:pPr>
        <w:spacing w:line="276" w:lineRule="auto"/>
        <w:rPr>
          <w:sz w:val="22"/>
          <w:szCs w:val="22"/>
        </w:rPr>
      </w:pPr>
      <w:r w:rsidRPr="00CB6724">
        <w:rPr>
          <w:sz w:val="22"/>
          <w:szCs w:val="22"/>
        </w:rPr>
        <w:t xml:space="preserve">The ACTPS Veterans’ Employment Transition Guide provides useful tips for job searching and comprehensive information on navigating the application and selection process in the ACTPS. The Guide also provides information on how to address the selection criteria for public service positions. </w:t>
      </w:r>
    </w:p>
    <w:p w14:paraId="159148A6" w14:textId="77777777" w:rsidR="006064BB" w:rsidRPr="00CB6724" w:rsidRDefault="006064BB" w:rsidP="0054039F">
      <w:pPr>
        <w:spacing w:line="276" w:lineRule="auto"/>
        <w:rPr>
          <w:sz w:val="22"/>
          <w:szCs w:val="22"/>
        </w:rPr>
      </w:pPr>
      <w:r w:rsidRPr="00CB6724">
        <w:rPr>
          <w:sz w:val="22"/>
          <w:szCs w:val="22"/>
        </w:rPr>
        <w:t>The Guide is available on line at:</w:t>
      </w:r>
    </w:p>
    <w:p w14:paraId="019CCA66" w14:textId="77777777" w:rsidR="006064BB" w:rsidRPr="00CB6724" w:rsidRDefault="00EE0420" w:rsidP="0054039F">
      <w:pPr>
        <w:spacing w:line="276" w:lineRule="auto"/>
        <w:rPr>
          <w:sz w:val="22"/>
          <w:szCs w:val="22"/>
        </w:rPr>
      </w:pPr>
      <w:hyperlink r:id="rId17" w:history="1">
        <w:r w:rsidR="006064BB" w:rsidRPr="00CB6724">
          <w:rPr>
            <w:rStyle w:val="Hyperlink"/>
            <w:sz w:val="22"/>
            <w:szCs w:val="22"/>
          </w:rPr>
          <w:t>https://www.cmtedd.act.gov.au/__data/assets/pdf_file/0003/1191117/ACTPS-Veterans-Employment-Transition-Guide.pdf</w:t>
        </w:r>
      </w:hyperlink>
    </w:p>
    <w:p w14:paraId="0BAA9662" w14:textId="770D571C" w:rsidR="006064BB" w:rsidRPr="00CB6724" w:rsidRDefault="006064BB" w:rsidP="0054039F">
      <w:pPr>
        <w:spacing w:after="0" w:line="276" w:lineRule="auto"/>
        <w:rPr>
          <w:sz w:val="22"/>
          <w:szCs w:val="22"/>
        </w:rPr>
      </w:pPr>
      <w:r w:rsidRPr="00CB6724">
        <w:rPr>
          <w:sz w:val="22"/>
          <w:szCs w:val="22"/>
        </w:rPr>
        <w:t>Your preferences and expectations about the type of work, classification and salary will determine the positions for which you choose to apply.</w:t>
      </w:r>
    </w:p>
    <w:p w14:paraId="55D3C5E2" w14:textId="77777777" w:rsidR="006064BB" w:rsidRPr="00CB6724" w:rsidRDefault="006064BB" w:rsidP="0054039F">
      <w:pPr>
        <w:spacing w:after="0" w:line="276" w:lineRule="auto"/>
        <w:rPr>
          <w:sz w:val="22"/>
          <w:szCs w:val="22"/>
        </w:rPr>
      </w:pPr>
    </w:p>
    <w:p w14:paraId="7C9CA05A" w14:textId="1FC09FAC" w:rsidR="000A65AF" w:rsidRPr="00CB6724" w:rsidRDefault="000A65AF" w:rsidP="0054039F">
      <w:pPr>
        <w:spacing w:after="0" w:line="276" w:lineRule="auto"/>
        <w:rPr>
          <w:sz w:val="22"/>
          <w:szCs w:val="22"/>
        </w:rPr>
      </w:pPr>
      <w:r w:rsidRPr="00CB6724">
        <w:rPr>
          <w:sz w:val="22"/>
          <w:szCs w:val="22"/>
        </w:rPr>
        <w:t>For further information about this guide please email</w:t>
      </w:r>
      <w:r w:rsidRPr="00CB6724">
        <w:rPr>
          <w:rFonts w:cs="Arial"/>
          <w:sz w:val="22"/>
          <w:szCs w:val="22"/>
        </w:rPr>
        <w:t xml:space="preserve"> </w:t>
      </w:r>
      <w:hyperlink r:id="rId18" w:history="1">
        <w:r w:rsidRPr="00CB6724">
          <w:rPr>
            <w:rStyle w:val="Hyperlink"/>
            <w:rFonts w:cs="Arial"/>
            <w:sz w:val="22"/>
            <w:szCs w:val="22"/>
          </w:rPr>
          <w:t>psm@act.gov.au</w:t>
        </w:r>
      </w:hyperlink>
      <w:r w:rsidRPr="00CB6724">
        <w:rPr>
          <w:rFonts w:cs="Arial"/>
          <w:sz w:val="22"/>
          <w:szCs w:val="22"/>
        </w:rPr>
        <w:t>.</w:t>
      </w:r>
    </w:p>
    <w:p w14:paraId="385B4618" w14:textId="77777777" w:rsidR="006064BB" w:rsidRDefault="006064BB" w:rsidP="006064BB">
      <w:pPr>
        <w:spacing w:after="0"/>
        <w:rPr>
          <w:rFonts w:cs="Arial"/>
          <w:szCs w:val="23"/>
        </w:rPr>
      </w:pPr>
    </w:p>
    <w:p w14:paraId="38DF0696" w14:textId="77777777" w:rsidR="00F567FF" w:rsidRDefault="00F567FF" w:rsidP="00BB0DCB">
      <w:pPr>
        <w:pStyle w:val="Heading2"/>
        <w:sectPr w:rsidR="00F567FF" w:rsidSect="00F567FF">
          <w:type w:val="continuous"/>
          <w:pgSz w:w="11907" w:h="16840" w:code="9"/>
          <w:pgMar w:top="1607" w:right="1418" w:bottom="1758" w:left="1418" w:header="567" w:footer="301" w:gutter="0"/>
          <w:cols w:space="708"/>
          <w:titlePg/>
          <w:docGrid w:linePitch="360"/>
        </w:sectPr>
      </w:pPr>
    </w:p>
    <w:p w14:paraId="729D95C2" w14:textId="7AA7DF9E" w:rsidR="00FA4087" w:rsidRDefault="005B1709" w:rsidP="00180DCF">
      <w:pPr>
        <w:rPr>
          <w:rFonts w:cs="Arial"/>
          <w:szCs w:val="23"/>
        </w:rPr>
      </w:pPr>
      <w:r w:rsidRPr="00D30A86">
        <w:lastRenderedPageBreak/>
        <w:t xml:space="preserve"> </w:t>
      </w:r>
    </w:p>
    <w:p w14:paraId="22872A04" w14:textId="77777777" w:rsidR="00FA4087" w:rsidRDefault="00FA4087">
      <w:pPr>
        <w:spacing w:line="276" w:lineRule="auto"/>
        <w:rPr>
          <w:rFonts w:cs="Arial"/>
          <w:szCs w:val="23"/>
        </w:rPr>
      </w:pPr>
    </w:p>
    <w:p w14:paraId="36639CB7" w14:textId="77777777" w:rsidR="005B1709" w:rsidRPr="005B1709" w:rsidRDefault="005B1709" w:rsidP="005B1709">
      <w:pPr>
        <w:rPr>
          <w:rFonts w:cs="Arial"/>
          <w:szCs w:val="23"/>
        </w:rPr>
      </w:pPr>
    </w:p>
    <w:p w14:paraId="267FFA57" w14:textId="77777777" w:rsidR="00A56436" w:rsidRDefault="006D2273" w:rsidP="00860B3E">
      <w:pPr>
        <w:spacing w:line="276" w:lineRule="auto"/>
      </w:pPr>
      <w:bookmarkStart w:id="2" w:name="_Toc457377884"/>
      <w:bookmarkEnd w:id="2"/>
      <w:r>
        <w:rPr>
          <w:noProof/>
        </w:rPr>
        <w:drawing>
          <wp:anchor distT="0" distB="0" distL="114300" distR="114300" simplePos="0" relativeHeight="251681792" behindDoc="1" locked="0" layoutInCell="1" allowOverlap="1" wp14:anchorId="39AE9DD2" wp14:editId="6E282370">
            <wp:simplePos x="0" y="0"/>
            <wp:positionH relativeFrom="page">
              <wp:posOffset>-8246</wp:posOffset>
            </wp:positionH>
            <wp:positionV relativeFrom="page">
              <wp:align>top</wp:align>
            </wp:positionV>
            <wp:extent cx="7632000" cy="10790399"/>
            <wp:effectExtent l="0" t="0" r="7620" b="0"/>
            <wp:wrapNone/>
            <wp:docPr id="2" name="Picture 1" descr="Arts ACT-cover background.jpg" titl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a:off x="0" y="0"/>
                      <a:ext cx="7632000" cy="10790399"/>
                    </a:xfrm>
                    <a:prstGeom prst="rect">
                      <a:avLst/>
                    </a:prstGeom>
                    <a:noFill/>
                  </pic:spPr>
                </pic:pic>
              </a:graphicData>
            </a:graphic>
          </wp:anchor>
        </w:drawing>
      </w:r>
    </w:p>
    <w:p w14:paraId="16B397A0" w14:textId="77777777" w:rsidR="00B70B52" w:rsidRDefault="00B70B52">
      <w:pPr>
        <w:spacing w:line="276" w:lineRule="auto"/>
        <w:rPr>
          <w:rFonts w:eastAsia="TimesNewRomanPS-ItalicMT"/>
        </w:rPr>
      </w:pPr>
    </w:p>
    <w:p w14:paraId="02CC9B90" w14:textId="77777777" w:rsidR="007903B1" w:rsidRDefault="007903B1">
      <w:pPr>
        <w:spacing w:line="276" w:lineRule="auto"/>
        <w:rPr>
          <w:rFonts w:eastAsia="TimesNewRomanPS-ItalicMT"/>
        </w:rPr>
      </w:pPr>
    </w:p>
    <w:p w14:paraId="7E788CE5" w14:textId="77777777" w:rsidR="007D5985" w:rsidRPr="003B2710" w:rsidRDefault="007D5985" w:rsidP="007D5985">
      <w:pPr>
        <w:rPr>
          <w:rFonts w:eastAsia="TimesNewRomanPS-ItalicMT"/>
        </w:rPr>
      </w:pPr>
    </w:p>
    <w:p w14:paraId="71C22620" w14:textId="77777777" w:rsidR="00632F54" w:rsidRPr="00632F54" w:rsidRDefault="00496C0F" w:rsidP="00632F54">
      <w:pPr>
        <w:pStyle w:val="Heading2"/>
      </w:pPr>
      <w:bookmarkStart w:id="3" w:name="_Toc529516782"/>
      <w:r>
        <w:rPr>
          <w:noProof/>
        </w:rPr>
        <w:drawing>
          <wp:anchor distT="0" distB="0" distL="114300" distR="114300" simplePos="0" relativeHeight="251658240" behindDoc="0" locked="0" layoutInCell="1" allowOverlap="1" wp14:anchorId="61911E3E" wp14:editId="2117DD7B">
            <wp:simplePos x="0" y="0"/>
            <wp:positionH relativeFrom="margin">
              <wp:posOffset>5715</wp:posOffset>
            </wp:positionH>
            <wp:positionV relativeFrom="page">
              <wp:posOffset>7205980</wp:posOffset>
            </wp:positionV>
            <wp:extent cx="1413510" cy="721995"/>
            <wp:effectExtent l="0" t="0" r="0" b="1905"/>
            <wp:wrapSquare wrapText="bothSides"/>
            <wp:docPr id="8" name="Picture 4" descr="ACTGov_inline_black.wmf"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tretch>
                      <a:fillRect/>
                    </a:stretch>
                  </pic:blipFill>
                  <pic:spPr bwMode="auto">
                    <a:xfrm>
                      <a:off x="0" y="0"/>
                      <a:ext cx="1413510" cy="721995"/>
                    </a:xfrm>
                    <a:prstGeom prst="rect">
                      <a:avLst/>
                    </a:prstGeom>
                    <a:noFill/>
                  </pic:spPr>
                </pic:pic>
              </a:graphicData>
            </a:graphic>
          </wp:anchor>
        </w:drawing>
      </w:r>
      <w:r w:rsidR="004C17C4">
        <w:rPr>
          <w:noProof/>
        </w:rPr>
        <mc:AlternateContent>
          <mc:Choice Requires="wps">
            <w:drawing>
              <wp:anchor distT="0" distB="0" distL="114300" distR="114300" simplePos="0" relativeHeight="251661312" behindDoc="0" locked="0" layoutInCell="1" allowOverlap="1" wp14:anchorId="5CAE16C8" wp14:editId="1DACE22E">
                <wp:simplePos x="0" y="0"/>
                <wp:positionH relativeFrom="column">
                  <wp:posOffset>0</wp:posOffset>
                </wp:positionH>
                <wp:positionV relativeFrom="page">
                  <wp:posOffset>9001125</wp:posOffset>
                </wp:positionV>
                <wp:extent cx="3439795" cy="916940"/>
                <wp:effectExtent l="0" t="0" r="317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84E7" w14:textId="703151EC" w:rsidR="00F523EF" w:rsidRPr="00A45E43" w:rsidRDefault="00180DCF" w:rsidP="000016B9">
                            <w:pPr>
                              <w:pStyle w:val="Intro"/>
                              <w:rPr>
                                <w:caps/>
                                <w:color w:val="FFFFFF" w:themeColor="background1"/>
                              </w:rPr>
                            </w:pPr>
                            <w:r w:rsidRPr="00A45E43">
                              <w:rPr>
                                <w:caps/>
                                <w:color w:val="FFFFFF" w:themeColor="background1"/>
                              </w:rPr>
                              <w:t>Chief Minister, Treasury</w:t>
                            </w:r>
                            <w:r w:rsidR="00F523EF" w:rsidRPr="00A45E43">
                              <w:rPr>
                                <w:caps/>
                                <w:color w:val="FFFFFF" w:themeColor="background1"/>
                              </w:rPr>
                              <w:br/>
                            </w:r>
                            <w:r w:rsidRPr="00A45E43">
                              <w:rPr>
                                <w:caps/>
                                <w:color w:val="FFFFFF" w:themeColor="background1"/>
                              </w:rPr>
                              <w:t>and Economic Development Directorate</w:t>
                            </w:r>
                          </w:p>
                          <w:p w14:paraId="74B48AB3" w14:textId="005C4E5B" w:rsidR="00F523EF" w:rsidRPr="00A45E43" w:rsidRDefault="00180DCF" w:rsidP="000016B9">
                            <w:pPr>
                              <w:pStyle w:val="Intro"/>
                              <w:rPr>
                                <w:caps/>
                                <w:color w:val="FFFFFF" w:themeColor="background1"/>
                              </w:rPr>
                            </w:pPr>
                            <w:r w:rsidRPr="00A45E43">
                              <w:rPr>
                                <w:caps/>
                                <w:color w:val="FFFFFF" w:themeColor="background1"/>
                              </w:rPr>
                              <w:t>November</w:t>
                            </w:r>
                            <w:r w:rsidR="00F523EF" w:rsidRPr="00A45E43">
                              <w:rPr>
                                <w:caps/>
                                <w:color w:val="FFFFFF" w:themeColor="background1"/>
                              </w:rPr>
                              <w:t xml:space="preserve"> 201</w:t>
                            </w:r>
                            <w:r w:rsidRPr="00A45E43">
                              <w:rPr>
                                <w:caps/>
                                <w:color w:val="FFFFFF" w:themeColor="background1"/>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AE16C8" id="Text Box 7" o:spid="_x0000_s1028"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NouQIAAMA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" filled="f" stroked="f">
                <v:textbox style="mso-fit-shape-to-text:t">
                  <w:txbxContent>
                    <w:p w14:paraId="66E184E7" w14:textId="703151EC" w:rsidR="00F523EF" w:rsidRPr="00A45E43" w:rsidRDefault="00180DCF" w:rsidP="000016B9">
                      <w:pPr>
                        <w:pStyle w:val="Intro"/>
                        <w:rPr>
                          <w:caps/>
                          <w:color w:val="FFFFFF" w:themeColor="background1"/>
                        </w:rPr>
                      </w:pPr>
                      <w:r w:rsidRPr="00A45E43">
                        <w:rPr>
                          <w:caps/>
                          <w:color w:val="FFFFFF" w:themeColor="background1"/>
                        </w:rPr>
                        <w:t>Chief Minister, Treasury</w:t>
                      </w:r>
                      <w:r w:rsidR="00F523EF" w:rsidRPr="00A45E43">
                        <w:rPr>
                          <w:caps/>
                          <w:color w:val="FFFFFF" w:themeColor="background1"/>
                        </w:rPr>
                        <w:br/>
                      </w:r>
                      <w:r w:rsidRPr="00A45E43">
                        <w:rPr>
                          <w:caps/>
                          <w:color w:val="FFFFFF" w:themeColor="background1"/>
                        </w:rPr>
                        <w:t>and Economic Development Directorate</w:t>
                      </w:r>
                    </w:p>
                    <w:p w14:paraId="74B48AB3" w14:textId="005C4E5B" w:rsidR="00F523EF" w:rsidRPr="00A45E43" w:rsidRDefault="00180DCF" w:rsidP="000016B9">
                      <w:pPr>
                        <w:pStyle w:val="Intro"/>
                        <w:rPr>
                          <w:caps/>
                          <w:color w:val="FFFFFF" w:themeColor="background1"/>
                        </w:rPr>
                      </w:pPr>
                      <w:r w:rsidRPr="00A45E43">
                        <w:rPr>
                          <w:caps/>
                          <w:color w:val="FFFFFF" w:themeColor="background1"/>
                        </w:rPr>
                        <w:t>November</w:t>
                      </w:r>
                      <w:r w:rsidR="00F523EF" w:rsidRPr="00A45E43">
                        <w:rPr>
                          <w:caps/>
                          <w:color w:val="FFFFFF" w:themeColor="background1"/>
                        </w:rPr>
                        <w:t xml:space="preserve"> 201</w:t>
                      </w:r>
                      <w:r w:rsidRPr="00A45E43">
                        <w:rPr>
                          <w:caps/>
                          <w:color w:val="FFFFFF" w:themeColor="background1"/>
                        </w:rPr>
                        <w:t>8</w:t>
                      </w:r>
                    </w:p>
                  </w:txbxContent>
                </v:textbox>
                <w10:wrap anchory="page"/>
              </v:shape>
            </w:pict>
          </mc:Fallback>
        </mc:AlternateContent>
      </w:r>
      <w:bookmarkEnd w:id="3"/>
      <w:r>
        <w:t xml:space="preserve"> </w:t>
      </w:r>
    </w:p>
    <w:sectPr w:rsidR="00632F54" w:rsidRPr="00632F54" w:rsidSect="006046FF">
      <w:headerReference w:type="default" r:id="rId19"/>
      <w:footerReference w:type="default" r:id="rId20"/>
      <w:type w:val="continuous"/>
      <w:pgSz w:w="11906" w:h="16838" w:code="9"/>
      <w:pgMar w:top="2268" w:right="1418" w:bottom="170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A54A5" w14:textId="77777777" w:rsidR="003D10E1" w:rsidRDefault="003D10E1" w:rsidP="00665B9F">
      <w:pPr>
        <w:spacing w:after="0" w:line="240" w:lineRule="auto"/>
      </w:pPr>
      <w:r>
        <w:separator/>
      </w:r>
    </w:p>
  </w:endnote>
  <w:endnote w:type="continuationSeparator" w:id="0">
    <w:p w14:paraId="08639128" w14:textId="77777777" w:rsidR="003D10E1" w:rsidRDefault="003D10E1"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HFRJS+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Montserrat Light">
    <w:panose1 w:val="000004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726590"/>
      <w:docPartObj>
        <w:docPartGallery w:val="Page Numbers (Bottom of Page)"/>
        <w:docPartUnique/>
      </w:docPartObj>
    </w:sdtPr>
    <w:sdtEndPr>
      <w:rPr>
        <w:noProof/>
        <w:color w:val="000000" w:themeColor="text1"/>
      </w:rPr>
    </w:sdtEndPr>
    <w:sdtContent>
      <w:p w14:paraId="560F9EA4" w14:textId="77777777" w:rsidR="00F523EF" w:rsidRPr="00C8374D" w:rsidRDefault="00F523EF">
        <w:pPr>
          <w:pStyle w:val="Footer"/>
          <w:rPr>
            <w:color w:val="000000" w:themeColor="text1"/>
          </w:rPr>
        </w:pPr>
        <w:r w:rsidRPr="00C8374D">
          <w:rPr>
            <w:color w:val="000000" w:themeColor="text1"/>
          </w:rPr>
          <w:fldChar w:fldCharType="begin"/>
        </w:r>
        <w:r w:rsidRPr="00C8374D">
          <w:rPr>
            <w:color w:val="000000" w:themeColor="text1"/>
          </w:rPr>
          <w:instrText xml:space="preserve"> PAGE   \* MERGEFORMAT </w:instrText>
        </w:r>
        <w:r w:rsidRPr="00C8374D">
          <w:rPr>
            <w:color w:val="000000" w:themeColor="text1"/>
          </w:rPr>
          <w:fldChar w:fldCharType="separate"/>
        </w:r>
        <w:r w:rsidR="00EE0420">
          <w:rPr>
            <w:noProof/>
            <w:color w:val="000000" w:themeColor="text1"/>
          </w:rPr>
          <w:t>5</w:t>
        </w:r>
        <w:r w:rsidRPr="00C8374D">
          <w:rPr>
            <w:noProof/>
            <w:color w:val="000000" w:themeColor="text1"/>
          </w:rPr>
          <w:fldChar w:fldCharType="end"/>
        </w:r>
      </w:p>
    </w:sdtContent>
  </w:sdt>
  <w:p w14:paraId="3045D2BE" w14:textId="77777777" w:rsidR="00F523EF" w:rsidRPr="00671718" w:rsidRDefault="00F523EF" w:rsidP="00F523EF">
    <w:pPr>
      <w:pStyle w:val="Footer"/>
      <w:tabs>
        <w:tab w:val="clear" w:pos="4513"/>
        <w:tab w:val="center" w:pos="4536"/>
        <w:tab w:val="right" w:pos="8222"/>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E7ABD" w14:textId="77777777" w:rsidR="00F523EF" w:rsidRPr="00407258" w:rsidRDefault="00F523EF" w:rsidP="00F523EF">
    <w:pPr>
      <w:pStyle w:val="Footer"/>
      <w:tabs>
        <w:tab w:val="clear" w:pos="4513"/>
        <w:tab w:val="center" w:pos="4536"/>
        <w:tab w:val="right" w:pos="8222"/>
        <w:tab w:val="right" w:pos="9072"/>
      </w:tabs>
    </w:pPr>
    <w:r>
      <w:rPr>
        <w:b/>
        <w:noProof/>
      </w:rPr>
      <w:drawing>
        <wp:anchor distT="0" distB="0" distL="114300" distR="114300" simplePos="0" relativeHeight="251658752" behindDoc="1" locked="0" layoutInCell="1" allowOverlap="1" wp14:anchorId="3A2C8778" wp14:editId="5955E574">
          <wp:simplePos x="0" y="0"/>
          <wp:positionH relativeFrom="margin">
            <wp:posOffset>-904875</wp:posOffset>
          </wp:positionH>
          <wp:positionV relativeFrom="margin">
            <wp:posOffset>8695055</wp:posOffset>
          </wp:positionV>
          <wp:extent cx="7560310" cy="936625"/>
          <wp:effectExtent l="0" t="0" r="2540" b="0"/>
          <wp:wrapSquare wrapText="bothSides"/>
          <wp:docPr id="49" name="Picture 7"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t xml:space="preserve"> </w:t>
    </w:r>
    <w:r>
      <w:fldChar w:fldCharType="begin"/>
    </w:r>
    <w:r>
      <w:instrText xml:space="preserve"> STYLEREF  "Sub Section Heading"  \* MERGEFORMAT </w:instrText>
    </w:r>
    <w:r>
      <w:fldChar w:fldCharType="separate"/>
    </w:r>
    <w:r w:rsidR="00EE0420">
      <w:rPr>
        <w:b/>
        <w:bCs/>
        <w:noProof/>
        <w:lang w:val="en-US"/>
      </w:rPr>
      <w:t>Error! Use the Home tab to apply Sub Section Heading to the text that you want to appear here.</w:t>
    </w:r>
    <w:r>
      <w:rPr>
        <w:noProof/>
      </w:rPr>
      <w:fldChar w:fldCharType="end"/>
    </w:r>
    <w:r w:rsidRPr="00407258">
      <w:tab/>
    </w:r>
    <w:r>
      <w:tab/>
    </w:r>
    <w:r>
      <w:tab/>
    </w:r>
    <w:r w:rsidRPr="00407258">
      <w:rPr>
        <w:b/>
      </w:rPr>
      <w:fldChar w:fldCharType="begin"/>
    </w:r>
    <w:r w:rsidRPr="00407258">
      <w:rPr>
        <w:b/>
      </w:rPr>
      <w:instrText xml:space="preserve"> PAGE   \* MERGEFORMAT </w:instrText>
    </w:r>
    <w:r w:rsidRPr="00407258">
      <w:rPr>
        <w:b/>
      </w:rPr>
      <w:fldChar w:fldCharType="separate"/>
    </w:r>
    <w:r w:rsidR="00EE0420">
      <w:rPr>
        <w:b/>
        <w:noProof/>
      </w:rPr>
      <w:t>1</w:t>
    </w:r>
    <w:r w:rsidRPr="00407258">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48505" w14:textId="77777777" w:rsidR="00F523EF" w:rsidRPr="000A6B63" w:rsidRDefault="00F523EF" w:rsidP="009E4EC4">
    <w:pPr>
      <w:pStyle w:val="Intro"/>
      <w:tabs>
        <w:tab w:val="right" w:pos="8505"/>
        <w:tab w:val="right" w:pos="8789"/>
      </w:tabs>
    </w:pPr>
    <w:r>
      <w:rPr>
        <w:noProof/>
        <w:sz w:val="18"/>
        <w:szCs w:val="18"/>
      </w:rPr>
      <mc:AlternateContent>
        <mc:Choice Requires="wps">
          <w:drawing>
            <wp:anchor distT="0" distB="0" distL="114300" distR="114300" simplePos="0" relativeHeight="251656704" behindDoc="0" locked="0" layoutInCell="1" allowOverlap="1" wp14:anchorId="38A7535B" wp14:editId="041D719B">
              <wp:simplePos x="0" y="0"/>
              <wp:positionH relativeFrom="column">
                <wp:posOffset>-900430</wp:posOffset>
              </wp:positionH>
              <wp:positionV relativeFrom="paragraph">
                <wp:posOffset>-179705</wp:posOffset>
              </wp:positionV>
              <wp:extent cx="7560945" cy="0"/>
              <wp:effectExtent l="9525" t="10160" r="11430" b="8890"/>
              <wp:wrapNone/>
              <wp:docPr id="3" name="AutoShape 6" title="Spac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EC5A18" id="_x0000_t32" coordsize="21600,21600" o:spt="32" o:oned="t" path="m,l21600,21600e" filled="f">
              <v:path arrowok="t" fillok="f" o:connecttype="none"/>
              <o:lock v:ext="edit" shapetype="t"/>
            </v:shapetype>
            <v:shape id="AutoShape 6" o:spid="_x0000_s1026" type="#_x0000_t32" alt="Title: Space" style="position:absolute;margin-left:-70.9pt;margin-top:-14.15pt;width:59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"/>
          </w:pict>
        </mc:Fallback>
      </mc:AlternateContent>
    </w:r>
    <w:r w:rsidRPr="009E4EC4">
      <w:rPr>
        <w:sz w:val="18"/>
        <w:szCs w:val="18"/>
      </w:rPr>
      <w:t>Footer Information</w:t>
    </w:r>
    <w:r>
      <w:tab/>
    </w: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sidR="00EE0420">
      <w:rPr>
        <w:noProof/>
        <w:sz w:val="20"/>
        <w:szCs w:val="20"/>
      </w:rPr>
      <w:t>6</w:t>
    </w:r>
    <w:r w:rsidRPr="00B02277">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DEC7F" w14:textId="77777777" w:rsidR="003D10E1" w:rsidRDefault="003D10E1" w:rsidP="00665B9F">
      <w:pPr>
        <w:spacing w:after="0" w:line="240" w:lineRule="auto"/>
      </w:pPr>
      <w:r>
        <w:separator/>
      </w:r>
    </w:p>
  </w:footnote>
  <w:footnote w:type="continuationSeparator" w:id="0">
    <w:p w14:paraId="6667E2C0" w14:textId="77777777" w:rsidR="003D10E1" w:rsidRDefault="003D10E1"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0D222" w14:textId="77777777" w:rsidR="00F523EF" w:rsidRDefault="00F523EF" w:rsidP="00F523EF">
    <w:pPr>
      <w:pStyle w:val="Header"/>
    </w:pPr>
    <w:r>
      <w:rPr>
        <w:noProof/>
      </w:rPr>
      <w:drawing>
        <wp:anchor distT="0" distB="0" distL="114300" distR="114300" simplePos="0" relativeHeight="251657728" behindDoc="1" locked="0" layoutInCell="1" allowOverlap="1" wp14:anchorId="05167A4B" wp14:editId="4A5E3E60">
          <wp:simplePos x="0" y="0"/>
          <wp:positionH relativeFrom="column">
            <wp:posOffset>-902335</wp:posOffset>
          </wp:positionH>
          <wp:positionV relativeFrom="paragraph">
            <wp:posOffset>-370840</wp:posOffset>
          </wp:positionV>
          <wp:extent cx="7604760" cy="10760075"/>
          <wp:effectExtent l="0" t="0" r="0" b="3175"/>
          <wp:wrapNone/>
          <wp:docPr id="48" name="Picture 0"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827961"/>
      <w:docPartObj>
        <w:docPartGallery w:val="Watermarks"/>
        <w:docPartUnique/>
      </w:docPartObj>
    </w:sdtPr>
    <w:sdtEndPr/>
    <w:sdtContent>
      <w:p w14:paraId="3D18D1DF" w14:textId="77777777" w:rsidR="00F523EF" w:rsidRDefault="00EE0420">
        <w:pPr>
          <w:pStyle w:val="Header"/>
        </w:pPr>
        <w:r>
          <w:rPr>
            <w:noProof/>
            <w:lang w:val="en-US" w:eastAsia="en-US"/>
          </w:rPr>
          <w:pict w14:anchorId="1C8BCC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BB89C" w14:textId="77777777" w:rsidR="00F523EF" w:rsidRPr="006046FF" w:rsidRDefault="00F523EF" w:rsidP="002009BA">
    <w:pPr>
      <w:pStyle w:val="Intro"/>
      <w:rPr>
        <w:b/>
        <w:caps/>
        <w:color w:val="000000" w:themeColor="text1"/>
      </w:rPr>
    </w:pPr>
    <w:r w:rsidRPr="006046FF">
      <w:rPr>
        <w:b/>
        <w:caps/>
        <w:noProof/>
        <w:color w:val="000000" w:themeColor="text1"/>
      </w:rPr>
      <w:drawing>
        <wp:anchor distT="0" distB="0" distL="114300" distR="114300" simplePos="0" relativeHeight="251655680" behindDoc="1" locked="0" layoutInCell="1" allowOverlap="1" wp14:anchorId="4F506B55" wp14:editId="615811C6">
          <wp:simplePos x="0" y="0"/>
          <wp:positionH relativeFrom="page">
            <wp:posOffset>-36195</wp:posOffset>
          </wp:positionH>
          <wp:positionV relativeFrom="page">
            <wp:posOffset>0</wp:posOffset>
          </wp:positionV>
          <wp:extent cx="7632000" cy="905504"/>
          <wp:effectExtent l="0" t="0" r="0" b="9525"/>
          <wp:wrapNone/>
          <wp:docPr id="1" name="Picture 0" descr="Arts ACT-header.jpg" title="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a:off x="0" y="0"/>
                    <a:ext cx="7632000" cy="905504"/>
                  </a:xfrm>
                  <a:prstGeom prst="rect">
                    <a:avLst/>
                  </a:prstGeom>
                </pic:spPr>
              </pic:pic>
            </a:graphicData>
          </a:graphic>
        </wp:anchor>
      </w:drawing>
    </w:r>
    <w:r w:rsidRPr="006046FF">
      <w:rPr>
        <w:b/>
        <w:caps/>
        <w:color w:val="000000" w:themeColor="text1"/>
      </w:rPr>
      <w:t xml:space="preserve"> Insert document title here</w:t>
    </w:r>
    <w:r>
      <w:rPr>
        <w:b/>
        <w:caps/>
        <w:color w:val="000000" w:themeColor="tex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3459D5"/>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7391BCE"/>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2F82142"/>
    <w:multiLevelType w:val="multilevel"/>
    <w:tmpl w:val="4838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34CAC"/>
    <w:multiLevelType w:val="hybridMultilevel"/>
    <w:tmpl w:val="3AE6F7D2"/>
    <w:lvl w:ilvl="0" w:tplc="32007F5A">
      <w:start w:val="8"/>
      <w:numFmt w:val="bullet"/>
      <w:lvlText w:val="-"/>
      <w:lvlJc w:val="left"/>
      <w:pPr>
        <w:ind w:left="720" w:hanging="360"/>
      </w:pPr>
      <w:rPr>
        <w:rFonts w:ascii="Calibri" w:eastAsiaTheme="minorHAnsi" w:hAnsi="Calibri" w:cs="BHFRJ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704B11"/>
    <w:multiLevelType w:val="hybridMultilevel"/>
    <w:tmpl w:val="E4ECF662"/>
    <w:lvl w:ilvl="0" w:tplc="BD5CEBA6">
      <w:start w:val="1"/>
      <w:numFmt w:val="bullet"/>
      <w:lvlText w:val=""/>
      <w:lvlJc w:val="left"/>
      <w:pPr>
        <w:ind w:left="-774" w:hanging="360"/>
      </w:pPr>
      <w:rPr>
        <w:rFonts w:ascii="Symbol" w:hAnsi="Symbol" w:hint="default"/>
      </w:rPr>
    </w:lvl>
    <w:lvl w:ilvl="1" w:tplc="D604FBC0">
      <w:start w:val="1"/>
      <w:numFmt w:val="bullet"/>
      <w:lvlText w:val=""/>
      <w:lvlJc w:val="left"/>
      <w:pPr>
        <w:ind w:left="-54" w:hanging="360"/>
      </w:pPr>
      <w:rPr>
        <w:rFonts w:ascii="Symbol" w:hAnsi="Symbol"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21"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7"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531A54FB"/>
    <w:multiLevelType w:val="hybridMultilevel"/>
    <w:tmpl w:val="C61832A2"/>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872ADF"/>
    <w:multiLevelType w:val="hybridMultilevel"/>
    <w:tmpl w:val="DD88280A"/>
    <w:lvl w:ilvl="0" w:tplc="0C090001">
      <w:start w:val="1"/>
      <w:numFmt w:val="bullet"/>
      <w:lvlText w:val=""/>
      <w:lvlJc w:val="left"/>
      <w:pPr>
        <w:ind w:left="24" w:hanging="360"/>
      </w:pPr>
      <w:rPr>
        <w:rFonts w:ascii="Symbol" w:hAnsi="Symbol" w:hint="default"/>
      </w:rPr>
    </w:lvl>
    <w:lvl w:ilvl="1" w:tplc="0C090003" w:tentative="1">
      <w:start w:val="1"/>
      <w:numFmt w:val="bullet"/>
      <w:lvlText w:val="o"/>
      <w:lvlJc w:val="left"/>
      <w:pPr>
        <w:ind w:left="744" w:hanging="360"/>
      </w:pPr>
      <w:rPr>
        <w:rFonts w:ascii="Courier New" w:hAnsi="Courier New" w:cs="Courier New" w:hint="default"/>
      </w:rPr>
    </w:lvl>
    <w:lvl w:ilvl="2" w:tplc="0C090005" w:tentative="1">
      <w:start w:val="1"/>
      <w:numFmt w:val="bullet"/>
      <w:lvlText w:val=""/>
      <w:lvlJc w:val="left"/>
      <w:pPr>
        <w:ind w:left="1464" w:hanging="360"/>
      </w:pPr>
      <w:rPr>
        <w:rFonts w:ascii="Wingdings" w:hAnsi="Wingdings" w:hint="default"/>
      </w:rPr>
    </w:lvl>
    <w:lvl w:ilvl="3" w:tplc="0C090001" w:tentative="1">
      <w:start w:val="1"/>
      <w:numFmt w:val="bullet"/>
      <w:lvlText w:val=""/>
      <w:lvlJc w:val="left"/>
      <w:pPr>
        <w:ind w:left="2184" w:hanging="360"/>
      </w:pPr>
      <w:rPr>
        <w:rFonts w:ascii="Symbol" w:hAnsi="Symbol" w:hint="default"/>
      </w:rPr>
    </w:lvl>
    <w:lvl w:ilvl="4" w:tplc="0C090003" w:tentative="1">
      <w:start w:val="1"/>
      <w:numFmt w:val="bullet"/>
      <w:lvlText w:val="o"/>
      <w:lvlJc w:val="left"/>
      <w:pPr>
        <w:ind w:left="2904" w:hanging="360"/>
      </w:pPr>
      <w:rPr>
        <w:rFonts w:ascii="Courier New" w:hAnsi="Courier New" w:cs="Courier New" w:hint="default"/>
      </w:rPr>
    </w:lvl>
    <w:lvl w:ilvl="5" w:tplc="0C090005" w:tentative="1">
      <w:start w:val="1"/>
      <w:numFmt w:val="bullet"/>
      <w:lvlText w:val=""/>
      <w:lvlJc w:val="left"/>
      <w:pPr>
        <w:ind w:left="3624" w:hanging="360"/>
      </w:pPr>
      <w:rPr>
        <w:rFonts w:ascii="Wingdings" w:hAnsi="Wingdings" w:hint="default"/>
      </w:rPr>
    </w:lvl>
    <w:lvl w:ilvl="6" w:tplc="0C090001" w:tentative="1">
      <w:start w:val="1"/>
      <w:numFmt w:val="bullet"/>
      <w:lvlText w:val=""/>
      <w:lvlJc w:val="left"/>
      <w:pPr>
        <w:ind w:left="4344" w:hanging="360"/>
      </w:pPr>
      <w:rPr>
        <w:rFonts w:ascii="Symbol" w:hAnsi="Symbol" w:hint="default"/>
      </w:rPr>
    </w:lvl>
    <w:lvl w:ilvl="7" w:tplc="0C090003" w:tentative="1">
      <w:start w:val="1"/>
      <w:numFmt w:val="bullet"/>
      <w:lvlText w:val="o"/>
      <w:lvlJc w:val="left"/>
      <w:pPr>
        <w:ind w:left="5064" w:hanging="360"/>
      </w:pPr>
      <w:rPr>
        <w:rFonts w:ascii="Courier New" w:hAnsi="Courier New" w:cs="Courier New" w:hint="default"/>
      </w:rPr>
    </w:lvl>
    <w:lvl w:ilvl="8" w:tplc="0C090005" w:tentative="1">
      <w:start w:val="1"/>
      <w:numFmt w:val="bullet"/>
      <w:lvlText w:val=""/>
      <w:lvlJc w:val="left"/>
      <w:pPr>
        <w:ind w:left="5784" w:hanging="360"/>
      </w:pPr>
      <w:rPr>
        <w:rFonts w:ascii="Wingdings" w:hAnsi="Wingdings" w:hint="default"/>
      </w:rPr>
    </w:lvl>
  </w:abstractNum>
  <w:abstractNum w:abstractNumId="3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2"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74A70C39"/>
    <w:multiLevelType w:val="hybridMultilevel"/>
    <w:tmpl w:val="1E4E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31"/>
  </w:num>
  <w:num w:numId="5">
    <w:abstractNumId w:val="25"/>
  </w:num>
  <w:num w:numId="6">
    <w:abstractNumId w:val="17"/>
  </w:num>
  <w:num w:numId="7">
    <w:abstractNumId w:val="36"/>
  </w:num>
  <w:num w:numId="8">
    <w:abstractNumId w:val="23"/>
  </w:num>
  <w:num w:numId="9">
    <w:abstractNumId w:val="11"/>
  </w:num>
  <w:num w:numId="10">
    <w:abstractNumId w:val="26"/>
  </w:num>
  <w:num w:numId="11">
    <w:abstractNumId w:val="21"/>
  </w:num>
  <w:num w:numId="12">
    <w:abstractNumId w:val="32"/>
  </w:num>
  <w:num w:numId="13">
    <w:abstractNumId w:val="15"/>
  </w:num>
  <w:num w:numId="14">
    <w:abstractNumId w:val="22"/>
  </w:num>
  <w:num w:numId="15">
    <w:abstractNumId w:val="24"/>
  </w:num>
  <w:num w:numId="16">
    <w:abstractNumId w:val="14"/>
  </w:num>
  <w:num w:numId="17">
    <w:abstractNumId w:val="16"/>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0"/>
  </w:num>
  <w:num w:numId="30">
    <w:abstractNumId w:val="27"/>
  </w:num>
  <w:num w:numId="31">
    <w:abstractNumId w:val="20"/>
  </w:num>
  <w:num w:numId="32">
    <w:abstractNumId w:val="30"/>
  </w:num>
  <w:num w:numId="33">
    <w:abstractNumId w:val="13"/>
  </w:num>
  <w:num w:numId="34">
    <w:abstractNumId w:val="12"/>
  </w:num>
  <w:num w:numId="35">
    <w:abstractNumId w:val="19"/>
  </w:num>
  <w:num w:numId="36">
    <w:abstractNumId w:val="18"/>
  </w:num>
  <w:num w:numId="37">
    <w:abstractNumId w:val="29"/>
    <w:lvlOverride w:ilvl="0">
      <w:startOverride w:val="1"/>
    </w:lvlOverride>
  </w:num>
  <w:num w:numId="38">
    <w:abstractNumId w:val="29"/>
    <w:lvlOverride w:ilvl="0">
      <w:startOverride w:val="1"/>
    </w:lvlOverride>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709"/>
    <w:rsid w:val="000016B9"/>
    <w:rsid w:val="000068D5"/>
    <w:rsid w:val="00030790"/>
    <w:rsid w:val="00030CC1"/>
    <w:rsid w:val="00034546"/>
    <w:rsid w:val="00036B92"/>
    <w:rsid w:val="000419C1"/>
    <w:rsid w:val="00043B50"/>
    <w:rsid w:val="0005196D"/>
    <w:rsid w:val="000650AF"/>
    <w:rsid w:val="00065CEA"/>
    <w:rsid w:val="00070067"/>
    <w:rsid w:val="0007453E"/>
    <w:rsid w:val="00076803"/>
    <w:rsid w:val="00090A83"/>
    <w:rsid w:val="000A2FFC"/>
    <w:rsid w:val="000A65AF"/>
    <w:rsid w:val="000A6B63"/>
    <w:rsid w:val="000B13CB"/>
    <w:rsid w:val="000C3F1E"/>
    <w:rsid w:val="000C6C34"/>
    <w:rsid w:val="000F5CCD"/>
    <w:rsid w:val="000F5D86"/>
    <w:rsid w:val="0011798B"/>
    <w:rsid w:val="001262AB"/>
    <w:rsid w:val="0015010B"/>
    <w:rsid w:val="00152EB7"/>
    <w:rsid w:val="0016080C"/>
    <w:rsid w:val="00160D29"/>
    <w:rsid w:val="001623DE"/>
    <w:rsid w:val="00180DCF"/>
    <w:rsid w:val="001912A2"/>
    <w:rsid w:val="001966FA"/>
    <w:rsid w:val="00197666"/>
    <w:rsid w:val="001A0139"/>
    <w:rsid w:val="001A0956"/>
    <w:rsid w:val="001C1FF2"/>
    <w:rsid w:val="001E43DD"/>
    <w:rsid w:val="001E7690"/>
    <w:rsid w:val="001E76BA"/>
    <w:rsid w:val="002009BA"/>
    <w:rsid w:val="00214A8E"/>
    <w:rsid w:val="00215465"/>
    <w:rsid w:val="00215736"/>
    <w:rsid w:val="002479CE"/>
    <w:rsid w:val="00276F55"/>
    <w:rsid w:val="002846D8"/>
    <w:rsid w:val="002A0832"/>
    <w:rsid w:val="002A093C"/>
    <w:rsid w:val="002A5458"/>
    <w:rsid w:val="002C6B74"/>
    <w:rsid w:val="002D33BC"/>
    <w:rsid w:val="002D6623"/>
    <w:rsid w:val="002E7655"/>
    <w:rsid w:val="002F3300"/>
    <w:rsid w:val="003010B0"/>
    <w:rsid w:val="0032357C"/>
    <w:rsid w:val="003238CE"/>
    <w:rsid w:val="003439ED"/>
    <w:rsid w:val="00354F6D"/>
    <w:rsid w:val="003633F5"/>
    <w:rsid w:val="00376A58"/>
    <w:rsid w:val="003A641C"/>
    <w:rsid w:val="003B13F4"/>
    <w:rsid w:val="003D10E1"/>
    <w:rsid w:val="003D4DBC"/>
    <w:rsid w:val="003E7215"/>
    <w:rsid w:val="00411A3D"/>
    <w:rsid w:val="00412120"/>
    <w:rsid w:val="004439BD"/>
    <w:rsid w:val="004502A1"/>
    <w:rsid w:val="00452B15"/>
    <w:rsid w:val="004563B4"/>
    <w:rsid w:val="00462EA4"/>
    <w:rsid w:val="00481CE3"/>
    <w:rsid w:val="00482E0B"/>
    <w:rsid w:val="00496C0F"/>
    <w:rsid w:val="00496CD4"/>
    <w:rsid w:val="004B4981"/>
    <w:rsid w:val="004C0360"/>
    <w:rsid w:val="004C10AE"/>
    <w:rsid w:val="004C17C4"/>
    <w:rsid w:val="004C1925"/>
    <w:rsid w:val="004E3E3B"/>
    <w:rsid w:val="004E69B5"/>
    <w:rsid w:val="004F131E"/>
    <w:rsid w:val="004F3D98"/>
    <w:rsid w:val="004F5B70"/>
    <w:rsid w:val="004F74DA"/>
    <w:rsid w:val="005014D9"/>
    <w:rsid w:val="00503E7E"/>
    <w:rsid w:val="00512E77"/>
    <w:rsid w:val="0051771D"/>
    <w:rsid w:val="0053763A"/>
    <w:rsid w:val="0054039F"/>
    <w:rsid w:val="005638F1"/>
    <w:rsid w:val="005654E8"/>
    <w:rsid w:val="00576D35"/>
    <w:rsid w:val="00577AA3"/>
    <w:rsid w:val="0058377A"/>
    <w:rsid w:val="00586AC8"/>
    <w:rsid w:val="00592316"/>
    <w:rsid w:val="005A60DB"/>
    <w:rsid w:val="005B1709"/>
    <w:rsid w:val="005B369E"/>
    <w:rsid w:val="005C54B5"/>
    <w:rsid w:val="005C72CC"/>
    <w:rsid w:val="005E5305"/>
    <w:rsid w:val="006046FF"/>
    <w:rsid w:val="006064BB"/>
    <w:rsid w:val="00622565"/>
    <w:rsid w:val="0063036E"/>
    <w:rsid w:val="00632F54"/>
    <w:rsid w:val="00633AF4"/>
    <w:rsid w:val="00635C80"/>
    <w:rsid w:val="006515F5"/>
    <w:rsid w:val="006610FF"/>
    <w:rsid w:val="00665B9F"/>
    <w:rsid w:val="00680C6F"/>
    <w:rsid w:val="00685229"/>
    <w:rsid w:val="006875BB"/>
    <w:rsid w:val="0069624A"/>
    <w:rsid w:val="006A2843"/>
    <w:rsid w:val="006A6360"/>
    <w:rsid w:val="006C1037"/>
    <w:rsid w:val="006D2273"/>
    <w:rsid w:val="006D5CDC"/>
    <w:rsid w:val="006F7929"/>
    <w:rsid w:val="0073089A"/>
    <w:rsid w:val="00752EAD"/>
    <w:rsid w:val="0076392F"/>
    <w:rsid w:val="007903B1"/>
    <w:rsid w:val="0079069F"/>
    <w:rsid w:val="007A6A50"/>
    <w:rsid w:val="007D1FEC"/>
    <w:rsid w:val="007D26DC"/>
    <w:rsid w:val="007D5985"/>
    <w:rsid w:val="007E76A2"/>
    <w:rsid w:val="00810221"/>
    <w:rsid w:val="00810457"/>
    <w:rsid w:val="00815AAF"/>
    <w:rsid w:val="008266EE"/>
    <w:rsid w:val="00826FDC"/>
    <w:rsid w:val="00832B4A"/>
    <w:rsid w:val="008459DC"/>
    <w:rsid w:val="008545F3"/>
    <w:rsid w:val="0086024E"/>
    <w:rsid w:val="00860B3E"/>
    <w:rsid w:val="00875C35"/>
    <w:rsid w:val="00885B13"/>
    <w:rsid w:val="00886A94"/>
    <w:rsid w:val="0089332C"/>
    <w:rsid w:val="00895065"/>
    <w:rsid w:val="008A2D11"/>
    <w:rsid w:val="008A593B"/>
    <w:rsid w:val="008D2D94"/>
    <w:rsid w:val="008D37D2"/>
    <w:rsid w:val="008E6747"/>
    <w:rsid w:val="00901610"/>
    <w:rsid w:val="0092592D"/>
    <w:rsid w:val="00936F16"/>
    <w:rsid w:val="00937B2B"/>
    <w:rsid w:val="00941A30"/>
    <w:rsid w:val="00943172"/>
    <w:rsid w:val="00947539"/>
    <w:rsid w:val="00951E4D"/>
    <w:rsid w:val="0096313F"/>
    <w:rsid w:val="0096422A"/>
    <w:rsid w:val="00966ABA"/>
    <w:rsid w:val="00975520"/>
    <w:rsid w:val="009934AD"/>
    <w:rsid w:val="009972DF"/>
    <w:rsid w:val="009B7419"/>
    <w:rsid w:val="009C0369"/>
    <w:rsid w:val="009E391E"/>
    <w:rsid w:val="009E4EC4"/>
    <w:rsid w:val="009F76C8"/>
    <w:rsid w:val="00A45E43"/>
    <w:rsid w:val="00A53F9C"/>
    <w:rsid w:val="00A541B9"/>
    <w:rsid w:val="00A56436"/>
    <w:rsid w:val="00A71462"/>
    <w:rsid w:val="00A7771C"/>
    <w:rsid w:val="00A80C2F"/>
    <w:rsid w:val="00AA618D"/>
    <w:rsid w:val="00AA6E5F"/>
    <w:rsid w:val="00AB3779"/>
    <w:rsid w:val="00AB6DED"/>
    <w:rsid w:val="00AB7D32"/>
    <w:rsid w:val="00AC5820"/>
    <w:rsid w:val="00AD606C"/>
    <w:rsid w:val="00AE2693"/>
    <w:rsid w:val="00AE3905"/>
    <w:rsid w:val="00AE3E57"/>
    <w:rsid w:val="00AE507F"/>
    <w:rsid w:val="00AE6BD7"/>
    <w:rsid w:val="00AF112C"/>
    <w:rsid w:val="00AF4E7F"/>
    <w:rsid w:val="00B02277"/>
    <w:rsid w:val="00B23196"/>
    <w:rsid w:val="00B26F41"/>
    <w:rsid w:val="00B40CCC"/>
    <w:rsid w:val="00B51C5D"/>
    <w:rsid w:val="00B525C2"/>
    <w:rsid w:val="00B52648"/>
    <w:rsid w:val="00B6508B"/>
    <w:rsid w:val="00B70B52"/>
    <w:rsid w:val="00B71D00"/>
    <w:rsid w:val="00B806FA"/>
    <w:rsid w:val="00BA39B4"/>
    <w:rsid w:val="00BA5401"/>
    <w:rsid w:val="00BB0DCB"/>
    <w:rsid w:val="00BB3989"/>
    <w:rsid w:val="00BC21E9"/>
    <w:rsid w:val="00BC6211"/>
    <w:rsid w:val="00C140C2"/>
    <w:rsid w:val="00C17AE1"/>
    <w:rsid w:val="00C224CA"/>
    <w:rsid w:val="00C30FA2"/>
    <w:rsid w:val="00C348AF"/>
    <w:rsid w:val="00C34A60"/>
    <w:rsid w:val="00C34F4D"/>
    <w:rsid w:val="00C777B3"/>
    <w:rsid w:val="00C82173"/>
    <w:rsid w:val="00C837F2"/>
    <w:rsid w:val="00C85938"/>
    <w:rsid w:val="00C973B7"/>
    <w:rsid w:val="00CB5B48"/>
    <w:rsid w:val="00CB6724"/>
    <w:rsid w:val="00CB7CEE"/>
    <w:rsid w:val="00CC6C7C"/>
    <w:rsid w:val="00CE5298"/>
    <w:rsid w:val="00CF5A26"/>
    <w:rsid w:val="00D05E52"/>
    <w:rsid w:val="00D2026C"/>
    <w:rsid w:val="00D249CA"/>
    <w:rsid w:val="00D24F1A"/>
    <w:rsid w:val="00D51B7A"/>
    <w:rsid w:val="00D5471F"/>
    <w:rsid w:val="00D63564"/>
    <w:rsid w:val="00D72E45"/>
    <w:rsid w:val="00D760F0"/>
    <w:rsid w:val="00DB04F9"/>
    <w:rsid w:val="00DB064A"/>
    <w:rsid w:val="00DB1C44"/>
    <w:rsid w:val="00DB76EC"/>
    <w:rsid w:val="00DD13E7"/>
    <w:rsid w:val="00DD1627"/>
    <w:rsid w:val="00DD35A4"/>
    <w:rsid w:val="00DD6496"/>
    <w:rsid w:val="00DD7FA7"/>
    <w:rsid w:val="00E020B6"/>
    <w:rsid w:val="00E20794"/>
    <w:rsid w:val="00E25F01"/>
    <w:rsid w:val="00E27E63"/>
    <w:rsid w:val="00E30105"/>
    <w:rsid w:val="00E43F8B"/>
    <w:rsid w:val="00E561E7"/>
    <w:rsid w:val="00E670FD"/>
    <w:rsid w:val="00E73B61"/>
    <w:rsid w:val="00E753AA"/>
    <w:rsid w:val="00E817B2"/>
    <w:rsid w:val="00E850F8"/>
    <w:rsid w:val="00E93F07"/>
    <w:rsid w:val="00E93F9A"/>
    <w:rsid w:val="00EC7585"/>
    <w:rsid w:val="00EE0420"/>
    <w:rsid w:val="00F04053"/>
    <w:rsid w:val="00F05E53"/>
    <w:rsid w:val="00F103A3"/>
    <w:rsid w:val="00F11E01"/>
    <w:rsid w:val="00F141C9"/>
    <w:rsid w:val="00F14A77"/>
    <w:rsid w:val="00F15362"/>
    <w:rsid w:val="00F260D8"/>
    <w:rsid w:val="00F43E6B"/>
    <w:rsid w:val="00F47ECA"/>
    <w:rsid w:val="00F523EF"/>
    <w:rsid w:val="00F53D3C"/>
    <w:rsid w:val="00F567FF"/>
    <w:rsid w:val="00F65D04"/>
    <w:rsid w:val="00F826ED"/>
    <w:rsid w:val="00F875BD"/>
    <w:rsid w:val="00FA4087"/>
    <w:rsid w:val="00FB1226"/>
    <w:rsid w:val="00FB3938"/>
    <w:rsid w:val="00FC70CA"/>
    <w:rsid w:val="00FE0459"/>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B3DB6F"/>
  <w15:docId w15:val="{83A55D7B-B3EC-4184-A813-0FAD0258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709"/>
    <w:pPr>
      <w:spacing w:line="250" w:lineRule="exact"/>
    </w:pPr>
    <w:rPr>
      <w:rFonts w:cs="Times New Roman"/>
      <w:sz w:val="21"/>
      <w:szCs w:val="21"/>
      <w:lang w:eastAsia="en-AU"/>
    </w:rPr>
  </w:style>
  <w:style w:type="paragraph" w:styleId="Heading1">
    <w:name w:val="heading 1"/>
    <w:next w:val="Heading2"/>
    <w:link w:val="Heading1Char"/>
    <w:uiPriority w:val="9"/>
    <w:qFormat/>
    <w:rsid w:val="004502A1"/>
    <w:pPr>
      <w:keepNext/>
      <w:suppressAutoHyphens/>
      <w:spacing w:before="360" w:after="120" w:line="440" w:lineRule="exact"/>
      <w:outlineLvl w:val="0"/>
    </w:pPr>
    <w:rPr>
      <w:rFonts w:asciiTheme="majorHAnsi" w:eastAsiaTheme="majorEastAsia" w:hAnsiTheme="majorHAnsi"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4502A1"/>
    <w:pPr>
      <w:keepNext/>
      <w:suppressAutoHyphens/>
      <w:spacing w:before="240" w:after="60" w:line="300" w:lineRule="exact"/>
      <w:outlineLvl w:val="1"/>
    </w:pPr>
    <w:rPr>
      <w:rFonts w:asciiTheme="majorHAnsi" w:hAnsiTheme="majorHAnsi"/>
      <w:caps/>
      <w:color w:val="00AEEF" w:themeColor="text2"/>
      <w:sz w:val="30"/>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2A1"/>
    <w:rPr>
      <w:rFonts w:asciiTheme="majorHAnsi" w:eastAsiaTheme="majorEastAsia" w:hAnsiTheme="majorHAnsi"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4502A1"/>
    <w:rPr>
      <w:rFonts w:asciiTheme="majorHAnsi" w:hAnsiTheme="majorHAnsi" w:cs="Times New Roman"/>
      <w:caps/>
      <w:color w:val="00AEEF" w:themeColor="text2"/>
      <w:sz w:val="30"/>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paragraph" w:customStyle="1" w:styleId="DisclaimerInfo">
    <w:name w:val="Disclaimer Info"/>
    <w:basedOn w:val="Normal"/>
    <w:rsid w:val="005B1709"/>
    <w:pPr>
      <w:framePr w:hSpace="181" w:wrap="around" w:vAnchor="page" w:hAnchor="page" w:x="1419" w:y="9073"/>
      <w:spacing w:before="120" w:after="120" w:line="276" w:lineRule="auto"/>
      <w:suppressOverlap/>
    </w:pPr>
    <w:rPr>
      <w:rFonts w:ascii="Arial" w:eastAsia="Arial Unicode MS" w:hAnsi="Arial"/>
      <w:sz w:val="17"/>
      <w:szCs w:val="17"/>
      <w:lang w:val="en-US" w:eastAsia="zh-CN"/>
    </w:rPr>
  </w:style>
  <w:style w:type="paragraph" w:styleId="NormalWeb">
    <w:name w:val="Normal (Web)"/>
    <w:basedOn w:val="Normal"/>
    <w:uiPriority w:val="99"/>
    <w:semiHidden/>
    <w:unhideWhenUsed/>
    <w:rsid w:val="005B1709"/>
    <w:pPr>
      <w:spacing w:before="168" w:after="168" w:line="240" w:lineRule="auto"/>
    </w:pPr>
    <w:rPr>
      <w:rFonts w:ascii="Times New Roman" w:eastAsia="Times New Roman" w:hAnsi="Times New Roman"/>
      <w:sz w:val="24"/>
      <w:szCs w:val="24"/>
    </w:rPr>
  </w:style>
  <w:style w:type="paragraph" w:customStyle="1" w:styleId="Mainheading">
    <w:name w:val="Main heading"/>
    <w:basedOn w:val="Normal"/>
    <w:link w:val="MainheadingChar"/>
    <w:qFormat/>
    <w:rsid w:val="005B1709"/>
    <w:pPr>
      <w:spacing w:after="160" w:line="259" w:lineRule="auto"/>
    </w:pPr>
    <w:rPr>
      <w:rFonts w:cstheme="minorBidi"/>
      <w:b/>
      <w:sz w:val="28"/>
      <w:szCs w:val="28"/>
      <w:u w:val="single"/>
      <w:lang w:eastAsia="en-US"/>
    </w:rPr>
  </w:style>
  <w:style w:type="paragraph" w:customStyle="1" w:styleId="Heading">
    <w:name w:val="Heading"/>
    <w:basedOn w:val="Normal"/>
    <w:link w:val="HeadingChar"/>
    <w:qFormat/>
    <w:rsid w:val="005B1709"/>
    <w:pPr>
      <w:spacing w:after="160" w:line="259" w:lineRule="auto"/>
    </w:pPr>
    <w:rPr>
      <w:rFonts w:cstheme="minorBidi"/>
      <w:b/>
      <w:sz w:val="24"/>
      <w:szCs w:val="24"/>
      <w:u w:val="single"/>
      <w:lang w:eastAsia="en-US"/>
    </w:rPr>
  </w:style>
  <w:style w:type="character" w:customStyle="1" w:styleId="MainheadingChar">
    <w:name w:val="Main heading Char"/>
    <w:basedOn w:val="DefaultParagraphFont"/>
    <w:link w:val="Mainheading"/>
    <w:rsid w:val="005B1709"/>
    <w:rPr>
      <w:b/>
      <w:sz w:val="28"/>
      <w:szCs w:val="28"/>
      <w:u w:val="single"/>
    </w:rPr>
  </w:style>
  <w:style w:type="character" w:customStyle="1" w:styleId="HeadingChar">
    <w:name w:val="Heading Char"/>
    <w:basedOn w:val="DefaultParagraphFont"/>
    <w:link w:val="Heading"/>
    <w:rsid w:val="005B1709"/>
    <w:rPr>
      <w:b/>
      <w:sz w:val="24"/>
      <w:szCs w:val="24"/>
      <w:u w:val="single"/>
    </w:rPr>
  </w:style>
  <w:style w:type="character" w:styleId="CommentReference">
    <w:name w:val="annotation reference"/>
    <w:basedOn w:val="DefaultParagraphFont"/>
    <w:uiPriority w:val="99"/>
    <w:semiHidden/>
    <w:unhideWhenUsed/>
    <w:rsid w:val="00DB1C44"/>
    <w:rPr>
      <w:sz w:val="16"/>
      <w:szCs w:val="16"/>
    </w:rPr>
  </w:style>
  <w:style w:type="paragraph" w:styleId="CommentText">
    <w:name w:val="annotation text"/>
    <w:basedOn w:val="Normal"/>
    <w:link w:val="CommentTextChar"/>
    <w:uiPriority w:val="99"/>
    <w:semiHidden/>
    <w:unhideWhenUsed/>
    <w:rsid w:val="00DB1C44"/>
    <w:pPr>
      <w:spacing w:line="240" w:lineRule="auto"/>
    </w:pPr>
    <w:rPr>
      <w:sz w:val="20"/>
      <w:szCs w:val="20"/>
    </w:rPr>
  </w:style>
  <w:style w:type="character" w:customStyle="1" w:styleId="CommentTextChar">
    <w:name w:val="Comment Text Char"/>
    <w:basedOn w:val="DefaultParagraphFont"/>
    <w:link w:val="CommentText"/>
    <w:uiPriority w:val="99"/>
    <w:semiHidden/>
    <w:rsid w:val="00DB1C44"/>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B1C44"/>
    <w:rPr>
      <w:b/>
      <w:bCs/>
    </w:rPr>
  </w:style>
  <w:style w:type="character" w:customStyle="1" w:styleId="CommentSubjectChar">
    <w:name w:val="Comment Subject Char"/>
    <w:basedOn w:val="CommentTextChar"/>
    <w:link w:val="CommentSubject"/>
    <w:uiPriority w:val="99"/>
    <w:semiHidden/>
    <w:rsid w:val="00DB1C44"/>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mailto:psm@act.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mtedd.act.gov.au/__data/assets/pdf_file/0003/1191117/ACTPS-Veterans-Employment-Transition-Guide.pdf" TargetMode="External"/><Relationship Id="rId2" Type="http://schemas.openxmlformats.org/officeDocument/2006/relationships/numbering" Target="numbering.xml"/><Relationship Id="rId16" Type="http://schemas.openxmlformats.org/officeDocument/2006/relationships/hyperlink" Target="https://www.cmtedd.act.gov.au/employment-framework/performance-framework/actps-shared-capability"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C4F30D-4F6F-4080-9D80-180C1899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ADF Rank/ACTPS Classification Guide</dc:title>
  <dc:subject>ADF Rank/ACTPS Classification Guide</dc:subject>
  <dc:creator>ACT Government</dc:creator>
  <cp:keywords/>
  <dc:description/>
  <cp:lastModifiedBy>Maniacherry, Ponnu</cp:lastModifiedBy>
  <cp:revision>4</cp:revision>
  <cp:lastPrinted>2018-11-14T01:17:00Z</cp:lastPrinted>
  <dcterms:created xsi:type="dcterms:W3CDTF">2019-01-25T03:03:00Z</dcterms:created>
  <dcterms:modified xsi:type="dcterms:W3CDTF">2019-02-03T23:45:00Z</dcterms:modified>
</cp:coreProperties>
</file>