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DF3" w:rsidRPr="00D21BEA" w:rsidRDefault="00AD5DF3" w:rsidP="00AD5DF3">
      <w:pPr>
        <w:spacing w:after="120"/>
        <w:jc w:val="both"/>
        <w:rPr>
          <w:rFonts w:asciiTheme="minorHAnsi" w:hAnsiTheme="minorHAnsi"/>
          <w:b/>
          <w:sz w:val="22"/>
          <w:szCs w:val="22"/>
          <w:lang w:val="en-US"/>
        </w:rPr>
      </w:pPr>
      <w:r w:rsidRPr="00D21BEA">
        <w:rPr>
          <w:rFonts w:asciiTheme="minorHAnsi" w:hAnsiTheme="minorHAnsi"/>
          <w:b/>
          <w:sz w:val="22"/>
          <w:szCs w:val="22"/>
          <w:lang w:val="en-US"/>
        </w:rPr>
        <w:t>Directorate:</w:t>
      </w:r>
      <w:r w:rsidRPr="00D21BEA">
        <w:rPr>
          <w:rFonts w:asciiTheme="minorHAnsi" w:hAnsiTheme="minorHAnsi"/>
          <w:b/>
          <w:sz w:val="22"/>
          <w:szCs w:val="22"/>
          <w:lang w:val="en-US"/>
        </w:rPr>
        <w:tab/>
        <w:t>Environment, Planning and Sustainable Development</w:t>
      </w:r>
    </w:p>
    <w:p w:rsidR="00AD5DF3" w:rsidRPr="00D21BEA" w:rsidRDefault="00AD5DF3" w:rsidP="00AD5DF3">
      <w:pPr>
        <w:spacing w:after="120"/>
        <w:jc w:val="both"/>
        <w:rPr>
          <w:rFonts w:asciiTheme="minorHAnsi" w:hAnsiTheme="minorHAnsi"/>
          <w:b/>
          <w:sz w:val="22"/>
          <w:szCs w:val="22"/>
          <w:lang w:val="en-US"/>
        </w:rPr>
      </w:pPr>
      <w:bookmarkStart w:id="0" w:name="_GoBack"/>
      <w:r w:rsidRPr="00D21BEA">
        <w:rPr>
          <w:rFonts w:asciiTheme="minorHAnsi" w:hAnsiTheme="minorHAnsi"/>
          <w:b/>
          <w:sz w:val="22"/>
          <w:szCs w:val="22"/>
          <w:lang w:val="en-US"/>
        </w:rPr>
        <w:t>18/86 The ACT’s transition to zero emissions vehicles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AD5DF3" w:rsidRPr="003A180B" w:rsidTr="00EC635C">
        <w:trPr>
          <w:jc w:val="center"/>
        </w:trPr>
        <w:tc>
          <w:tcPr>
            <w:tcW w:w="9016" w:type="dxa"/>
          </w:tcPr>
          <w:bookmarkEnd w:id="0"/>
          <w:p w:rsidR="00AD5DF3" w:rsidRPr="003A180B" w:rsidRDefault="00AD5DF3" w:rsidP="00EC635C">
            <w:pPr>
              <w:spacing w:after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A180B">
              <w:rPr>
                <w:rFonts w:asciiTheme="minorHAnsi" w:hAnsiTheme="minorHAnsi"/>
                <w:b/>
                <w:bCs/>
                <w:sz w:val="22"/>
                <w:szCs w:val="22"/>
              </w:rPr>
              <w:t>Summary of Impacts</w:t>
            </w:r>
          </w:p>
        </w:tc>
      </w:tr>
      <w:tr w:rsidR="00AD5DF3" w:rsidRPr="003A180B" w:rsidTr="00EC635C">
        <w:trPr>
          <w:jc w:val="center"/>
        </w:trPr>
        <w:tc>
          <w:tcPr>
            <w:tcW w:w="9016" w:type="dxa"/>
          </w:tcPr>
          <w:p w:rsidR="00AD5DF3" w:rsidRPr="003A180B" w:rsidRDefault="00AD5DF3" w:rsidP="00EC635C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Theme="minorHAnsi" w:hAnsiTheme="minorHAnsi" w:cs="Calibri"/>
                <w:sz w:val="22"/>
                <w:szCs w:val="22"/>
              </w:rPr>
            </w:pPr>
            <w:r w:rsidRPr="003A180B">
              <w:rPr>
                <w:rFonts w:asciiTheme="minorHAnsi" w:hAnsiTheme="minorHAnsi" w:cs="Calibri"/>
                <w:sz w:val="22"/>
                <w:szCs w:val="22"/>
              </w:rPr>
              <w:t>The proposal seeks to agree and publicly release an Action Plan ‘The ACT’s transition to zero emissions vehicles’.</w:t>
            </w:r>
          </w:p>
          <w:p w:rsidR="00AD5DF3" w:rsidRPr="003A180B" w:rsidRDefault="00AD5DF3" w:rsidP="00EC635C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3A180B">
              <w:rPr>
                <w:rFonts w:asciiTheme="minorHAnsi" w:hAnsiTheme="minorHAnsi"/>
                <w:sz w:val="22"/>
                <w:szCs w:val="22"/>
              </w:rPr>
              <w:t>The proposal will largely result in positive social, economic and environmental outcomes.</w:t>
            </w:r>
          </w:p>
          <w:p w:rsidR="00AD5DF3" w:rsidRPr="003A180B" w:rsidRDefault="00AD5DF3" w:rsidP="00EC635C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3A180B">
              <w:rPr>
                <w:rFonts w:asciiTheme="minorHAnsi" w:hAnsiTheme="minorHAnsi"/>
                <w:sz w:val="22"/>
                <w:szCs w:val="22"/>
              </w:rPr>
              <w:t>There are no known implementation risks associated with this proposal.</w:t>
            </w:r>
          </w:p>
        </w:tc>
      </w:tr>
    </w:tbl>
    <w:p w:rsidR="00AD5DF3" w:rsidRPr="0025723E" w:rsidRDefault="00AD5DF3" w:rsidP="00AD5DF3">
      <w:pPr>
        <w:spacing w:after="120"/>
        <w:rPr>
          <w:rFonts w:asciiTheme="minorHAnsi" w:hAnsiTheme="minorHAnsi"/>
          <w:i/>
          <w:sz w:val="22"/>
          <w:szCs w:val="22"/>
        </w:rPr>
      </w:pPr>
      <w:r w:rsidRPr="00D21BEA">
        <w:rPr>
          <w:rFonts w:asciiTheme="minorHAnsi" w:hAnsiTheme="minorHAnsi"/>
          <w:i/>
          <w:sz w:val="22"/>
          <w:szCs w:val="22"/>
        </w:rPr>
        <w:t>Key to</w:t>
      </w:r>
      <w:r>
        <w:rPr>
          <w:rFonts w:asciiTheme="minorHAnsi" w:hAnsiTheme="minorHAnsi"/>
          <w:i/>
          <w:sz w:val="22"/>
          <w:szCs w:val="22"/>
        </w:rPr>
        <w:t xml:space="preserve"> im</w:t>
      </w:r>
      <w:r w:rsidRPr="0025723E">
        <w:rPr>
          <w:rFonts w:asciiTheme="minorHAnsi" w:hAnsiTheme="minorHAnsi"/>
          <w:i/>
          <w:sz w:val="22"/>
          <w:szCs w:val="22"/>
        </w:rPr>
        <w:t>pacts: Red - negative, Amber - neutral and Green - positive</w:t>
      </w:r>
    </w:p>
    <w:p w:rsidR="00AD5DF3" w:rsidRPr="0025723E" w:rsidRDefault="00AD5DF3" w:rsidP="00AD5DF3">
      <w:pPr>
        <w:tabs>
          <w:tab w:val="left" w:pos="3155"/>
        </w:tabs>
        <w:spacing w:before="120"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25723E">
        <w:rPr>
          <w:rFonts w:asciiTheme="minorHAnsi" w:hAnsiTheme="minorHAnsi"/>
          <w:b/>
          <w:bCs/>
          <w:sz w:val="22"/>
          <w:szCs w:val="22"/>
        </w:rPr>
        <w:t>Social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7494"/>
      </w:tblGrid>
      <w:tr w:rsidR="00AD5DF3" w:rsidRPr="00D21BEA" w:rsidTr="00EC635C">
        <w:trPr>
          <w:jc w:val="center"/>
        </w:trPr>
        <w:tc>
          <w:tcPr>
            <w:tcW w:w="1526" w:type="dxa"/>
            <w:shd w:val="clear" w:color="auto" w:fill="ED7D31" w:themeFill="accent2"/>
          </w:tcPr>
          <w:p w:rsidR="00AD5DF3" w:rsidRPr="00D21BEA" w:rsidRDefault="00AD5DF3" w:rsidP="00EC635C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21BEA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en-NZ"/>
              </w:rPr>
              <w:t xml:space="preserve">Access to social networks &amp; community activities </w:t>
            </w:r>
          </w:p>
        </w:tc>
        <w:tc>
          <w:tcPr>
            <w:tcW w:w="7716" w:type="dxa"/>
          </w:tcPr>
          <w:p w:rsidR="00AD5DF3" w:rsidRPr="00D21BEA" w:rsidRDefault="00AD5DF3" w:rsidP="00EC635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D21BEA">
              <w:rPr>
                <w:rFonts w:asciiTheme="minorHAnsi" w:hAnsiTheme="minorHAnsi"/>
                <w:sz w:val="22"/>
                <w:szCs w:val="22"/>
              </w:rPr>
              <w:t>Implementing the actions in the Statement will result in improved public infrastructure to support zero emissions vehicles, including electric bikes.</w:t>
            </w:r>
          </w:p>
          <w:p w:rsidR="00AD5DF3" w:rsidRPr="00D21BEA" w:rsidRDefault="00AD5DF3" w:rsidP="00EC635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D21BEA">
              <w:rPr>
                <w:rFonts w:asciiTheme="minorHAnsi" w:hAnsiTheme="minorHAnsi"/>
                <w:sz w:val="22"/>
                <w:szCs w:val="22"/>
              </w:rPr>
              <w:t>Greater use of electric bikes in place of cars is likely to result in social benefits such as improved health and wellbeing.</w:t>
            </w:r>
          </w:p>
        </w:tc>
      </w:tr>
      <w:tr w:rsidR="00AD5DF3" w:rsidRPr="00D21BEA" w:rsidTr="00EC635C">
        <w:trPr>
          <w:jc w:val="center"/>
        </w:trPr>
        <w:tc>
          <w:tcPr>
            <w:tcW w:w="1526" w:type="dxa"/>
            <w:shd w:val="clear" w:color="auto" w:fill="ED7D31" w:themeFill="accent2"/>
          </w:tcPr>
          <w:p w:rsidR="00AD5DF3" w:rsidRPr="00D21BEA" w:rsidRDefault="00AD5DF3" w:rsidP="00EC635C">
            <w:pPr>
              <w:spacing w:after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21BEA">
              <w:rPr>
                <w:rFonts w:asciiTheme="minorHAnsi" w:hAnsiTheme="minorHAnsi"/>
                <w:b/>
                <w:bCs/>
                <w:sz w:val="22"/>
                <w:szCs w:val="22"/>
              </w:rPr>
              <w:t>Human rights</w:t>
            </w:r>
          </w:p>
        </w:tc>
        <w:tc>
          <w:tcPr>
            <w:tcW w:w="7716" w:type="dxa"/>
          </w:tcPr>
          <w:p w:rsidR="00AD5DF3" w:rsidRPr="00D21BEA" w:rsidRDefault="00AD5DF3" w:rsidP="00EC635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D21BEA">
              <w:rPr>
                <w:rFonts w:asciiTheme="minorHAnsi" w:hAnsiTheme="minorHAnsi"/>
                <w:sz w:val="22"/>
                <w:szCs w:val="22"/>
              </w:rPr>
              <w:t>The proposal will not have an impact on human rights.</w:t>
            </w:r>
          </w:p>
        </w:tc>
      </w:tr>
      <w:tr w:rsidR="00AD5DF3" w:rsidRPr="00D21BEA" w:rsidTr="00EC635C">
        <w:trPr>
          <w:jc w:val="center"/>
        </w:trPr>
        <w:tc>
          <w:tcPr>
            <w:tcW w:w="1526" w:type="dxa"/>
            <w:shd w:val="clear" w:color="auto" w:fill="ED7D31" w:themeFill="accent2"/>
          </w:tcPr>
          <w:p w:rsidR="00AD5DF3" w:rsidRPr="00D21BEA" w:rsidRDefault="00AD5DF3" w:rsidP="00EC635C">
            <w:pPr>
              <w:spacing w:after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21BEA">
              <w:rPr>
                <w:rFonts w:asciiTheme="minorHAnsi" w:hAnsiTheme="minorHAnsi"/>
                <w:b/>
                <w:bCs/>
                <w:sz w:val="22"/>
                <w:szCs w:val="22"/>
              </w:rPr>
              <w:t>Indigenous and Multicultural</w:t>
            </w:r>
          </w:p>
        </w:tc>
        <w:tc>
          <w:tcPr>
            <w:tcW w:w="7716" w:type="dxa"/>
          </w:tcPr>
          <w:p w:rsidR="00AD5DF3" w:rsidRPr="00D21BEA" w:rsidRDefault="00AD5DF3" w:rsidP="00EC635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D21BEA">
              <w:rPr>
                <w:rFonts w:asciiTheme="minorHAnsi" w:hAnsiTheme="minorHAnsi"/>
                <w:sz w:val="22"/>
                <w:szCs w:val="22"/>
              </w:rPr>
              <w:t xml:space="preserve">The proposal will not have specific impacts on </w:t>
            </w:r>
            <w:r>
              <w:rPr>
                <w:rFonts w:asciiTheme="minorHAnsi" w:hAnsiTheme="minorHAnsi"/>
                <w:sz w:val="22"/>
                <w:szCs w:val="22"/>
              </w:rPr>
              <w:t>Aboriginal</w:t>
            </w:r>
            <w:r w:rsidRPr="00D21BEA">
              <w:rPr>
                <w:rFonts w:asciiTheme="minorHAnsi" w:hAnsiTheme="minorHAnsi"/>
                <w:sz w:val="22"/>
                <w:szCs w:val="22"/>
              </w:rPr>
              <w:t xml:space="preserve"> and Torres Strait Islander residents or residents from diverse cultural backgrounds.</w:t>
            </w:r>
          </w:p>
        </w:tc>
      </w:tr>
    </w:tbl>
    <w:p w:rsidR="00AD5DF3" w:rsidRPr="003A180B" w:rsidRDefault="00AD5DF3" w:rsidP="00AD5DF3">
      <w:pPr>
        <w:spacing w:before="120"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3A180B">
        <w:rPr>
          <w:rFonts w:asciiTheme="minorHAnsi" w:hAnsiTheme="minorHAnsi"/>
          <w:b/>
          <w:bCs/>
          <w:sz w:val="22"/>
          <w:szCs w:val="22"/>
        </w:rPr>
        <w:t>Economic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7496"/>
      </w:tblGrid>
      <w:tr w:rsidR="00AD5DF3" w:rsidRPr="00D21BEA" w:rsidTr="00EC635C">
        <w:trPr>
          <w:jc w:val="center"/>
        </w:trPr>
        <w:tc>
          <w:tcPr>
            <w:tcW w:w="1526" w:type="dxa"/>
            <w:shd w:val="clear" w:color="auto" w:fill="ED7D31" w:themeFill="accent2"/>
          </w:tcPr>
          <w:p w:rsidR="00AD5DF3" w:rsidRPr="00D21BEA" w:rsidRDefault="00AD5DF3" w:rsidP="00EC635C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21BEA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en-NZ"/>
              </w:rPr>
              <w:t xml:space="preserve">ACT Government Budget </w:t>
            </w:r>
          </w:p>
        </w:tc>
        <w:tc>
          <w:tcPr>
            <w:tcW w:w="7716" w:type="dxa"/>
          </w:tcPr>
          <w:p w:rsidR="00AD5DF3" w:rsidRPr="00D21BEA" w:rsidRDefault="00AD5DF3" w:rsidP="00EC635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D21BEA">
              <w:rPr>
                <w:rFonts w:asciiTheme="minorHAnsi" w:hAnsiTheme="minorHAnsi"/>
                <w:sz w:val="22"/>
                <w:szCs w:val="22"/>
              </w:rPr>
              <w:t>There will be costs to Government associated with implementing some of the actions, including transitioning to a zero emissions Government vehicle fleet.</w:t>
            </w:r>
          </w:p>
          <w:p w:rsidR="00AD5DF3" w:rsidRPr="00D21BEA" w:rsidRDefault="00AD5DF3" w:rsidP="00EC635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D21BEA">
              <w:rPr>
                <w:rFonts w:asciiTheme="minorHAnsi" w:hAnsiTheme="minorHAnsi"/>
                <w:sz w:val="22"/>
                <w:szCs w:val="22"/>
              </w:rPr>
              <w:t>The cost savings over time, through reduced vehicle running costs, are expected to cover the initial upfront costs.</w:t>
            </w:r>
          </w:p>
          <w:p w:rsidR="00AD5DF3" w:rsidRPr="00D21BEA" w:rsidRDefault="00AD5DF3" w:rsidP="00EC635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D21BEA">
              <w:rPr>
                <w:rFonts w:asciiTheme="minorHAnsi" w:hAnsiTheme="minorHAnsi"/>
                <w:sz w:val="22"/>
                <w:szCs w:val="22"/>
              </w:rPr>
              <w:t>There may be a limited time period during which there is a cost premium for leasing zero emissions vehicles, however the leasing cost for these vehicles is predicted to decline fairly rapidly as they become increasingly common.</w:t>
            </w:r>
          </w:p>
          <w:p w:rsidR="00AD5DF3" w:rsidRPr="00D21BEA" w:rsidRDefault="00AD5DF3" w:rsidP="00EC635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D21BEA">
              <w:rPr>
                <w:rFonts w:asciiTheme="minorHAnsi" w:hAnsiTheme="minorHAnsi"/>
                <w:sz w:val="22"/>
                <w:szCs w:val="22"/>
              </w:rPr>
              <w:t>Reducing Government emissions will also avoid the cost of offsetting, or paying for, these emissions to achieve carbon neutrality of Government operations by 2020.</w:t>
            </w:r>
          </w:p>
        </w:tc>
      </w:tr>
      <w:tr w:rsidR="00AD5DF3" w:rsidRPr="00D21BEA" w:rsidTr="00EC635C">
        <w:trPr>
          <w:jc w:val="center"/>
        </w:trPr>
        <w:tc>
          <w:tcPr>
            <w:tcW w:w="1526" w:type="dxa"/>
            <w:shd w:val="clear" w:color="auto" w:fill="92D050"/>
          </w:tcPr>
          <w:p w:rsidR="00AD5DF3" w:rsidRPr="00D21BEA" w:rsidRDefault="00AD5DF3" w:rsidP="00EC635C">
            <w:pPr>
              <w:spacing w:after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21BEA">
              <w:rPr>
                <w:rFonts w:asciiTheme="minorHAnsi" w:hAnsiTheme="minorHAnsi"/>
                <w:b/>
                <w:bCs/>
                <w:sz w:val="22"/>
                <w:szCs w:val="22"/>
              </w:rPr>
              <w:t>Productivity and innovation</w:t>
            </w:r>
          </w:p>
        </w:tc>
        <w:tc>
          <w:tcPr>
            <w:tcW w:w="7716" w:type="dxa"/>
          </w:tcPr>
          <w:p w:rsidR="00AD5DF3" w:rsidRPr="00D21BEA" w:rsidRDefault="00AD5DF3" w:rsidP="00EC635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D21BEA">
              <w:rPr>
                <w:rFonts w:asciiTheme="minorHAnsi" w:hAnsiTheme="minorHAnsi"/>
                <w:sz w:val="22"/>
                <w:szCs w:val="22"/>
              </w:rPr>
              <w:t>Implementing the Action Statement will demonstrate leadership in the transition to zero emissions vehicles and will position the ACT as a hub for investment, research and development. This will present opportunities for diversifying the economy, creating new low carbon jobs and attracting investment to the ACT.</w:t>
            </w:r>
          </w:p>
        </w:tc>
      </w:tr>
      <w:tr w:rsidR="00AD5DF3" w:rsidRPr="00D21BEA" w:rsidTr="00EC635C">
        <w:trPr>
          <w:jc w:val="center"/>
        </w:trPr>
        <w:tc>
          <w:tcPr>
            <w:tcW w:w="1526" w:type="dxa"/>
            <w:shd w:val="clear" w:color="auto" w:fill="92D050"/>
          </w:tcPr>
          <w:p w:rsidR="00AD5DF3" w:rsidRPr="00D21BEA" w:rsidRDefault="00AD5DF3" w:rsidP="00EC635C">
            <w:pPr>
              <w:spacing w:after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21BEA">
              <w:rPr>
                <w:rFonts w:asciiTheme="minorHAnsi" w:hAnsiTheme="minorHAnsi"/>
                <w:b/>
                <w:bCs/>
                <w:sz w:val="22"/>
                <w:szCs w:val="22"/>
              </w:rPr>
              <w:t>Investment and Economic Impacts</w:t>
            </w:r>
          </w:p>
        </w:tc>
        <w:tc>
          <w:tcPr>
            <w:tcW w:w="7716" w:type="dxa"/>
          </w:tcPr>
          <w:p w:rsidR="00AD5DF3" w:rsidRPr="00D21BEA" w:rsidRDefault="00AD5DF3" w:rsidP="00EC635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D21BEA">
              <w:rPr>
                <w:rFonts w:asciiTheme="minorHAnsi" w:hAnsiTheme="minorHAnsi" w:cs="Calibri"/>
                <w:sz w:val="22"/>
                <w:szCs w:val="22"/>
              </w:rPr>
              <w:t>The strategic and proactive approach outlined in the Action Statement will mean the ACT is well prepared for the shift to zero emissions (and driverless) vehicles and is in a good position to maximise the economic opportunities that this change presents.</w:t>
            </w:r>
          </w:p>
          <w:p w:rsidR="00AD5DF3" w:rsidRPr="00D21BEA" w:rsidRDefault="00AD5DF3" w:rsidP="00EC635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D21BEA">
              <w:rPr>
                <w:rFonts w:asciiTheme="minorHAnsi" w:hAnsiTheme="minorHAnsi" w:cs="Calibri"/>
                <w:sz w:val="22"/>
                <w:szCs w:val="22"/>
              </w:rPr>
              <w:t>The shift will present opportunities for new industries in the ACT such as vehicle servicing, maintenance and charging, as well as research and development.</w:t>
            </w:r>
          </w:p>
        </w:tc>
      </w:tr>
    </w:tbl>
    <w:p w:rsidR="00AD5DF3" w:rsidRPr="003A180B" w:rsidRDefault="00AD5DF3" w:rsidP="00AD5DF3">
      <w:pPr>
        <w:spacing w:before="120"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3A180B">
        <w:rPr>
          <w:rFonts w:asciiTheme="minorHAnsi" w:hAnsiTheme="minorHAnsi"/>
          <w:b/>
          <w:bCs/>
          <w:sz w:val="22"/>
          <w:szCs w:val="22"/>
        </w:rPr>
        <w:t>Environmental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7455"/>
      </w:tblGrid>
      <w:tr w:rsidR="00AD5DF3" w:rsidRPr="00D21BEA" w:rsidTr="00EC635C">
        <w:trPr>
          <w:jc w:val="center"/>
        </w:trPr>
        <w:tc>
          <w:tcPr>
            <w:tcW w:w="1526" w:type="dxa"/>
            <w:shd w:val="clear" w:color="auto" w:fill="92D050"/>
          </w:tcPr>
          <w:p w:rsidR="00AD5DF3" w:rsidRPr="00D21BEA" w:rsidRDefault="00AD5DF3" w:rsidP="00EC635C">
            <w:pPr>
              <w:spacing w:after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21BEA">
              <w:rPr>
                <w:rFonts w:asciiTheme="minorHAnsi" w:hAnsiTheme="minorHAnsi"/>
                <w:b/>
                <w:bCs/>
                <w:sz w:val="22"/>
                <w:szCs w:val="22"/>
              </w:rPr>
              <w:t>Biodiversity</w:t>
            </w:r>
          </w:p>
        </w:tc>
        <w:tc>
          <w:tcPr>
            <w:tcW w:w="7716" w:type="dxa"/>
          </w:tcPr>
          <w:p w:rsidR="00AD5DF3" w:rsidRPr="00D21BEA" w:rsidRDefault="00AD5DF3" w:rsidP="00EC635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D21BEA">
              <w:rPr>
                <w:rFonts w:asciiTheme="minorHAnsi" w:hAnsiTheme="minorHAnsi"/>
                <w:sz w:val="22"/>
                <w:szCs w:val="22"/>
              </w:rPr>
              <w:t>The proposal will reduce greenhouse gas emissions, helping to achieve the ACT’s emissions reduction targets to address climate change.</w:t>
            </w:r>
          </w:p>
          <w:p w:rsidR="00AD5DF3" w:rsidRPr="00D21BEA" w:rsidRDefault="00AD5DF3" w:rsidP="00EC635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21BEA">
              <w:rPr>
                <w:rFonts w:asciiTheme="minorHAnsi" w:hAnsiTheme="minorHAnsi"/>
                <w:sz w:val="22"/>
                <w:szCs w:val="22"/>
              </w:rPr>
              <w:lastRenderedPageBreak/>
              <w:t>Reducing greenhouse gas emissions has biodiversity benefits by protecting ecosystems and species from dangerous levels of climate change.</w:t>
            </w:r>
          </w:p>
        </w:tc>
      </w:tr>
      <w:tr w:rsidR="00AD5DF3" w:rsidRPr="00D21BEA" w:rsidTr="00EC635C">
        <w:trPr>
          <w:jc w:val="center"/>
        </w:trPr>
        <w:tc>
          <w:tcPr>
            <w:tcW w:w="1526" w:type="dxa"/>
            <w:shd w:val="clear" w:color="auto" w:fill="ED7D31" w:themeFill="accent2"/>
          </w:tcPr>
          <w:p w:rsidR="00AD5DF3" w:rsidRPr="00D21BEA" w:rsidRDefault="00AD5DF3" w:rsidP="00EC635C">
            <w:pPr>
              <w:spacing w:after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21BEA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Heritage</w:t>
            </w:r>
          </w:p>
        </w:tc>
        <w:tc>
          <w:tcPr>
            <w:tcW w:w="7716" w:type="dxa"/>
          </w:tcPr>
          <w:p w:rsidR="00AD5DF3" w:rsidRPr="00D21BEA" w:rsidRDefault="00AD5DF3" w:rsidP="00EC635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D21BEA">
              <w:rPr>
                <w:rFonts w:asciiTheme="minorHAnsi" w:hAnsiTheme="minorHAnsi"/>
                <w:sz w:val="22"/>
                <w:szCs w:val="22"/>
              </w:rPr>
              <w:t>The proposal will have no impact on heritage values.</w:t>
            </w:r>
          </w:p>
        </w:tc>
      </w:tr>
      <w:tr w:rsidR="00AD5DF3" w:rsidRPr="00D21BEA" w:rsidTr="00EC635C">
        <w:trPr>
          <w:jc w:val="center"/>
        </w:trPr>
        <w:tc>
          <w:tcPr>
            <w:tcW w:w="1526" w:type="dxa"/>
            <w:shd w:val="clear" w:color="auto" w:fill="92D050"/>
          </w:tcPr>
          <w:p w:rsidR="00AD5DF3" w:rsidRPr="00D21BEA" w:rsidRDefault="00AD5DF3" w:rsidP="00EC635C">
            <w:pPr>
              <w:spacing w:after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21BEA">
              <w:rPr>
                <w:rFonts w:asciiTheme="minorHAnsi" w:hAnsiTheme="minorHAnsi"/>
                <w:b/>
                <w:bCs/>
                <w:sz w:val="22"/>
                <w:szCs w:val="22"/>
              </w:rPr>
              <w:t>Environmental quality</w:t>
            </w:r>
          </w:p>
        </w:tc>
        <w:tc>
          <w:tcPr>
            <w:tcW w:w="7716" w:type="dxa"/>
          </w:tcPr>
          <w:p w:rsidR="00AD5DF3" w:rsidRPr="00D21BEA" w:rsidRDefault="00AD5DF3" w:rsidP="00EC635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D21BEA">
              <w:rPr>
                <w:rFonts w:asciiTheme="minorHAnsi" w:hAnsiTheme="minorHAnsi"/>
                <w:sz w:val="22"/>
                <w:szCs w:val="22"/>
              </w:rPr>
              <w:t>In addition to reducing greenhouse gas emissions, the proposal will result in improved air quality and reduced traffic noise in urban areas.</w:t>
            </w:r>
          </w:p>
        </w:tc>
      </w:tr>
    </w:tbl>
    <w:p w:rsidR="00AD5DF3" w:rsidRPr="00D21BEA" w:rsidRDefault="00AD5DF3" w:rsidP="00AD5DF3">
      <w:pPr>
        <w:spacing w:after="0"/>
        <w:rPr>
          <w:rFonts w:asciiTheme="minorHAnsi" w:hAnsiTheme="minorHAnsi"/>
          <w:sz w:val="22"/>
          <w:szCs w:val="22"/>
        </w:rPr>
      </w:pPr>
    </w:p>
    <w:p w:rsidR="004B5ACA" w:rsidRDefault="004B5ACA"/>
    <w:sectPr w:rsidR="004B5A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6461B"/>
    <w:multiLevelType w:val="hybridMultilevel"/>
    <w:tmpl w:val="576A1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F3"/>
    <w:rsid w:val="0001108D"/>
    <w:rsid w:val="004B5ACA"/>
    <w:rsid w:val="00AD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F967B-50EF-4B49-8A69-816E2EFC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DF3"/>
    <w:pPr>
      <w:spacing w:after="200" w:line="276" w:lineRule="auto"/>
    </w:pPr>
    <w:rPr>
      <w:rFonts w:ascii="Arial" w:eastAsia="Times New Roman" w:hAnsi="Arial" w:cs="Arial"/>
      <w:sz w:val="21"/>
      <w:szCs w:val="2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18/86 The ACT’s transition to zero emissions vehicles</dc:title>
  <dc:subject>18/86 The ACT’s transition to zero emissions vehicles</dc:subject>
  <dc:creator>ACT Government</dc:creator>
  <cp:keywords/>
  <dc:description/>
  <cp:lastModifiedBy>Maniacherry, Ponnu</cp:lastModifiedBy>
  <cp:revision>2</cp:revision>
  <dcterms:created xsi:type="dcterms:W3CDTF">2018-06-04T00:22:00Z</dcterms:created>
  <dcterms:modified xsi:type="dcterms:W3CDTF">2018-06-04T07:01:00Z</dcterms:modified>
</cp:coreProperties>
</file>