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16C91" w14:textId="1EA0B943" w:rsidR="000A2FFC" w:rsidRDefault="000A2FFC"/>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2F5EC713" w14:textId="66D62A75" w:rsidR="00F875BD" w:rsidRDefault="00F875BD"/>
        <w:p w14:paraId="6207F9EB" w14:textId="176BF713" w:rsidR="00F875BD" w:rsidRDefault="00C84450">
          <w:pPr>
            <w:spacing w:line="276" w:lineRule="auto"/>
            <w:rPr>
              <w:rFonts w:asciiTheme="majorHAnsi" w:eastAsia="Times New Roman" w:hAnsiTheme="majorHAnsi"/>
              <w:caps/>
              <w:noProof/>
              <w:color w:val="482D8C" w:themeColor="background2"/>
              <w:sz w:val="36"/>
              <w:szCs w:val="40"/>
            </w:rPr>
          </w:pPr>
          <w:r>
            <w:rPr>
              <w:rFonts w:asciiTheme="majorHAnsi" w:eastAsia="Times New Roman" w:hAnsiTheme="majorHAnsi"/>
              <w:caps/>
              <w:noProof/>
              <w:color w:val="482D8C" w:themeColor="background2"/>
              <w:sz w:val="36"/>
              <w:szCs w:val="40"/>
            </w:rPr>
            <w:drawing>
              <wp:anchor distT="0" distB="0" distL="114300" distR="114300" simplePos="0" relativeHeight="251659269" behindDoc="0" locked="0" layoutInCell="1" allowOverlap="1" wp14:anchorId="23F2497A" wp14:editId="2B7E5F04">
                <wp:simplePos x="899160" y="1371600"/>
                <wp:positionH relativeFrom="page">
                  <wp:align>left</wp:align>
                </wp:positionH>
                <wp:positionV relativeFrom="page">
                  <wp:align>top</wp:align>
                </wp:positionV>
                <wp:extent cx="7578000" cy="10720800"/>
                <wp:effectExtent l="0" t="0" r="4445" b="4445"/>
                <wp:wrapNone/>
                <wp:docPr id="5" name="2003_Digital Strategy Cover A4_0.1.jpg" descr="ACT Digital Strategy&#10;Chief Minister, Treasury and Economic Development Direct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3_Digital Strategy Cover A4_0.1.jp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sidR="00E666BB">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58244" behindDoc="0" locked="0" layoutInCell="1" allowOverlap="1" wp14:anchorId="2C8B135D" wp14:editId="6E72ACE0">
                    <wp:simplePos x="0" y="0"/>
                    <wp:positionH relativeFrom="margin">
                      <wp:posOffset>-214630</wp:posOffset>
                    </wp:positionH>
                    <wp:positionV relativeFrom="page">
                      <wp:posOffset>7807325</wp:posOffset>
                    </wp:positionV>
                    <wp:extent cx="2298065" cy="916940"/>
                    <wp:effectExtent l="4445" t="0" r="254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4AE1" w14:textId="77777777" w:rsidR="0068128B" w:rsidRPr="000016B9" w:rsidRDefault="0068128B" w:rsidP="00190ED8">
                                <w:pPr>
                                  <w:pStyle w:val="Intro"/>
                                  <w:rPr>
                                    <w:caps/>
                                    <w:color w:val="FFFFFF"/>
                                  </w:rPr>
                                </w:pPr>
                                <w:r>
                                  <w:rPr>
                                    <w:color w:val="FFFFFF"/>
                                  </w:rPr>
                                  <w:t>Chief Minister, Treasury and Economic Development Directorate</w:t>
                                </w:r>
                              </w:p>
                              <w:p w14:paraId="6D443D19" w14:textId="3FB43BB2" w:rsidR="0068128B" w:rsidRPr="000016B9" w:rsidRDefault="0068128B" w:rsidP="0089332C">
                                <w:pPr>
                                  <w:pStyle w:val="Intro"/>
                                  <w:rPr>
                                    <w:caps/>
                                    <w:color w:val="FFFFFF"/>
                                  </w:rPr>
                                </w:pPr>
                                <w:r>
                                  <w:rPr>
                                    <w:color w:val="FFFFFF"/>
                                  </w:rPr>
                                  <w:t>March 2020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C8B135D" id="_x0000_t202" coordsize="21600,21600" o:spt="202" path="m,l,21600r21600,l21600,xe">
                    <v:stroke joinstyle="miter"/>
                    <v:path gradientshapeok="t" o:connecttype="rect"/>
                  </v:shapetype>
                  <v:shape id="Text Box 10" o:spid="_x0000_s1026" type="#_x0000_t202" style="position:absolute;margin-left:-16.9pt;margin-top:614.75pt;width:180.95pt;height:72.2pt;z-index:251658244;visibility:visible;mso-wrap-style:square;mso-width-percent:400;mso-height-percent:200;mso-wrap-distance-left:9pt;mso-wrap-distance-top:0;mso-wrap-distance-right:9pt;mso-wrap-distance-bottom:0;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aZtw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" filled="f" stroked="f">
                    <v:textbox style="mso-fit-shape-to-text:t">
                      <w:txbxContent>
                        <w:p w14:paraId="73B94AE1" w14:textId="77777777" w:rsidR="0068128B" w:rsidRPr="000016B9" w:rsidRDefault="0068128B" w:rsidP="00190ED8">
                          <w:pPr>
                            <w:pStyle w:val="Intro"/>
                            <w:rPr>
                              <w:caps/>
                              <w:color w:val="FFFFFF"/>
                            </w:rPr>
                          </w:pPr>
                          <w:r>
                            <w:rPr>
                              <w:color w:val="FFFFFF"/>
                            </w:rPr>
                            <w:t>Chief Minister, Treasury and Economic Development Directorate</w:t>
                          </w:r>
                        </w:p>
                        <w:p w14:paraId="6D443D19" w14:textId="3FB43BB2" w:rsidR="0068128B" w:rsidRPr="000016B9" w:rsidRDefault="0068128B" w:rsidP="0089332C">
                          <w:pPr>
                            <w:pStyle w:val="Intro"/>
                            <w:rPr>
                              <w:caps/>
                              <w:color w:val="FFFFFF"/>
                            </w:rPr>
                          </w:pPr>
                          <w:r>
                            <w:rPr>
                              <w:color w:val="FFFFFF"/>
                            </w:rPr>
                            <w:t>March 2020</w:t>
                          </w:r>
                        </w:p>
                      </w:txbxContent>
                    </v:textbox>
                    <w10:wrap anchorx="margin" anchory="page"/>
                  </v:shape>
                </w:pict>
              </mc:Fallback>
            </mc:AlternateContent>
          </w:r>
          <w:r w:rsidR="00F875BD">
            <w:rPr>
              <w:rFonts w:asciiTheme="majorHAnsi" w:eastAsia="Times New Roman" w:hAnsiTheme="majorHAnsi"/>
              <w:caps/>
              <w:noProof/>
              <w:color w:val="482D8C" w:themeColor="background2"/>
              <w:sz w:val="36"/>
              <w:szCs w:val="40"/>
            </w:rPr>
            <w:br w:type="page"/>
          </w:r>
        </w:p>
      </w:sdtContent>
    </w:sdt>
    <w:p w14:paraId="310E4FFC" w14:textId="77777777" w:rsidR="00763454" w:rsidRDefault="00763454" w:rsidP="00763454">
      <w:pPr>
        <w:spacing w:line="276" w:lineRule="auto"/>
        <w:rPr>
          <w:rFonts w:ascii="Calibri" w:eastAsia="Calibri" w:hAnsi="Calibri"/>
          <w:sz w:val="24"/>
          <w:szCs w:val="24"/>
        </w:rPr>
      </w:pPr>
    </w:p>
    <w:p w14:paraId="042265BD" w14:textId="77777777" w:rsidR="00763454" w:rsidRDefault="00763454" w:rsidP="00763454">
      <w:pPr>
        <w:spacing w:line="276" w:lineRule="auto"/>
        <w:rPr>
          <w:rFonts w:ascii="Calibri" w:eastAsia="Calibri" w:hAnsi="Calibri"/>
          <w:sz w:val="24"/>
          <w:szCs w:val="24"/>
        </w:rPr>
      </w:pPr>
    </w:p>
    <w:p w14:paraId="0CB1FF70" w14:textId="77777777" w:rsidR="00763454" w:rsidRDefault="00763454" w:rsidP="00763454">
      <w:pPr>
        <w:spacing w:line="276" w:lineRule="auto"/>
        <w:rPr>
          <w:rFonts w:ascii="Calibri" w:eastAsia="Calibri" w:hAnsi="Calibri"/>
          <w:sz w:val="24"/>
          <w:szCs w:val="24"/>
        </w:rPr>
      </w:pPr>
    </w:p>
    <w:p w14:paraId="752197DA" w14:textId="77777777" w:rsidR="00763454" w:rsidRDefault="00763454" w:rsidP="00763454">
      <w:pPr>
        <w:spacing w:line="276" w:lineRule="auto"/>
        <w:rPr>
          <w:rFonts w:ascii="Calibri" w:eastAsia="Calibri" w:hAnsi="Calibri"/>
          <w:sz w:val="24"/>
          <w:szCs w:val="24"/>
        </w:rPr>
      </w:pPr>
    </w:p>
    <w:p w14:paraId="2E23B1E9" w14:textId="77777777" w:rsidR="00763454" w:rsidRDefault="00763454" w:rsidP="00763454">
      <w:pPr>
        <w:spacing w:line="276" w:lineRule="auto"/>
        <w:rPr>
          <w:rFonts w:ascii="Calibri" w:eastAsia="Calibri" w:hAnsi="Calibri"/>
          <w:sz w:val="24"/>
          <w:szCs w:val="24"/>
        </w:rPr>
      </w:pPr>
    </w:p>
    <w:p w14:paraId="330E4D32" w14:textId="77777777" w:rsidR="00763454" w:rsidRDefault="00763454" w:rsidP="00763454">
      <w:pPr>
        <w:spacing w:line="276" w:lineRule="auto"/>
        <w:rPr>
          <w:rFonts w:ascii="Calibri" w:eastAsia="Calibri" w:hAnsi="Calibri"/>
          <w:sz w:val="24"/>
          <w:szCs w:val="24"/>
        </w:rPr>
      </w:pPr>
    </w:p>
    <w:p w14:paraId="0F71BB15" w14:textId="77777777" w:rsidR="00763454" w:rsidRDefault="00763454" w:rsidP="00763454">
      <w:pPr>
        <w:spacing w:line="276" w:lineRule="auto"/>
        <w:rPr>
          <w:rFonts w:ascii="Calibri" w:eastAsia="Calibri" w:hAnsi="Calibri"/>
          <w:sz w:val="24"/>
          <w:szCs w:val="24"/>
        </w:rPr>
      </w:pPr>
    </w:p>
    <w:p w14:paraId="64C2B83B" w14:textId="77777777" w:rsidR="00763454" w:rsidRDefault="00763454" w:rsidP="00763454">
      <w:pPr>
        <w:spacing w:line="276" w:lineRule="auto"/>
        <w:rPr>
          <w:rFonts w:ascii="Calibri" w:eastAsia="Calibri" w:hAnsi="Calibri"/>
          <w:sz w:val="24"/>
          <w:szCs w:val="24"/>
        </w:rPr>
      </w:pPr>
    </w:p>
    <w:p w14:paraId="5437CEBA" w14:textId="77777777" w:rsidR="00763454" w:rsidRDefault="00763454" w:rsidP="00763454">
      <w:pPr>
        <w:spacing w:line="276" w:lineRule="auto"/>
        <w:rPr>
          <w:rFonts w:ascii="Calibri" w:eastAsia="Calibri" w:hAnsi="Calibri"/>
          <w:sz w:val="24"/>
          <w:szCs w:val="24"/>
        </w:rPr>
      </w:pPr>
    </w:p>
    <w:p w14:paraId="08F12492" w14:textId="77777777" w:rsidR="00763454" w:rsidRDefault="00763454" w:rsidP="00763454">
      <w:pPr>
        <w:spacing w:line="276" w:lineRule="auto"/>
        <w:rPr>
          <w:rFonts w:ascii="Calibri" w:eastAsia="Calibri" w:hAnsi="Calibri"/>
          <w:sz w:val="24"/>
          <w:szCs w:val="24"/>
        </w:rPr>
      </w:pPr>
    </w:p>
    <w:p w14:paraId="548B3CFC" w14:textId="7C028D3C" w:rsidR="00763454" w:rsidRPr="00763454" w:rsidRDefault="00763454" w:rsidP="00763454">
      <w:pPr>
        <w:spacing w:line="276" w:lineRule="auto"/>
        <w:rPr>
          <w:rFonts w:ascii="Calibri" w:eastAsia="Calibri" w:hAnsi="Calibri"/>
          <w:sz w:val="24"/>
          <w:szCs w:val="24"/>
        </w:rPr>
      </w:pPr>
      <w:r w:rsidRPr="00763454">
        <w:rPr>
          <w:rFonts w:ascii="Calibri" w:eastAsia="Calibri" w:hAnsi="Calibri"/>
          <w:sz w:val="24"/>
          <w:szCs w:val="24"/>
        </w:rPr>
        <w:t>© Australian Capital Territory, Canberra 2020</w:t>
      </w:r>
    </w:p>
    <w:p w14:paraId="44FAAD12" w14:textId="5CE6AC13" w:rsidR="00763454" w:rsidRPr="00763454" w:rsidRDefault="00763454" w:rsidP="00763454">
      <w:pPr>
        <w:spacing w:line="276" w:lineRule="auto"/>
        <w:rPr>
          <w:rFonts w:ascii="Calibri" w:eastAsia="Calibri" w:hAnsi="Calibri"/>
          <w:sz w:val="24"/>
          <w:szCs w:val="24"/>
        </w:rPr>
      </w:pPr>
      <w:r w:rsidRPr="00763454">
        <w:rPr>
          <w:rFonts w:ascii="Calibri" w:eastAsia="Calibri" w:hAnsi="Calibri"/>
          <w:sz w:val="24"/>
          <w:szCs w:val="24"/>
        </w:rPr>
        <w:t>This work is copyright. Apart from fair dealing for the purpose of private study, research, criticism or</w:t>
      </w:r>
      <w:r>
        <w:rPr>
          <w:rFonts w:ascii="Calibri" w:eastAsia="Calibri" w:hAnsi="Calibri"/>
          <w:sz w:val="24"/>
          <w:szCs w:val="24"/>
        </w:rPr>
        <w:t xml:space="preserve"> </w:t>
      </w:r>
      <w:r w:rsidRPr="00763454">
        <w:rPr>
          <w:rFonts w:ascii="Calibri" w:eastAsia="Calibri" w:hAnsi="Calibri"/>
          <w:sz w:val="24"/>
          <w:szCs w:val="24"/>
        </w:rPr>
        <w:t>review as permitted under the Copyright Act 1968, no part may be reproduced by any process</w:t>
      </w:r>
      <w:r>
        <w:rPr>
          <w:rFonts w:ascii="Calibri" w:eastAsia="Calibri" w:hAnsi="Calibri"/>
          <w:sz w:val="24"/>
          <w:szCs w:val="24"/>
        </w:rPr>
        <w:t xml:space="preserve"> </w:t>
      </w:r>
      <w:r w:rsidRPr="00763454">
        <w:rPr>
          <w:rFonts w:ascii="Calibri" w:eastAsia="Calibri" w:hAnsi="Calibri"/>
          <w:sz w:val="24"/>
          <w:szCs w:val="24"/>
        </w:rPr>
        <w:t>without written permission from the Chief Minister, Treasury and Economic Development</w:t>
      </w:r>
      <w:r>
        <w:rPr>
          <w:rFonts w:ascii="Calibri" w:eastAsia="Calibri" w:hAnsi="Calibri"/>
          <w:sz w:val="24"/>
          <w:szCs w:val="24"/>
        </w:rPr>
        <w:t xml:space="preserve"> </w:t>
      </w:r>
      <w:r w:rsidRPr="00763454">
        <w:rPr>
          <w:rFonts w:ascii="Calibri" w:eastAsia="Calibri" w:hAnsi="Calibri"/>
          <w:sz w:val="24"/>
          <w:szCs w:val="24"/>
        </w:rPr>
        <w:t>Directorate, ACT Government, GPO Box 158, Canberra ACT 2601. Website</w:t>
      </w:r>
      <w:r>
        <w:rPr>
          <w:rFonts w:ascii="Calibri" w:eastAsia="Calibri" w:hAnsi="Calibri"/>
          <w:sz w:val="24"/>
          <w:szCs w:val="24"/>
        </w:rPr>
        <w:t xml:space="preserve"> </w:t>
      </w:r>
      <w:hyperlink r:id="rId13" w:history="1">
        <w:r w:rsidRPr="00D44950">
          <w:rPr>
            <w:rStyle w:val="Hyperlink"/>
            <w:rFonts w:ascii="Calibri" w:eastAsia="Calibri" w:hAnsi="Calibri"/>
            <w:sz w:val="24"/>
            <w:szCs w:val="24"/>
          </w:rPr>
          <w:t>http://www.act.gov.au/digital</w:t>
        </w:r>
      </w:hyperlink>
      <w:r>
        <w:rPr>
          <w:rFonts w:ascii="Calibri" w:eastAsia="Calibri" w:hAnsi="Calibri"/>
          <w:sz w:val="24"/>
          <w:szCs w:val="24"/>
        </w:rPr>
        <w:t xml:space="preserve"> </w:t>
      </w:r>
    </w:p>
    <w:p w14:paraId="0A7BDE47" w14:textId="68B2DB06" w:rsidR="00763454" w:rsidRPr="00763454" w:rsidRDefault="00763454" w:rsidP="00763454">
      <w:pPr>
        <w:spacing w:line="276" w:lineRule="auto"/>
        <w:rPr>
          <w:rFonts w:ascii="Calibri" w:eastAsia="Calibri" w:hAnsi="Calibri"/>
          <w:sz w:val="24"/>
          <w:szCs w:val="24"/>
        </w:rPr>
      </w:pPr>
      <w:r w:rsidRPr="00763454">
        <w:rPr>
          <w:rFonts w:ascii="Calibri" w:eastAsia="Calibri" w:hAnsi="Calibri"/>
          <w:b/>
          <w:bCs/>
          <w:sz w:val="24"/>
          <w:szCs w:val="24"/>
        </w:rPr>
        <w:t>ACCESSIBILITY</w:t>
      </w:r>
      <w:r w:rsidRPr="00763454">
        <w:rPr>
          <w:rFonts w:ascii="Calibri" w:eastAsia="Calibri" w:hAnsi="Calibri"/>
          <w:sz w:val="24"/>
          <w:szCs w:val="24"/>
        </w:rPr>
        <w:t xml:space="preserve"> The ACT Government is committed to making its information, services, events and</w:t>
      </w:r>
      <w:r>
        <w:rPr>
          <w:rFonts w:ascii="Calibri" w:eastAsia="Calibri" w:hAnsi="Calibri"/>
          <w:sz w:val="24"/>
          <w:szCs w:val="24"/>
        </w:rPr>
        <w:t xml:space="preserve"> </w:t>
      </w:r>
      <w:r w:rsidRPr="00763454">
        <w:rPr>
          <w:rFonts w:ascii="Calibri" w:eastAsia="Calibri" w:hAnsi="Calibri"/>
          <w:sz w:val="24"/>
          <w:szCs w:val="24"/>
        </w:rPr>
        <w:t>venues as accessible as possible.</w:t>
      </w:r>
    </w:p>
    <w:p w14:paraId="2A07A37E" w14:textId="5F9963E6" w:rsidR="00763454" w:rsidRPr="00763454" w:rsidRDefault="00763454" w:rsidP="00763454">
      <w:pPr>
        <w:spacing w:line="276" w:lineRule="auto"/>
        <w:rPr>
          <w:rFonts w:ascii="Calibri" w:eastAsia="Calibri" w:hAnsi="Calibri"/>
          <w:sz w:val="24"/>
          <w:szCs w:val="24"/>
        </w:rPr>
      </w:pPr>
      <w:r w:rsidRPr="00763454">
        <w:rPr>
          <w:rFonts w:ascii="Calibri" w:eastAsia="Calibri" w:hAnsi="Calibri"/>
          <w:sz w:val="24"/>
          <w:szCs w:val="24"/>
        </w:rPr>
        <w:t>If you have difficulty reading a standard printed document and would like to receive this publication</w:t>
      </w:r>
      <w:r>
        <w:rPr>
          <w:rFonts w:ascii="Calibri" w:eastAsia="Calibri" w:hAnsi="Calibri"/>
          <w:sz w:val="24"/>
          <w:szCs w:val="24"/>
        </w:rPr>
        <w:t xml:space="preserve"> </w:t>
      </w:r>
      <w:r w:rsidRPr="00763454">
        <w:rPr>
          <w:rFonts w:ascii="Calibri" w:eastAsia="Calibri" w:hAnsi="Calibri"/>
          <w:sz w:val="24"/>
          <w:szCs w:val="24"/>
        </w:rPr>
        <w:t>in an alternative format, such as large print, please phone Access Canberra on 13 22 81 or email the</w:t>
      </w:r>
      <w:r>
        <w:rPr>
          <w:rFonts w:ascii="Calibri" w:eastAsia="Calibri" w:hAnsi="Calibri"/>
          <w:sz w:val="24"/>
          <w:szCs w:val="24"/>
        </w:rPr>
        <w:t xml:space="preserve"> </w:t>
      </w:r>
      <w:r w:rsidRPr="00763454">
        <w:rPr>
          <w:rFonts w:ascii="Calibri" w:eastAsia="Calibri" w:hAnsi="Calibri"/>
          <w:sz w:val="24"/>
          <w:szCs w:val="24"/>
        </w:rPr>
        <w:t>Chief Minister, Treasury and Economic Development Directorate at CDO@act.gov.au.</w:t>
      </w:r>
    </w:p>
    <w:p w14:paraId="6B3C28C8" w14:textId="366C9243" w:rsidR="00763454" w:rsidRPr="00763454" w:rsidRDefault="00763454" w:rsidP="00763454">
      <w:pPr>
        <w:spacing w:line="276" w:lineRule="auto"/>
        <w:rPr>
          <w:rFonts w:ascii="Calibri" w:eastAsia="Calibri" w:hAnsi="Calibri"/>
          <w:sz w:val="24"/>
          <w:szCs w:val="24"/>
        </w:rPr>
      </w:pPr>
      <w:r w:rsidRPr="00763454">
        <w:rPr>
          <w:rFonts w:ascii="Calibri" w:eastAsia="Calibri" w:hAnsi="Calibri"/>
          <w:sz w:val="24"/>
          <w:szCs w:val="24"/>
        </w:rPr>
        <w:t>If English is not your first language and you require a translating and interpreting service, please</w:t>
      </w:r>
      <w:r>
        <w:rPr>
          <w:rFonts w:ascii="Calibri" w:eastAsia="Calibri" w:hAnsi="Calibri"/>
          <w:sz w:val="24"/>
          <w:szCs w:val="24"/>
        </w:rPr>
        <w:t xml:space="preserve"> </w:t>
      </w:r>
      <w:r w:rsidRPr="00763454">
        <w:rPr>
          <w:rFonts w:ascii="Calibri" w:eastAsia="Calibri" w:hAnsi="Calibri"/>
          <w:sz w:val="24"/>
          <w:szCs w:val="24"/>
        </w:rPr>
        <w:t>phone 13 14 50.</w:t>
      </w:r>
      <w:r>
        <w:rPr>
          <w:rFonts w:ascii="Calibri" w:eastAsia="Calibri" w:hAnsi="Calibri"/>
          <w:sz w:val="24"/>
          <w:szCs w:val="24"/>
        </w:rPr>
        <w:t xml:space="preserve"> </w:t>
      </w:r>
    </w:p>
    <w:p w14:paraId="4E93FE37" w14:textId="055B3557" w:rsidR="00763454" w:rsidRPr="00763454" w:rsidRDefault="00763454" w:rsidP="00763454">
      <w:pPr>
        <w:spacing w:line="276" w:lineRule="auto"/>
        <w:rPr>
          <w:rFonts w:ascii="Calibri" w:eastAsia="Calibri" w:hAnsi="Calibri"/>
          <w:sz w:val="24"/>
          <w:szCs w:val="24"/>
        </w:rPr>
      </w:pPr>
      <w:r w:rsidRPr="00763454">
        <w:rPr>
          <w:rFonts w:ascii="Calibri" w:eastAsia="Calibri" w:hAnsi="Calibri"/>
          <w:sz w:val="24"/>
          <w:szCs w:val="24"/>
        </w:rPr>
        <w:t>If you are deaf, or have a speech or hearing impairment, and need the teletypewriter service, please</w:t>
      </w:r>
      <w:r>
        <w:rPr>
          <w:rFonts w:ascii="Calibri" w:eastAsia="Calibri" w:hAnsi="Calibri"/>
          <w:sz w:val="24"/>
          <w:szCs w:val="24"/>
        </w:rPr>
        <w:t xml:space="preserve"> </w:t>
      </w:r>
      <w:r w:rsidRPr="00763454">
        <w:rPr>
          <w:rFonts w:ascii="Calibri" w:eastAsia="Calibri" w:hAnsi="Calibri"/>
          <w:sz w:val="24"/>
          <w:szCs w:val="24"/>
        </w:rPr>
        <w:t>phone 13 36 77 and ask for Access Canberra on 13 22 81.</w:t>
      </w:r>
    </w:p>
    <w:p w14:paraId="1E8C59C7" w14:textId="77777777" w:rsidR="00763454" w:rsidRPr="00763454" w:rsidRDefault="00763454" w:rsidP="00763454">
      <w:pPr>
        <w:spacing w:line="276" w:lineRule="auto"/>
        <w:rPr>
          <w:rFonts w:ascii="Calibri" w:eastAsia="Calibri" w:hAnsi="Calibri"/>
          <w:sz w:val="24"/>
          <w:szCs w:val="24"/>
        </w:rPr>
      </w:pPr>
      <w:r w:rsidRPr="00763454">
        <w:rPr>
          <w:rFonts w:ascii="Calibri" w:eastAsia="Calibri" w:hAnsi="Calibri"/>
          <w:sz w:val="24"/>
          <w:szCs w:val="24"/>
        </w:rPr>
        <w:t>For speak and listen users, please phone 1300 555 727 and ask for Access Canberra on 13 22 81.</w:t>
      </w:r>
    </w:p>
    <w:p w14:paraId="3E68F9A8" w14:textId="54E6737A" w:rsidR="00763454" w:rsidRPr="00763454" w:rsidRDefault="00763454" w:rsidP="00763454">
      <w:pPr>
        <w:spacing w:line="276" w:lineRule="auto"/>
        <w:rPr>
          <w:rFonts w:ascii="Calibri" w:eastAsia="Calibri" w:hAnsi="Calibri"/>
          <w:sz w:val="24"/>
          <w:szCs w:val="24"/>
        </w:rPr>
      </w:pPr>
      <w:r w:rsidRPr="00763454">
        <w:rPr>
          <w:rFonts w:ascii="Calibri" w:eastAsia="Calibri" w:hAnsi="Calibri"/>
          <w:sz w:val="24"/>
          <w:szCs w:val="24"/>
        </w:rPr>
        <w:t xml:space="preserve">For information on these services visit </w:t>
      </w:r>
      <w:hyperlink r:id="rId14" w:history="1">
        <w:r w:rsidRPr="00D44950">
          <w:rPr>
            <w:rStyle w:val="Hyperlink"/>
            <w:rFonts w:ascii="Calibri" w:eastAsia="Calibri" w:hAnsi="Calibri"/>
            <w:sz w:val="24"/>
            <w:szCs w:val="24"/>
          </w:rPr>
          <w:t>www.relayservice.com.au</w:t>
        </w:r>
      </w:hyperlink>
      <w:r>
        <w:rPr>
          <w:rFonts w:ascii="Calibri" w:eastAsia="Calibri" w:hAnsi="Calibri"/>
          <w:sz w:val="24"/>
          <w:szCs w:val="24"/>
        </w:rPr>
        <w:t xml:space="preserve"> </w:t>
      </w:r>
    </w:p>
    <w:p w14:paraId="670B9A4A" w14:textId="61A2D241" w:rsidR="002D33BC" w:rsidRPr="005115E8" w:rsidRDefault="002D33BC" w:rsidP="005115E8">
      <w:pPr>
        <w:pStyle w:val="TOC1"/>
      </w:pPr>
      <w:r w:rsidRPr="005115E8">
        <w:lastRenderedPageBreak/>
        <w:t>Content</w:t>
      </w:r>
      <w:r w:rsidR="005115E8" w:rsidRPr="005115E8">
        <w:t>s</w:t>
      </w:r>
    </w:p>
    <w:p w14:paraId="72CAD47B" w14:textId="393053CD" w:rsidR="007D4326" w:rsidRDefault="00DD7FA7">
      <w:pPr>
        <w:pStyle w:val="TOC1"/>
        <w:rPr>
          <w:rFonts w:eastAsiaTheme="minorEastAsia" w:cstheme="minorBidi"/>
          <w:b w:val="0"/>
          <w:caps w:val="0"/>
          <w:color w:val="auto"/>
          <w:sz w:val="22"/>
          <w:szCs w:val="22"/>
        </w:rPr>
      </w:pPr>
      <w:r>
        <w:fldChar w:fldCharType="begin"/>
      </w:r>
      <w:r w:rsidR="0096313F">
        <w:instrText xml:space="preserve"> TOC \o "1-4" \u </w:instrText>
      </w:r>
      <w:r>
        <w:fldChar w:fldCharType="separate"/>
      </w:r>
      <w:r w:rsidR="007D4326" w:rsidRPr="0068716D">
        <w:rPr>
          <w:rFonts w:eastAsia="Times New Roman"/>
        </w:rPr>
        <w:t>Chief Minister’s message</w:t>
      </w:r>
      <w:r w:rsidR="007D4326">
        <w:tab/>
      </w:r>
      <w:r w:rsidR="007D4326">
        <w:fldChar w:fldCharType="begin"/>
      </w:r>
      <w:r w:rsidR="007D4326">
        <w:instrText xml:space="preserve"> PAGEREF _Toc35423583 \h </w:instrText>
      </w:r>
      <w:r w:rsidR="007D4326">
        <w:fldChar w:fldCharType="separate"/>
      </w:r>
      <w:r w:rsidR="00DB5062">
        <w:t>6</w:t>
      </w:r>
      <w:r w:rsidR="007D4326">
        <w:fldChar w:fldCharType="end"/>
      </w:r>
    </w:p>
    <w:p w14:paraId="6A4666D2" w14:textId="7186729B" w:rsidR="007D4326" w:rsidRDefault="007D4326">
      <w:pPr>
        <w:pStyle w:val="TOC1"/>
        <w:rPr>
          <w:rFonts w:eastAsiaTheme="minorEastAsia" w:cstheme="minorBidi"/>
          <w:b w:val="0"/>
          <w:caps w:val="0"/>
          <w:color w:val="auto"/>
          <w:sz w:val="22"/>
          <w:szCs w:val="22"/>
        </w:rPr>
      </w:pPr>
      <w:r w:rsidRPr="0068716D">
        <w:rPr>
          <w:rFonts w:eastAsia="Calibri"/>
        </w:rPr>
        <w:t>INTRODUCTION</w:t>
      </w:r>
      <w:r>
        <w:tab/>
      </w:r>
      <w:r>
        <w:fldChar w:fldCharType="begin"/>
      </w:r>
      <w:r>
        <w:instrText xml:space="preserve"> PAGEREF _Toc35423584 \h </w:instrText>
      </w:r>
      <w:r>
        <w:fldChar w:fldCharType="separate"/>
      </w:r>
      <w:r w:rsidR="00DB5062">
        <w:t>7</w:t>
      </w:r>
      <w:r>
        <w:fldChar w:fldCharType="end"/>
      </w:r>
    </w:p>
    <w:p w14:paraId="29E3751C" w14:textId="46D652FF" w:rsidR="007D4326" w:rsidRDefault="007D4326">
      <w:pPr>
        <w:pStyle w:val="TOC2"/>
        <w:rPr>
          <w:rFonts w:eastAsiaTheme="minorEastAsia" w:cstheme="minorBidi"/>
          <w:color w:val="auto"/>
          <w:sz w:val="22"/>
          <w:szCs w:val="22"/>
        </w:rPr>
      </w:pPr>
      <w:r>
        <w:t>WHAT IS OUR FRAME OF REFERENCE?</w:t>
      </w:r>
      <w:r>
        <w:tab/>
      </w:r>
      <w:r>
        <w:fldChar w:fldCharType="begin"/>
      </w:r>
      <w:r>
        <w:instrText xml:space="preserve"> PAGEREF _Toc35423585 \h </w:instrText>
      </w:r>
      <w:r>
        <w:fldChar w:fldCharType="separate"/>
      </w:r>
      <w:r w:rsidR="00DB5062">
        <w:t>8</w:t>
      </w:r>
      <w:r>
        <w:fldChar w:fldCharType="end"/>
      </w:r>
    </w:p>
    <w:p w14:paraId="16107F74" w14:textId="154A099C" w:rsidR="007D4326" w:rsidRDefault="007D4326">
      <w:pPr>
        <w:pStyle w:val="TOC1"/>
        <w:rPr>
          <w:rFonts w:eastAsiaTheme="minorEastAsia" w:cstheme="minorBidi"/>
          <w:b w:val="0"/>
          <w:caps w:val="0"/>
          <w:color w:val="auto"/>
          <w:sz w:val="22"/>
          <w:szCs w:val="22"/>
        </w:rPr>
      </w:pPr>
      <w:r w:rsidRPr="0068716D">
        <w:rPr>
          <w:rFonts w:eastAsia="Times New Roman"/>
        </w:rPr>
        <w:t>COMMUNITY-CENTRED SERVICES</w:t>
      </w:r>
      <w:r>
        <w:tab/>
      </w:r>
      <w:r>
        <w:fldChar w:fldCharType="begin"/>
      </w:r>
      <w:r>
        <w:instrText xml:space="preserve"> PAGEREF _Toc35423586 \h </w:instrText>
      </w:r>
      <w:r>
        <w:fldChar w:fldCharType="separate"/>
      </w:r>
      <w:r w:rsidR="00DB5062">
        <w:t>9</w:t>
      </w:r>
      <w:r>
        <w:fldChar w:fldCharType="end"/>
      </w:r>
    </w:p>
    <w:p w14:paraId="11F6352C" w14:textId="6C4D118C" w:rsidR="007D4326" w:rsidRDefault="007D4326">
      <w:pPr>
        <w:pStyle w:val="TOC2"/>
        <w:rPr>
          <w:rFonts w:eastAsiaTheme="minorEastAsia" w:cstheme="minorBidi"/>
          <w:color w:val="auto"/>
          <w:sz w:val="22"/>
          <w:szCs w:val="22"/>
        </w:rPr>
      </w:pPr>
      <w:r w:rsidRPr="0068716D">
        <w:rPr>
          <w:rFonts w:ascii="Calibri" w:hAnsi="Calibri" w:cs="Calibri"/>
          <w:bCs/>
        </w:rPr>
        <w:t>What we will do</w:t>
      </w:r>
      <w:r>
        <w:tab/>
      </w:r>
      <w:r>
        <w:fldChar w:fldCharType="begin"/>
      </w:r>
      <w:r>
        <w:instrText xml:space="preserve"> PAGEREF _Toc35423587 \h </w:instrText>
      </w:r>
      <w:r>
        <w:fldChar w:fldCharType="separate"/>
      </w:r>
      <w:r w:rsidR="00DB5062">
        <w:t>9</w:t>
      </w:r>
      <w:r>
        <w:fldChar w:fldCharType="end"/>
      </w:r>
    </w:p>
    <w:p w14:paraId="2D629D05" w14:textId="1CBBF687" w:rsidR="007D4326" w:rsidRDefault="007D4326">
      <w:pPr>
        <w:pStyle w:val="TOC2"/>
        <w:rPr>
          <w:rFonts w:eastAsiaTheme="minorEastAsia" w:cstheme="minorBidi"/>
          <w:color w:val="auto"/>
          <w:sz w:val="22"/>
          <w:szCs w:val="22"/>
        </w:rPr>
      </w:pPr>
      <w:r w:rsidRPr="0068716D">
        <w:rPr>
          <w:rFonts w:ascii="Calibri" w:hAnsi="Calibri" w:cs="Calibri"/>
          <w:bCs/>
        </w:rPr>
        <w:t>Current initiatives</w:t>
      </w:r>
      <w:r>
        <w:tab/>
      </w:r>
      <w:r>
        <w:fldChar w:fldCharType="begin"/>
      </w:r>
      <w:r>
        <w:instrText xml:space="preserve"> PAGEREF _Toc35423588 \h </w:instrText>
      </w:r>
      <w:r>
        <w:fldChar w:fldCharType="separate"/>
      </w:r>
      <w:r w:rsidR="00DB5062">
        <w:t>10</w:t>
      </w:r>
      <w:r>
        <w:fldChar w:fldCharType="end"/>
      </w:r>
    </w:p>
    <w:p w14:paraId="3B2E9FF5" w14:textId="39B6E3CE" w:rsidR="007D4326" w:rsidRDefault="007D4326">
      <w:pPr>
        <w:pStyle w:val="TOC3"/>
        <w:rPr>
          <w:rFonts w:eastAsiaTheme="minorEastAsia" w:cstheme="minorBidi"/>
          <w:noProof/>
          <w:sz w:val="22"/>
          <w:szCs w:val="22"/>
        </w:rPr>
      </w:pPr>
      <w:r>
        <w:rPr>
          <w:noProof/>
        </w:rPr>
        <w:t>Moving delivery of more community services online (ACT Digital)</w:t>
      </w:r>
      <w:r>
        <w:rPr>
          <w:noProof/>
        </w:rPr>
        <w:tab/>
      </w:r>
      <w:r>
        <w:rPr>
          <w:noProof/>
        </w:rPr>
        <w:fldChar w:fldCharType="begin"/>
      </w:r>
      <w:r>
        <w:rPr>
          <w:noProof/>
        </w:rPr>
        <w:instrText xml:space="preserve"> PAGEREF _Toc35423589 \h </w:instrText>
      </w:r>
      <w:r>
        <w:rPr>
          <w:noProof/>
        </w:rPr>
      </w:r>
      <w:r>
        <w:rPr>
          <w:noProof/>
        </w:rPr>
        <w:fldChar w:fldCharType="separate"/>
      </w:r>
      <w:r w:rsidR="00DB5062">
        <w:rPr>
          <w:noProof/>
        </w:rPr>
        <w:t>10</w:t>
      </w:r>
      <w:r>
        <w:rPr>
          <w:noProof/>
        </w:rPr>
        <w:fldChar w:fldCharType="end"/>
      </w:r>
    </w:p>
    <w:p w14:paraId="06BB5D5D" w14:textId="29F817FD" w:rsidR="007D4326" w:rsidRDefault="007D4326">
      <w:pPr>
        <w:pStyle w:val="TOC3"/>
        <w:rPr>
          <w:rFonts w:eastAsiaTheme="minorEastAsia" w:cstheme="minorBidi"/>
          <w:noProof/>
          <w:sz w:val="22"/>
          <w:szCs w:val="22"/>
        </w:rPr>
      </w:pPr>
      <w:r>
        <w:rPr>
          <w:noProof/>
        </w:rPr>
        <w:t>A Digital Health Record for the ACT</w:t>
      </w:r>
      <w:r>
        <w:rPr>
          <w:noProof/>
        </w:rPr>
        <w:tab/>
      </w:r>
      <w:r>
        <w:rPr>
          <w:noProof/>
        </w:rPr>
        <w:fldChar w:fldCharType="begin"/>
      </w:r>
      <w:r>
        <w:rPr>
          <w:noProof/>
        </w:rPr>
        <w:instrText xml:space="preserve"> PAGEREF _Toc35423590 \h </w:instrText>
      </w:r>
      <w:r>
        <w:rPr>
          <w:noProof/>
        </w:rPr>
      </w:r>
      <w:r>
        <w:rPr>
          <w:noProof/>
        </w:rPr>
        <w:fldChar w:fldCharType="separate"/>
      </w:r>
      <w:r w:rsidR="00DB5062">
        <w:rPr>
          <w:noProof/>
        </w:rPr>
        <w:t>10</w:t>
      </w:r>
      <w:r>
        <w:rPr>
          <w:noProof/>
        </w:rPr>
        <w:fldChar w:fldCharType="end"/>
      </w:r>
    </w:p>
    <w:p w14:paraId="5CF966B7" w14:textId="47A2A7D7" w:rsidR="007D4326" w:rsidRDefault="007D4326">
      <w:pPr>
        <w:pStyle w:val="TOC3"/>
        <w:rPr>
          <w:rFonts w:eastAsiaTheme="minorEastAsia" w:cstheme="minorBidi"/>
          <w:noProof/>
          <w:sz w:val="22"/>
          <w:szCs w:val="22"/>
        </w:rPr>
      </w:pPr>
      <w:r>
        <w:rPr>
          <w:noProof/>
        </w:rPr>
        <w:t>Choice-based letting for public housing</w:t>
      </w:r>
      <w:r>
        <w:rPr>
          <w:noProof/>
        </w:rPr>
        <w:tab/>
      </w:r>
      <w:r>
        <w:rPr>
          <w:noProof/>
        </w:rPr>
        <w:fldChar w:fldCharType="begin"/>
      </w:r>
      <w:r>
        <w:rPr>
          <w:noProof/>
        </w:rPr>
        <w:instrText xml:space="preserve"> PAGEREF _Toc35423591 \h </w:instrText>
      </w:r>
      <w:r>
        <w:rPr>
          <w:noProof/>
        </w:rPr>
      </w:r>
      <w:r>
        <w:rPr>
          <w:noProof/>
        </w:rPr>
        <w:fldChar w:fldCharType="separate"/>
      </w:r>
      <w:r w:rsidR="00DB5062">
        <w:rPr>
          <w:noProof/>
        </w:rPr>
        <w:t>10</w:t>
      </w:r>
      <w:r>
        <w:rPr>
          <w:noProof/>
        </w:rPr>
        <w:fldChar w:fldCharType="end"/>
      </w:r>
    </w:p>
    <w:p w14:paraId="66E66194" w14:textId="195E12D8" w:rsidR="007D4326" w:rsidRDefault="007D4326">
      <w:pPr>
        <w:pStyle w:val="TOC3"/>
        <w:rPr>
          <w:rFonts w:eastAsiaTheme="minorEastAsia" w:cstheme="minorBidi"/>
          <w:noProof/>
          <w:sz w:val="22"/>
          <w:szCs w:val="22"/>
        </w:rPr>
      </w:pPr>
      <w:r>
        <w:rPr>
          <w:noProof/>
        </w:rPr>
        <w:t>Digital Education</w:t>
      </w:r>
      <w:r>
        <w:rPr>
          <w:noProof/>
        </w:rPr>
        <w:tab/>
      </w:r>
      <w:r>
        <w:rPr>
          <w:noProof/>
        </w:rPr>
        <w:fldChar w:fldCharType="begin"/>
      </w:r>
      <w:r>
        <w:rPr>
          <w:noProof/>
        </w:rPr>
        <w:instrText xml:space="preserve"> PAGEREF _Toc35423592 \h </w:instrText>
      </w:r>
      <w:r>
        <w:rPr>
          <w:noProof/>
        </w:rPr>
      </w:r>
      <w:r>
        <w:rPr>
          <w:noProof/>
        </w:rPr>
        <w:fldChar w:fldCharType="separate"/>
      </w:r>
      <w:r w:rsidR="00DB5062">
        <w:rPr>
          <w:noProof/>
        </w:rPr>
        <w:t>10</w:t>
      </w:r>
      <w:r>
        <w:rPr>
          <w:noProof/>
        </w:rPr>
        <w:fldChar w:fldCharType="end"/>
      </w:r>
    </w:p>
    <w:p w14:paraId="2F3A6892" w14:textId="7B80B370" w:rsidR="007D4326" w:rsidRDefault="007D4326">
      <w:pPr>
        <w:pStyle w:val="TOC2"/>
        <w:rPr>
          <w:rFonts w:eastAsiaTheme="minorEastAsia" w:cstheme="minorBidi"/>
          <w:color w:val="auto"/>
          <w:sz w:val="22"/>
          <w:szCs w:val="22"/>
        </w:rPr>
      </w:pPr>
      <w:r w:rsidRPr="0068716D">
        <w:rPr>
          <w:rFonts w:ascii="Calibri" w:hAnsi="Calibri" w:cs="Calibri"/>
          <w:bCs/>
        </w:rPr>
        <w:t>Looking ahead – possible future initiatives</w:t>
      </w:r>
      <w:r>
        <w:tab/>
      </w:r>
      <w:r>
        <w:fldChar w:fldCharType="begin"/>
      </w:r>
      <w:r>
        <w:instrText xml:space="preserve"> PAGEREF _Toc35423593 \h </w:instrText>
      </w:r>
      <w:r>
        <w:fldChar w:fldCharType="separate"/>
      </w:r>
      <w:r w:rsidR="00DB5062">
        <w:t>11</w:t>
      </w:r>
      <w:r>
        <w:fldChar w:fldCharType="end"/>
      </w:r>
    </w:p>
    <w:p w14:paraId="6ECA81E7" w14:textId="6ADB6473" w:rsidR="007D4326" w:rsidRDefault="007D4326">
      <w:pPr>
        <w:pStyle w:val="TOC3"/>
        <w:rPr>
          <w:rFonts w:eastAsiaTheme="minorEastAsia" w:cstheme="minorBidi"/>
          <w:noProof/>
          <w:sz w:val="22"/>
          <w:szCs w:val="22"/>
        </w:rPr>
      </w:pPr>
      <w:r>
        <w:rPr>
          <w:noProof/>
        </w:rPr>
        <w:t>Birth of a Child</w:t>
      </w:r>
      <w:r>
        <w:rPr>
          <w:noProof/>
        </w:rPr>
        <w:tab/>
      </w:r>
      <w:r>
        <w:rPr>
          <w:noProof/>
        </w:rPr>
        <w:fldChar w:fldCharType="begin"/>
      </w:r>
      <w:r>
        <w:rPr>
          <w:noProof/>
        </w:rPr>
        <w:instrText xml:space="preserve"> PAGEREF _Toc35423594 \h </w:instrText>
      </w:r>
      <w:r>
        <w:rPr>
          <w:noProof/>
        </w:rPr>
      </w:r>
      <w:r>
        <w:rPr>
          <w:noProof/>
        </w:rPr>
        <w:fldChar w:fldCharType="separate"/>
      </w:r>
      <w:r w:rsidR="00DB5062">
        <w:rPr>
          <w:noProof/>
        </w:rPr>
        <w:t>11</w:t>
      </w:r>
      <w:r>
        <w:rPr>
          <w:noProof/>
        </w:rPr>
        <w:fldChar w:fldCharType="end"/>
      </w:r>
    </w:p>
    <w:p w14:paraId="69E66517" w14:textId="6CA0C661" w:rsidR="007D4326" w:rsidRDefault="007D4326">
      <w:pPr>
        <w:pStyle w:val="TOC3"/>
        <w:rPr>
          <w:rFonts w:eastAsiaTheme="minorEastAsia" w:cstheme="minorBidi"/>
          <w:noProof/>
          <w:sz w:val="22"/>
          <w:szCs w:val="22"/>
        </w:rPr>
      </w:pPr>
      <w:r>
        <w:rPr>
          <w:noProof/>
        </w:rPr>
        <w:t>Moving delivery of more community services online (ACT Digital)</w:t>
      </w:r>
      <w:r>
        <w:rPr>
          <w:noProof/>
        </w:rPr>
        <w:tab/>
      </w:r>
      <w:r>
        <w:rPr>
          <w:noProof/>
        </w:rPr>
        <w:fldChar w:fldCharType="begin"/>
      </w:r>
      <w:r>
        <w:rPr>
          <w:noProof/>
        </w:rPr>
        <w:instrText xml:space="preserve"> PAGEREF _Toc35423595 \h </w:instrText>
      </w:r>
      <w:r>
        <w:rPr>
          <w:noProof/>
        </w:rPr>
      </w:r>
      <w:r>
        <w:rPr>
          <w:noProof/>
        </w:rPr>
        <w:fldChar w:fldCharType="separate"/>
      </w:r>
      <w:r w:rsidR="00DB5062">
        <w:rPr>
          <w:noProof/>
        </w:rPr>
        <w:t>11</w:t>
      </w:r>
      <w:r>
        <w:rPr>
          <w:noProof/>
        </w:rPr>
        <w:fldChar w:fldCharType="end"/>
      </w:r>
    </w:p>
    <w:p w14:paraId="46C10C08" w14:textId="3F6E0C5A" w:rsidR="007D4326" w:rsidRDefault="007D4326">
      <w:pPr>
        <w:pStyle w:val="TOC1"/>
        <w:rPr>
          <w:rFonts w:eastAsiaTheme="minorEastAsia" w:cstheme="minorBidi"/>
          <w:b w:val="0"/>
          <w:caps w:val="0"/>
          <w:color w:val="auto"/>
          <w:sz w:val="22"/>
          <w:szCs w:val="22"/>
        </w:rPr>
      </w:pPr>
      <w:r w:rsidRPr="0068716D">
        <w:rPr>
          <w:rFonts w:eastAsia="Times New Roman"/>
        </w:rPr>
        <w:t>VALUE THE DATA WE COLLECT AND USE ON BEHALF OF OUR COMMUNITY</w:t>
      </w:r>
      <w:r>
        <w:tab/>
      </w:r>
      <w:r>
        <w:fldChar w:fldCharType="begin"/>
      </w:r>
      <w:r>
        <w:instrText xml:space="preserve"> PAGEREF _Toc35423596 \h </w:instrText>
      </w:r>
      <w:r>
        <w:fldChar w:fldCharType="separate"/>
      </w:r>
      <w:r w:rsidR="00DB5062">
        <w:t>13</w:t>
      </w:r>
      <w:r>
        <w:fldChar w:fldCharType="end"/>
      </w:r>
    </w:p>
    <w:p w14:paraId="76F75F3A" w14:textId="5C47089D" w:rsidR="007D4326" w:rsidRDefault="007D4326">
      <w:pPr>
        <w:pStyle w:val="TOC2"/>
        <w:rPr>
          <w:rFonts w:eastAsiaTheme="minorEastAsia" w:cstheme="minorBidi"/>
          <w:color w:val="auto"/>
          <w:sz w:val="22"/>
          <w:szCs w:val="22"/>
        </w:rPr>
      </w:pPr>
      <w:r>
        <w:t>What we will do</w:t>
      </w:r>
      <w:r>
        <w:tab/>
      </w:r>
      <w:r>
        <w:fldChar w:fldCharType="begin"/>
      </w:r>
      <w:r>
        <w:instrText xml:space="preserve"> PAGEREF _Toc35423597 \h </w:instrText>
      </w:r>
      <w:r>
        <w:fldChar w:fldCharType="separate"/>
      </w:r>
      <w:r w:rsidR="00DB5062">
        <w:t>13</w:t>
      </w:r>
      <w:r>
        <w:fldChar w:fldCharType="end"/>
      </w:r>
    </w:p>
    <w:p w14:paraId="0B0D297D" w14:textId="3BFBF7E8" w:rsidR="007D4326" w:rsidRDefault="007D4326">
      <w:pPr>
        <w:pStyle w:val="TOC2"/>
        <w:rPr>
          <w:rFonts w:eastAsiaTheme="minorEastAsia" w:cstheme="minorBidi"/>
          <w:color w:val="auto"/>
          <w:sz w:val="22"/>
          <w:szCs w:val="22"/>
        </w:rPr>
      </w:pPr>
      <w:r>
        <w:t>Current initiatives</w:t>
      </w:r>
      <w:r>
        <w:tab/>
      </w:r>
      <w:r>
        <w:fldChar w:fldCharType="begin"/>
      </w:r>
      <w:r>
        <w:instrText xml:space="preserve"> PAGEREF _Toc35423598 \h </w:instrText>
      </w:r>
      <w:r>
        <w:fldChar w:fldCharType="separate"/>
      </w:r>
      <w:r w:rsidR="00DB5062">
        <w:t>14</w:t>
      </w:r>
      <w:r>
        <w:fldChar w:fldCharType="end"/>
      </w:r>
    </w:p>
    <w:p w14:paraId="12FD45CD" w14:textId="748605FB" w:rsidR="007D4326" w:rsidRDefault="007D4326">
      <w:pPr>
        <w:pStyle w:val="TOC3"/>
        <w:rPr>
          <w:rFonts w:eastAsiaTheme="minorEastAsia" w:cstheme="minorBidi"/>
          <w:noProof/>
          <w:sz w:val="22"/>
          <w:szCs w:val="22"/>
        </w:rPr>
      </w:pPr>
      <w:r>
        <w:rPr>
          <w:noProof/>
        </w:rPr>
        <w:t>Wellbeing framework</w:t>
      </w:r>
      <w:r>
        <w:rPr>
          <w:noProof/>
        </w:rPr>
        <w:tab/>
      </w:r>
      <w:r>
        <w:rPr>
          <w:noProof/>
        </w:rPr>
        <w:fldChar w:fldCharType="begin"/>
      </w:r>
      <w:r>
        <w:rPr>
          <w:noProof/>
        </w:rPr>
        <w:instrText xml:space="preserve"> PAGEREF _Toc35423599 \h </w:instrText>
      </w:r>
      <w:r>
        <w:rPr>
          <w:noProof/>
        </w:rPr>
      </w:r>
      <w:r>
        <w:rPr>
          <w:noProof/>
        </w:rPr>
        <w:fldChar w:fldCharType="separate"/>
      </w:r>
      <w:r w:rsidR="00DB5062">
        <w:rPr>
          <w:noProof/>
        </w:rPr>
        <w:t>14</w:t>
      </w:r>
      <w:r>
        <w:rPr>
          <w:noProof/>
        </w:rPr>
        <w:fldChar w:fldCharType="end"/>
      </w:r>
    </w:p>
    <w:p w14:paraId="196B9574" w14:textId="29FC9A9C" w:rsidR="007D4326" w:rsidRDefault="007D4326">
      <w:pPr>
        <w:pStyle w:val="TOC3"/>
        <w:rPr>
          <w:rFonts w:eastAsiaTheme="minorEastAsia" w:cstheme="minorBidi"/>
          <w:noProof/>
          <w:sz w:val="22"/>
          <w:szCs w:val="22"/>
        </w:rPr>
      </w:pPr>
      <w:r>
        <w:rPr>
          <w:noProof/>
        </w:rPr>
        <w:t>Specialist Intelligence Gathering (SIG) helicopter</w:t>
      </w:r>
      <w:r>
        <w:rPr>
          <w:noProof/>
        </w:rPr>
        <w:tab/>
      </w:r>
      <w:r>
        <w:rPr>
          <w:noProof/>
        </w:rPr>
        <w:fldChar w:fldCharType="begin"/>
      </w:r>
      <w:r>
        <w:rPr>
          <w:noProof/>
        </w:rPr>
        <w:instrText xml:space="preserve"> PAGEREF _Toc35423600 \h </w:instrText>
      </w:r>
      <w:r>
        <w:rPr>
          <w:noProof/>
        </w:rPr>
      </w:r>
      <w:r>
        <w:rPr>
          <w:noProof/>
        </w:rPr>
        <w:fldChar w:fldCharType="separate"/>
      </w:r>
      <w:r w:rsidR="00DB5062">
        <w:rPr>
          <w:noProof/>
        </w:rPr>
        <w:t>14</w:t>
      </w:r>
      <w:r>
        <w:rPr>
          <w:noProof/>
        </w:rPr>
        <w:fldChar w:fldCharType="end"/>
      </w:r>
    </w:p>
    <w:p w14:paraId="4F513DA9" w14:textId="3093AA4B" w:rsidR="007D4326" w:rsidRDefault="007D4326">
      <w:pPr>
        <w:pStyle w:val="TOC3"/>
        <w:rPr>
          <w:rFonts w:eastAsiaTheme="minorEastAsia" w:cstheme="minorBidi"/>
          <w:noProof/>
          <w:sz w:val="22"/>
          <w:szCs w:val="22"/>
        </w:rPr>
      </w:pPr>
      <w:r>
        <w:rPr>
          <w:noProof/>
        </w:rPr>
        <w:t>Family safety</w:t>
      </w:r>
      <w:r>
        <w:rPr>
          <w:noProof/>
        </w:rPr>
        <w:tab/>
      </w:r>
      <w:r>
        <w:rPr>
          <w:noProof/>
        </w:rPr>
        <w:fldChar w:fldCharType="begin"/>
      </w:r>
      <w:r>
        <w:rPr>
          <w:noProof/>
        </w:rPr>
        <w:instrText xml:space="preserve"> PAGEREF _Toc35423601 \h </w:instrText>
      </w:r>
      <w:r>
        <w:rPr>
          <w:noProof/>
        </w:rPr>
      </w:r>
      <w:r>
        <w:rPr>
          <w:noProof/>
        </w:rPr>
        <w:fldChar w:fldCharType="separate"/>
      </w:r>
      <w:r w:rsidR="00DB5062">
        <w:rPr>
          <w:noProof/>
        </w:rPr>
        <w:t>15</w:t>
      </w:r>
      <w:r>
        <w:rPr>
          <w:noProof/>
        </w:rPr>
        <w:fldChar w:fldCharType="end"/>
      </w:r>
    </w:p>
    <w:p w14:paraId="7AB750E9" w14:textId="0173F7C9" w:rsidR="007D4326" w:rsidRDefault="007D4326">
      <w:pPr>
        <w:pStyle w:val="TOC3"/>
        <w:rPr>
          <w:rFonts w:eastAsiaTheme="minorEastAsia" w:cstheme="minorBidi"/>
          <w:noProof/>
          <w:sz w:val="22"/>
          <w:szCs w:val="22"/>
        </w:rPr>
      </w:pPr>
      <w:r>
        <w:rPr>
          <w:noProof/>
        </w:rPr>
        <w:t>Proactive waterways management</w:t>
      </w:r>
      <w:r>
        <w:rPr>
          <w:noProof/>
        </w:rPr>
        <w:tab/>
      </w:r>
      <w:r>
        <w:rPr>
          <w:noProof/>
        </w:rPr>
        <w:fldChar w:fldCharType="begin"/>
      </w:r>
      <w:r>
        <w:rPr>
          <w:noProof/>
        </w:rPr>
        <w:instrText xml:space="preserve"> PAGEREF _Toc35423602 \h </w:instrText>
      </w:r>
      <w:r>
        <w:rPr>
          <w:noProof/>
        </w:rPr>
      </w:r>
      <w:r>
        <w:rPr>
          <w:noProof/>
        </w:rPr>
        <w:fldChar w:fldCharType="separate"/>
      </w:r>
      <w:r w:rsidR="00DB5062">
        <w:rPr>
          <w:noProof/>
        </w:rPr>
        <w:t>15</w:t>
      </w:r>
      <w:r>
        <w:rPr>
          <w:noProof/>
        </w:rPr>
        <w:fldChar w:fldCharType="end"/>
      </w:r>
    </w:p>
    <w:p w14:paraId="65A7F6A6" w14:textId="5E36BED6" w:rsidR="007D4326" w:rsidRDefault="007D4326">
      <w:pPr>
        <w:pStyle w:val="TOC2"/>
        <w:rPr>
          <w:rFonts w:eastAsiaTheme="minorEastAsia" w:cstheme="minorBidi"/>
          <w:color w:val="auto"/>
          <w:sz w:val="22"/>
          <w:szCs w:val="22"/>
        </w:rPr>
      </w:pPr>
      <w:r>
        <w:t>Looking ahead – possible future initiatives</w:t>
      </w:r>
      <w:r>
        <w:tab/>
      </w:r>
      <w:r>
        <w:fldChar w:fldCharType="begin"/>
      </w:r>
      <w:r>
        <w:instrText xml:space="preserve"> PAGEREF _Toc35423603 \h </w:instrText>
      </w:r>
      <w:r>
        <w:fldChar w:fldCharType="separate"/>
      </w:r>
      <w:r w:rsidR="00DB5062">
        <w:t>15</w:t>
      </w:r>
      <w:r>
        <w:fldChar w:fldCharType="end"/>
      </w:r>
    </w:p>
    <w:p w14:paraId="77AE2FD1" w14:textId="4C2FE070" w:rsidR="007D4326" w:rsidRDefault="007D4326">
      <w:pPr>
        <w:pStyle w:val="TOC3"/>
        <w:rPr>
          <w:rFonts w:eastAsiaTheme="minorEastAsia" w:cstheme="minorBidi"/>
          <w:noProof/>
          <w:sz w:val="22"/>
          <w:szCs w:val="22"/>
        </w:rPr>
      </w:pPr>
      <w:r>
        <w:rPr>
          <w:noProof/>
        </w:rPr>
        <w:t>Joined-up services</w:t>
      </w:r>
      <w:r>
        <w:rPr>
          <w:noProof/>
        </w:rPr>
        <w:tab/>
      </w:r>
      <w:r>
        <w:rPr>
          <w:noProof/>
        </w:rPr>
        <w:fldChar w:fldCharType="begin"/>
      </w:r>
      <w:r>
        <w:rPr>
          <w:noProof/>
        </w:rPr>
        <w:instrText xml:space="preserve"> PAGEREF _Toc35423604 \h </w:instrText>
      </w:r>
      <w:r>
        <w:rPr>
          <w:noProof/>
        </w:rPr>
      </w:r>
      <w:r>
        <w:rPr>
          <w:noProof/>
        </w:rPr>
        <w:fldChar w:fldCharType="separate"/>
      </w:r>
      <w:r w:rsidR="00DB5062">
        <w:rPr>
          <w:noProof/>
        </w:rPr>
        <w:t>15</w:t>
      </w:r>
      <w:r>
        <w:rPr>
          <w:noProof/>
        </w:rPr>
        <w:fldChar w:fldCharType="end"/>
      </w:r>
    </w:p>
    <w:p w14:paraId="706D6C3E" w14:textId="2360D84E" w:rsidR="007D4326" w:rsidRDefault="007D4326">
      <w:pPr>
        <w:pStyle w:val="TOC3"/>
        <w:rPr>
          <w:rFonts w:eastAsiaTheme="minorEastAsia" w:cstheme="minorBidi"/>
          <w:noProof/>
          <w:sz w:val="22"/>
          <w:szCs w:val="22"/>
        </w:rPr>
      </w:pPr>
      <w:r>
        <w:rPr>
          <w:noProof/>
        </w:rPr>
        <w:t>Internet of Things – enabling our city</w:t>
      </w:r>
      <w:r>
        <w:rPr>
          <w:noProof/>
        </w:rPr>
        <w:tab/>
      </w:r>
      <w:r>
        <w:rPr>
          <w:noProof/>
        </w:rPr>
        <w:fldChar w:fldCharType="begin"/>
      </w:r>
      <w:r>
        <w:rPr>
          <w:noProof/>
        </w:rPr>
        <w:instrText xml:space="preserve"> PAGEREF _Toc35423605 \h </w:instrText>
      </w:r>
      <w:r>
        <w:rPr>
          <w:noProof/>
        </w:rPr>
      </w:r>
      <w:r>
        <w:rPr>
          <w:noProof/>
        </w:rPr>
        <w:fldChar w:fldCharType="separate"/>
      </w:r>
      <w:r w:rsidR="00DB5062">
        <w:rPr>
          <w:noProof/>
        </w:rPr>
        <w:t>15</w:t>
      </w:r>
      <w:r>
        <w:rPr>
          <w:noProof/>
        </w:rPr>
        <w:fldChar w:fldCharType="end"/>
      </w:r>
    </w:p>
    <w:p w14:paraId="30DE8886" w14:textId="03AB24AA" w:rsidR="007D4326" w:rsidRDefault="007D4326">
      <w:pPr>
        <w:pStyle w:val="TOC3"/>
        <w:rPr>
          <w:rFonts w:eastAsiaTheme="minorEastAsia" w:cstheme="minorBidi"/>
          <w:noProof/>
          <w:sz w:val="22"/>
          <w:szCs w:val="22"/>
        </w:rPr>
      </w:pPr>
      <w:r>
        <w:rPr>
          <w:noProof/>
        </w:rPr>
        <w:t>The impact of new technologies on our city</w:t>
      </w:r>
      <w:r>
        <w:rPr>
          <w:noProof/>
        </w:rPr>
        <w:tab/>
      </w:r>
      <w:r>
        <w:rPr>
          <w:noProof/>
        </w:rPr>
        <w:fldChar w:fldCharType="begin"/>
      </w:r>
      <w:r>
        <w:rPr>
          <w:noProof/>
        </w:rPr>
        <w:instrText xml:space="preserve"> PAGEREF _Toc35423606 \h </w:instrText>
      </w:r>
      <w:r>
        <w:rPr>
          <w:noProof/>
        </w:rPr>
      </w:r>
      <w:r>
        <w:rPr>
          <w:noProof/>
        </w:rPr>
        <w:fldChar w:fldCharType="separate"/>
      </w:r>
      <w:r w:rsidR="00DB5062">
        <w:rPr>
          <w:noProof/>
        </w:rPr>
        <w:t>16</w:t>
      </w:r>
      <w:r>
        <w:rPr>
          <w:noProof/>
        </w:rPr>
        <w:fldChar w:fldCharType="end"/>
      </w:r>
    </w:p>
    <w:p w14:paraId="64285C36" w14:textId="3A41E4B6" w:rsidR="007D4326" w:rsidRDefault="007D4326">
      <w:pPr>
        <w:pStyle w:val="TOC1"/>
        <w:rPr>
          <w:rFonts w:eastAsiaTheme="minorEastAsia" w:cstheme="minorBidi"/>
          <w:b w:val="0"/>
          <w:caps w:val="0"/>
          <w:color w:val="auto"/>
          <w:sz w:val="22"/>
          <w:szCs w:val="22"/>
        </w:rPr>
      </w:pPr>
      <w:r w:rsidRPr="0068716D">
        <w:rPr>
          <w:rFonts w:eastAsia="Times New Roman"/>
        </w:rPr>
        <w:lastRenderedPageBreak/>
        <w:t>CITY PLANNING - BY DESIGN – AND FOR WELLBEING</w:t>
      </w:r>
      <w:r>
        <w:tab/>
      </w:r>
      <w:r>
        <w:fldChar w:fldCharType="begin"/>
      </w:r>
      <w:r>
        <w:instrText xml:space="preserve"> PAGEREF _Toc35423607 \h </w:instrText>
      </w:r>
      <w:r>
        <w:fldChar w:fldCharType="separate"/>
      </w:r>
      <w:r w:rsidR="00DB5062">
        <w:t>17</w:t>
      </w:r>
      <w:r>
        <w:fldChar w:fldCharType="end"/>
      </w:r>
    </w:p>
    <w:p w14:paraId="7B667428" w14:textId="69CE2DF0" w:rsidR="007D4326" w:rsidRDefault="007D4326">
      <w:pPr>
        <w:pStyle w:val="TOC2"/>
        <w:rPr>
          <w:rFonts w:eastAsiaTheme="minorEastAsia" w:cstheme="minorBidi"/>
          <w:color w:val="auto"/>
          <w:sz w:val="22"/>
          <w:szCs w:val="22"/>
        </w:rPr>
      </w:pPr>
      <w:r>
        <w:t>What we will do</w:t>
      </w:r>
      <w:r>
        <w:tab/>
      </w:r>
      <w:r>
        <w:fldChar w:fldCharType="begin"/>
      </w:r>
      <w:r>
        <w:instrText xml:space="preserve"> PAGEREF _Toc35423608 \h </w:instrText>
      </w:r>
      <w:r>
        <w:fldChar w:fldCharType="separate"/>
      </w:r>
      <w:r w:rsidR="00DB5062">
        <w:t>17</w:t>
      </w:r>
      <w:r>
        <w:fldChar w:fldCharType="end"/>
      </w:r>
    </w:p>
    <w:p w14:paraId="24831BFE" w14:textId="18A217F1" w:rsidR="007D4326" w:rsidRDefault="007D4326">
      <w:pPr>
        <w:pStyle w:val="TOC2"/>
        <w:rPr>
          <w:rFonts w:eastAsiaTheme="minorEastAsia" w:cstheme="minorBidi"/>
          <w:color w:val="auto"/>
          <w:sz w:val="22"/>
          <w:szCs w:val="22"/>
        </w:rPr>
      </w:pPr>
      <w:r>
        <w:t>Current initiatives</w:t>
      </w:r>
      <w:r>
        <w:tab/>
      </w:r>
      <w:r>
        <w:fldChar w:fldCharType="begin"/>
      </w:r>
      <w:r>
        <w:instrText xml:space="preserve"> PAGEREF _Toc35423609 \h </w:instrText>
      </w:r>
      <w:r>
        <w:fldChar w:fldCharType="separate"/>
      </w:r>
      <w:r w:rsidR="00DB5062">
        <w:t>18</w:t>
      </w:r>
      <w:r>
        <w:fldChar w:fldCharType="end"/>
      </w:r>
    </w:p>
    <w:p w14:paraId="54D5A3AF" w14:textId="66B592B6" w:rsidR="007D4326" w:rsidRDefault="007D4326">
      <w:pPr>
        <w:pStyle w:val="TOC3"/>
        <w:rPr>
          <w:rFonts w:eastAsiaTheme="minorEastAsia" w:cstheme="minorBidi"/>
          <w:noProof/>
          <w:sz w:val="22"/>
          <w:szCs w:val="22"/>
        </w:rPr>
      </w:pPr>
      <w:r>
        <w:rPr>
          <w:noProof/>
        </w:rPr>
        <w:t>Place Intelligence Dashboard – City Renewal Authority</w:t>
      </w:r>
      <w:r>
        <w:rPr>
          <w:noProof/>
        </w:rPr>
        <w:tab/>
      </w:r>
      <w:r>
        <w:rPr>
          <w:noProof/>
        </w:rPr>
        <w:fldChar w:fldCharType="begin"/>
      </w:r>
      <w:r>
        <w:rPr>
          <w:noProof/>
        </w:rPr>
        <w:instrText xml:space="preserve"> PAGEREF _Toc35423610 \h </w:instrText>
      </w:r>
      <w:r>
        <w:rPr>
          <w:noProof/>
        </w:rPr>
      </w:r>
      <w:r>
        <w:rPr>
          <w:noProof/>
        </w:rPr>
        <w:fldChar w:fldCharType="separate"/>
      </w:r>
      <w:r w:rsidR="00DB5062">
        <w:rPr>
          <w:noProof/>
        </w:rPr>
        <w:t>18</w:t>
      </w:r>
      <w:r>
        <w:rPr>
          <w:noProof/>
        </w:rPr>
        <w:fldChar w:fldCharType="end"/>
      </w:r>
    </w:p>
    <w:p w14:paraId="22F54432" w14:textId="1113BB80" w:rsidR="007D4326" w:rsidRDefault="007D4326">
      <w:pPr>
        <w:pStyle w:val="TOC3"/>
        <w:rPr>
          <w:rFonts w:eastAsiaTheme="minorEastAsia" w:cstheme="minorBidi"/>
          <w:noProof/>
          <w:sz w:val="22"/>
          <w:szCs w:val="22"/>
        </w:rPr>
      </w:pPr>
      <w:r>
        <w:rPr>
          <w:noProof/>
        </w:rPr>
        <w:t>Unified geospatial ecosystem</w:t>
      </w:r>
      <w:r>
        <w:rPr>
          <w:noProof/>
        </w:rPr>
        <w:tab/>
      </w:r>
      <w:r>
        <w:rPr>
          <w:noProof/>
        </w:rPr>
        <w:fldChar w:fldCharType="begin"/>
      </w:r>
      <w:r>
        <w:rPr>
          <w:noProof/>
        </w:rPr>
        <w:instrText xml:space="preserve"> PAGEREF _Toc35423611 \h </w:instrText>
      </w:r>
      <w:r>
        <w:rPr>
          <w:noProof/>
        </w:rPr>
      </w:r>
      <w:r>
        <w:rPr>
          <w:noProof/>
        </w:rPr>
        <w:fldChar w:fldCharType="separate"/>
      </w:r>
      <w:r w:rsidR="00DB5062">
        <w:rPr>
          <w:noProof/>
        </w:rPr>
        <w:t>18</w:t>
      </w:r>
      <w:r>
        <w:rPr>
          <w:noProof/>
        </w:rPr>
        <w:fldChar w:fldCharType="end"/>
      </w:r>
    </w:p>
    <w:p w14:paraId="364600EA" w14:textId="3180040F" w:rsidR="007D4326" w:rsidRDefault="007D4326">
      <w:pPr>
        <w:pStyle w:val="TOC3"/>
        <w:rPr>
          <w:rFonts w:eastAsiaTheme="minorEastAsia" w:cstheme="minorBidi"/>
          <w:noProof/>
          <w:sz w:val="22"/>
          <w:szCs w:val="22"/>
        </w:rPr>
      </w:pPr>
      <w:r>
        <w:rPr>
          <w:noProof/>
        </w:rPr>
        <w:t>3D Canberra Planning Tool</w:t>
      </w:r>
      <w:r>
        <w:rPr>
          <w:noProof/>
        </w:rPr>
        <w:tab/>
      </w:r>
      <w:r>
        <w:rPr>
          <w:noProof/>
        </w:rPr>
        <w:fldChar w:fldCharType="begin"/>
      </w:r>
      <w:r>
        <w:rPr>
          <w:noProof/>
        </w:rPr>
        <w:instrText xml:space="preserve"> PAGEREF _Toc35423612 \h </w:instrText>
      </w:r>
      <w:r>
        <w:rPr>
          <w:noProof/>
        </w:rPr>
      </w:r>
      <w:r>
        <w:rPr>
          <w:noProof/>
        </w:rPr>
        <w:fldChar w:fldCharType="separate"/>
      </w:r>
      <w:r w:rsidR="00DB5062">
        <w:rPr>
          <w:noProof/>
        </w:rPr>
        <w:t>19</w:t>
      </w:r>
      <w:r>
        <w:rPr>
          <w:noProof/>
        </w:rPr>
        <w:fldChar w:fldCharType="end"/>
      </w:r>
    </w:p>
    <w:p w14:paraId="369DE72D" w14:textId="09D82086" w:rsidR="007D4326" w:rsidRDefault="007D4326">
      <w:pPr>
        <w:pStyle w:val="TOC2"/>
        <w:rPr>
          <w:rFonts w:eastAsiaTheme="minorEastAsia" w:cstheme="minorBidi"/>
          <w:color w:val="auto"/>
          <w:sz w:val="22"/>
          <w:szCs w:val="22"/>
        </w:rPr>
      </w:pPr>
      <w:r>
        <w:t>Looking ahead – possible future initiatives</w:t>
      </w:r>
      <w:r>
        <w:tab/>
      </w:r>
      <w:r>
        <w:fldChar w:fldCharType="begin"/>
      </w:r>
      <w:r>
        <w:instrText xml:space="preserve"> PAGEREF _Toc35423613 \h </w:instrText>
      </w:r>
      <w:r>
        <w:fldChar w:fldCharType="separate"/>
      </w:r>
      <w:r w:rsidR="00DB5062">
        <w:t>19</w:t>
      </w:r>
      <w:r>
        <w:fldChar w:fldCharType="end"/>
      </w:r>
    </w:p>
    <w:p w14:paraId="62BA7ED7" w14:textId="7EBA4FAA" w:rsidR="007D4326" w:rsidRDefault="007D4326">
      <w:pPr>
        <w:pStyle w:val="TOC3"/>
        <w:rPr>
          <w:rFonts w:eastAsiaTheme="minorEastAsia" w:cstheme="minorBidi"/>
          <w:noProof/>
          <w:sz w:val="22"/>
          <w:szCs w:val="22"/>
        </w:rPr>
      </w:pPr>
      <w:r>
        <w:rPr>
          <w:noProof/>
        </w:rPr>
        <w:t>A digital model of Canberra</w:t>
      </w:r>
      <w:r>
        <w:rPr>
          <w:noProof/>
        </w:rPr>
        <w:tab/>
      </w:r>
      <w:r>
        <w:rPr>
          <w:noProof/>
        </w:rPr>
        <w:fldChar w:fldCharType="begin"/>
      </w:r>
      <w:r>
        <w:rPr>
          <w:noProof/>
        </w:rPr>
        <w:instrText xml:space="preserve"> PAGEREF _Toc35423614 \h </w:instrText>
      </w:r>
      <w:r>
        <w:rPr>
          <w:noProof/>
        </w:rPr>
      </w:r>
      <w:r>
        <w:rPr>
          <w:noProof/>
        </w:rPr>
        <w:fldChar w:fldCharType="separate"/>
      </w:r>
      <w:r w:rsidR="00DB5062">
        <w:rPr>
          <w:noProof/>
        </w:rPr>
        <w:t>19</w:t>
      </w:r>
      <w:r>
        <w:rPr>
          <w:noProof/>
        </w:rPr>
        <w:fldChar w:fldCharType="end"/>
      </w:r>
    </w:p>
    <w:p w14:paraId="27A0E19D" w14:textId="2B2731D7" w:rsidR="007D4326" w:rsidRDefault="007D4326">
      <w:pPr>
        <w:pStyle w:val="TOC3"/>
        <w:rPr>
          <w:rFonts w:eastAsiaTheme="minorEastAsia" w:cstheme="minorBidi"/>
          <w:noProof/>
          <w:sz w:val="22"/>
          <w:szCs w:val="22"/>
        </w:rPr>
      </w:pPr>
      <w:r>
        <w:rPr>
          <w:noProof/>
        </w:rPr>
        <w:t>Community and digital hubs</w:t>
      </w:r>
      <w:r>
        <w:rPr>
          <w:noProof/>
        </w:rPr>
        <w:tab/>
      </w:r>
      <w:r>
        <w:rPr>
          <w:noProof/>
        </w:rPr>
        <w:fldChar w:fldCharType="begin"/>
      </w:r>
      <w:r>
        <w:rPr>
          <w:noProof/>
        </w:rPr>
        <w:instrText xml:space="preserve"> PAGEREF _Toc35423615 \h </w:instrText>
      </w:r>
      <w:r>
        <w:rPr>
          <w:noProof/>
        </w:rPr>
      </w:r>
      <w:r>
        <w:rPr>
          <w:noProof/>
        </w:rPr>
        <w:fldChar w:fldCharType="separate"/>
      </w:r>
      <w:r w:rsidR="00DB5062">
        <w:rPr>
          <w:noProof/>
        </w:rPr>
        <w:t>20</w:t>
      </w:r>
      <w:r>
        <w:rPr>
          <w:noProof/>
        </w:rPr>
        <w:fldChar w:fldCharType="end"/>
      </w:r>
    </w:p>
    <w:p w14:paraId="61FBFFE7" w14:textId="09A16BC1" w:rsidR="007D4326" w:rsidRDefault="007D4326">
      <w:pPr>
        <w:pStyle w:val="TOC3"/>
        <w:rPr>
          <w:rFonts w:eastAsiaTheme="minorEastAsia" w:cstheme="minorBidi"/>
          <w:noProof/>
          <w:sz w:val="22"/>
          <w:szCs w:val="22"/>
        </w:rPr>
      </w:pPr>
      <w:r>
        <w:rPr>
          <w:noProof/>
        </w:rPr>
        <w:t>Finding and booking the use of public places</w:t>
      </w:r>
      <w:r>
        <w:rPr>
          <w:noProof/>
        </w:rPr>
        <w:tab/>
      </w:r>
      <w:r>
        <w:rPr>
          <w:noProof/>
        </w:rPr>
        <w:fldChar w:fldCharType="begin"/>
      </w:r>
      <w:r>
        <w:rPr>
          <w:noProof/>
        </w:rPr>
        <w:instrText xml:space="preserve"> PAGEREF _Toc35423616 \h </w:instrText>
      </w:r>
      <w:r>
        <w:rPr>
          <w:noProof/>
        </w:rPr>
      </w:r>
      <w:r>
        <w:rPr>
          <w:noProof/>
        </w:rPr>
        <w:fldChar w:fldCharType="separate"/>
      </w:r>
      <w:r w:rsidR="00DB5062">
        <w:rPr>
          <w:noProof/>
        </w:rPr>
        <w:t>20</w:t>
      </w:r>
      <w:r>
        <w:rPr>
          <w:noProof/>
        </w:rPr>
        <w:fldChar w:fldCharType="end"/>
      </w:r>
    </w:p>
    <w:p w14:paraId="1B951FC8" w14:textId="39FC7CFB" w:rsidR="007D4326" w:rsidRDefault="007D4326">
      <w:pPr>
        <w:pStyle w:val="TOC1"/>
        <w:rPr>
          <w:rFonts w:eastAsiaTheme="minorEastAsia" w:cstheme="minorBidi"/>
          <w:b w:val="0"/>
          <w:caps w:val="0"/>
          <w:color w:val="auto"/>
          <w:sz w:val="22"/>
          <w:szCs w:val="22"/>
        </w:rPr>
      </w:pPr>
      <w:r w:rsidRPr="0068716D">
        <w:rPr>
          <w:rFonts w:ascii="Calibri" w:eastAsia="Times New Roman" w:hAnsi="Calibri"/>
          <w:bCs/>
          <w:color w:val="482D8C"/>
          <w:spacing w:val="-20"/>
          <w:kern w:val="36"/>
        </w:rPr>
        <w:t>Relationships with industry to create value for our community</w:t>
      </w:r>
      <w:r>
        <w:tab/>
      </w:r>
      <w:r>
        <w:fldChar w:fldCharType="begin"/>
      </w:r>
      <w:r>
        <w:instrText xml:space="preserve"> PAGEREF _Toc35423617 \h </w:instrText>
      </w:r>
      <w:r>
        <w:fldChar w:fldCharType="separate"/>
      </w:r>
      <w:r w:rsidR="00DB5062">
        <w:t>21</w:t>
      </w:r>
      <w:r>
        <w:fldChar w:fldCharType="end"/>
      </w:r>
    </w:p>
    <w:p w14:paraId="42F0ED7C" w14:textId="6D7467BC" w:rsidR="007D4326" w:rsidRDefault="007D4326">
      <w:pPr>
        <w:pStyle w:val="TOC2"/>
        <w:rPr>
          <w:rFonts w:eastAsiaTheme="minorEastAsia" w:cstheme="minorBidi"/>
          <w:color w:val="auto"/>
          <w:sz w:val="22"/>
          <w:szCs w:val="22"/>
        </w:rPr>
      </w:pPr>
      <w:r>
        <w:t>What we will do</w:t>
      </w:r>
      <w:r>
        <w:tab/>
      </w:r>
      <w:r>
        <w:fldChar w:fldCharType="begin"/>
      </w:r>
      <w:r>
        <w:instrText xml:space="preserve"> PAGEREF _Toc35423618 \h </w:instrText>
      </w:r>
      <w:r>
        <w:fldChar w:fldCharType="separate"/>
      </w:r>
      <w:r w:rsidR="00DB5062">
        <w:t>21</w:t>
      </w:r>
      <w:r>
        <w:fldChar w:fldCharType="end"/>
      </w:r>
    </w:p>
    <w:p w14:paraId="2FD37FDF" w14:textId="4F82B5DE" w:rsidR="007D4326" w:rsidRDefault="007D4326">
      <w:pPr>
        <w:pStyle w:val="TOC2"/>
        <w:rPr>
          <w:rFonts w:eastAsiaTheme="minorEastAsia" w:cstheme="minorBidi"/>
          <w:color w:val="auto"/>
          <w:sz w:val="22"/>
          <w:szCs w:val="22"/>
        </w:rPr>
      </w:pPr>
      <w:r>
        <w:t>Current initiatives</w:t>
      </w:r>
      <w:r>
        <w:tab/>
      </w:r>
      <w:r>
        <w:fldChar w:fldCharType="begin"/>
      </w:r>
      <w:r>
        <w:instrText xml:space="preserve"> PAGEREF _Toc35423619 \h </w:instrText>
      </w:r>
      <w:r>
        <w:fldChar w:fldCharType="separate"/>
      </w:r>
      <w:r w:rsidR="00DB5062">
        <w:t>22</w:t>
      </w:r>
      <w:r>
        <w:fldChar w:fldCharType="end"/>
      </w:r>
    </w:p>
    <w:p w14:paraId="5FDD4EF9" w14:textId="4EF1096A" w:rsidR="007D4326" w:rsidRDefault="007D4326">
      <w:pPr>
        <w:pStyle w:val="TOC3"/>
        <w:rPr>
          <w:rFonts w:eastAsiaTheme="minorEastAsia" w:cstheme="minorBidi"/>
          <w:noProof/>
          <w:sz w:val="22"/>
          <w:szCs w:val="22"/>
        </w:rPr>
      </w:pPr>
      <w:r>
        <w:rPr>
          <w:noProof/>
        </w:rPr>
        <w:t>Canberra - a hub for trialling new ideas</w:t>
      </w:r>
      <w:r>
        <w:rPr>
          <w:noProof/>
        </w:rPr>
        <w:tab/>
      </w:r>
      <w:r>
        <w:rPr>
          <w:noProof/>
        </w:rPr>
        <w:fldChar w:fldCharType="begin"/>
      </w:r>
      <w:r>
        <w:rPr>
          <w:noProof/>
        </w:rPr>
        <w:instrText xml:space="preserve"> PAGEREF _Toc35423620 \h </w:instrText>
      </w:r>
      <w:r>
        <w:rPr>
          <w:noProof/>
        </w:rPr>
      </w:r>
      <w:r>
        <w:rPr>
          <w:noProof/>
        </w:rPr>
        <w:fldChar w:fldCharType="separate"/>
      </w:r>
      <w:r w:rsidR="00DB5062">
        <w:rPr>
          <w:noProof/>
        </w:rPr>
        <w:t>23</w:t>
      </w:r>
      <w:r>
        <w:rPr>
          <w:noProof/>
        </w:rPr>
        <w:fldChar w:fldCharType="end"/>
      </w:r>
    </w:p>
    <w:p w14:paraId="482B92CE" w14:textId="5D96EDAB" w:rsidR="007D4326" w:rsidRDefault="007D4326">
      <w:pPr>
        <w:pStyle w:val="TOC3"/>
        <w:rPr>
          <w:rFonts w:eastAsiaTheme="minorEastAsia" w:cstheme="minorBidi"/>
          <w:noProof/>
          <w:sz w:val="22"/>
          <w:szCs w:val="22"/>
        </w:rPr>
      </w:pPr>
      <w:r>
        <w:rPr>
          <w:noProof/>
        </w:rPr>
        <w:t>Building the workforce of the future</w:t>
      </w:r>
      <w:r>
        <w:rPr>
          <w:noProof/>
        </w:rPr>
        <w:tab/>
      </w:r>
      <w:r>
        <w:rPr>
          <w:noProof/>
        </w:rPr>
        <w:fldChar w:fldCharType="begin"/>
      </w:r>
      <w:r>
        <w:rPr>
          <w:noProof/>
        </w:rPr>
        <w:instrText xml:space="preserve"> PAGEREF _Toc35423621 \h </w:instrText>
      </w:r>
      <w:r>
        <w:rPr>
          <w:noProof/>
        </w:rPr>
      </w:r>
      <w:r>
        <w:rPr>
          <w:noProof/>
        </w:rPr>
        <w:fldChar w:fldCharType="separate"/>
      </w:r>
      <w:r w:rsidR="00DB5062">
        <w:rPr>
          <w:noProof/>
        </w:rPr>
        <w:t>23</w:t>
      </w:r>
      <w:r>
        <w:rPr>
          <w:noProof/>
        </w:rPr>
        <w:fldChar w:fldCharType="end"/>
      </w:r>
    </w:p>
    <w:p w14:paraId="4AABB556" w14:textId="6AABCCC0" w:rsidR="007D4326" w:rsidRDefault="007D4326">
      <w:pPr>
        <w:pStyle w:val="TOC3"/>
        <w:rPr>
          <w:rFonts w:eastAsiaTheme="minorEastAsia" w:cstheme="minorBidi"/>
          <w:noProof/>
          <w:sz w:val="22"/>
          <w:szCs w:val="22"/>
        </w:rPr>
      </w:pPr>
      <w:r>
        <w:rPr>
          <w:noProof/>
        </w:rPr>
        <w:t>Priority Investment Program</w:t>
      </w:r>
      <w:r>
        <w:rPr>
          <w:noProof/>
        </w:rPr>
        <w:tab/>
      </w:r>
      <w:r>
        <w:rPr>
          <w:noProof/>
        </w:rPr>
        <w:fldChar w:fldCharType="begin"/>
      </w:r>
      <w:r>
        <w:rPr>
          <w:noProof/>
        </w:rPr>
        <w:instrText xml:space="preserve"> PAGEREF _Toc35423622 \h </w:instrText>
      </w:r>
      <w:r>
        <w:rPr>
          <w:noProof/>
        </w:rPr>
      </w:r>
      <w:r>
        <w:rPr>
          <w:noProof/>
        </w:rPr>
        <w:fldChar w:fldCharType="separate"/>
      </w:r>
      <w:r w:rsidR="00DB5062">
        <w:rPr>
          <w:noProof/>
        </w:rPr>
        <w:t>23</w:t>
      </w:r>
      <w:r>
        <w:rPr>
          <w:noProof/>
        </w:rPr>
        <w:fldChar w:fldCharType="end"/>
      </w:r>
    </w:p>
    <w:p w14:paraId="38588F8A" w14:textId="75DC24AB" w:rsidR="007D4326" w:rsidRDefault="007D4326">
      <w:pPr>
        <w:pStyle w:val="TOC2"/>
        <w:rPr>
          <w:rFonts w:eastAsiaTheme="minorEastAsia" w:cstheme="minorBidi"/>
          <w:color w:val="auto"/>
          <w:sz w:val="22"/>
          <w:szCs w:val="22"/>
        </w:rPr>
      </w:pPr>
      <w:r>
        <w:t>Looking ahead – possible future initiatives</w:t>
      </w:r>
      <w:r>
        <w:tab/>
      </w:r>
      <w:r>
        <w:fldChar w:fldCharType="begin"/>
      </w:r>
      <w:r>
        <w:instrText xml:space="preserve"> PAGEREF _Toc35423623 \h </w:instrText>
      </w:r>
      <w:r>
        <w:fldChar w:fldCharType="separate"/>
      </w:r>
      <w:r w:rsidR="00DB5062">
        <w:t>24</w:t>
      </w:r>
      <w:r>
        <w:fldChar w:fldCharType="end"/>
      </w:r>
    </w:p>
    <w:p w14:paraId="38877F2B" w14:textId="1E707B5F" w:rsidR="007D4326" w:rsidRDefault="007D4326">
      <w:pPr>
        <w:pStyle w:val="TOC3"/>
        <w:rPr>
          <w:rFonts w:eastAsiaTheme="minorEastAsia" w:cstheme="minorBidi"/>
          <w:noProof/>
          <w:sz w:val="22"/>
          <w:szCs w:val="22"/>
        </w:rPr>
      </w:pPr>
      <w:r>
        <w:rPr>
          <w:noProof/>
        </w:rPr>
        <w:t>Digital data exchange</w:t>
      </w:r>
      <w:r>
        <w:rPr>
          <w:noProof/>
        </w:rPr>
        <w:tab/>
      </w:r>
      <w:r>
        <w:rPr>
          <w:noProof/>
        </w:rPr>
        <w:fldChar w:fldCharType="begin"/>
      </w:r>
      <w:r>
        <w:rPr>
          <w:noProof/>
        </w:rPr>
        <w:instrText xml:space="preserve"> PAGEREF _Toc35423624 \h </w:instrText>
      </w:r>
      <w:r>
        <w:rPr>
          <w:noProof/>
        </w:rPr>
      </w:r>
      <w:r>
        <w:rPr>
          <w:noProof/>
        </w:rPr>
        <w:fldChar w:fldCharType="separate"/>
      </w:r>
      <w:r w:rsidR="00DB5062">
        <w:rPr>
          <w:noProof/>
        </w:rPr>
        <w:t>24</w:t>
      </w:r>
      <w:r>
        <w:rPr>
          <w:noProof/>
        </w:rPr>
        <w:fldChar w:fldCharType="end"/>
      </w:r>
    </w:p>
    <w:p w14:paraId="41266CE3" w14:textId="29980174" w:rsidR="007D4326" w:rsidRDefault="007D4326">
      <w:pPr>
        <w:pStyle w:val="TOC1"/>
        <w:rPr>
          <w:rFonts w:eastAsiaTheme="minorEastAsia" w:cstheme="minorBidi"/>
          <w:b w:val="0"/>
          <w:caps w:val="0"/>
          <w:color w:val="auto"/>
          <w:sz w:val="22"/>
          <w:szCs w:val="22"/>
        </w:rPr>
      </w:pPr>
      <w:r w:rsidRPr="0068716D">
        <w:rPr>
          <w:rFonts w:eastAsia="Times New Roman"/>
        </w:rPr>
        <w:t>RESHAPING THE GOVERNMENT OF TODAY – BUILDING THE GOVERNMENT OF THE FUTURE</w:t>
      </w:r>
      <w:r>
        <w:tab/>
      </w:r>
      <w:r>
        <w:fldChar w:fldCharType="begin"/>
      </w:r>
      <w:r>
        <w:instrText xml:space="preserve"> PAGEREF _Toc35423625 \h </w:instrText>
      </w:r>
      <w:r>
        <w:fldChar w:fldCharType="separate"/>
      </w:r>
      <w:r w:rsidR="00DB5062">
        <w:t>25</w:t>
      </w:r>
      <w:r>
        <w:fldChar w:fldCharType="end"/>
      </w:r>
    </w:p>
    <w:p w14:paraId="7A2C1940" w14:textId="11564EBF" w:rsidR="007D4326" w:rsidRDefault="007D4326">
      <w:pPr>
        <w:pStyle w:val="TOC2"/>
        <w:rPr>
          <w:rFonts w:eastAsiaTheme="minorEastAsia" w:cstheme="minorBidi"/>
          <w:color w:val="auto"/>
          <w:sz w:val="22"/>
          <w:szCs w:val="22"/>
        </w:rPr>
      </w:pPr>
      <w:r>
        <w:t>Our focus areas</w:t>
      </w:r>
      <w:r>
        <w:tab/>
      </w:r>
      <w:r>
        <w:fldChar w:fldCharType="begin"/>
      </w:r>
      <w:r>
        <w:instrText xml:space="preserve"> PAGEREF _Toc35423626 \h </w:instrText>
      </w:r>
      <w:r>
        <w:fldChar w:fldCharType="separate"/>
      </w:r>
      <w:r w:rsidR="00DB5062">
        <w:t>25</w:t>
      </w:r>
      <w:r>
        <w:fldChar w:fldCharType="end"/>
      </w:r>
    </w:p>
    <w:p w14:paraId="08D1B5D2" w14:textId="24D23423" w:rsidR="007D4326" w:rsidRDefault="007D4326">
      <w:pPr>
        <w:pStyle w:val="TOC3"/>
        <w:rPr>
          <w:rFonts w:eastAsiaTheme="minorEastAsia" w:cstheme="minorBidi"/>
          <w:noProof/>
          <w:sz w:val="22"/>
          <w:szCs w:val="22"/>
        </w:rPr>
      </w:pPr>
      <w:r>
        <w:rPr>
          <w:noProof/>
        </w:rPr>
        <w:t>Invest in our people</w:t>
      </w:r>
      <w:r>
        <w:rPr>
          <w:noProof/>
        </w:rPr>
        <w:tab/>
      </w:r>
      <w:r>
        <w:rPr>
          <w:noProof/>
        </w:rPr>
        <w:fldChar w:fldCharType="begin"/>
      </w:r>
      <w:r>
        <w:rPr>
          <w:noProof/>
        </w:rPr>
        <w:instrText xml:space="preserve"> PAGEREF _Toc35423627 \h </w:instrText>
      </w:r>
      <w:r>
        <w:rPr>
          <w:noProof/>
        </w:rPr>
      </w:r>
      <w:r>
        <w:rPr>
          <w:noProof/>
        </w:rPr>
        <w:fldChar w:fldCharType="separate"/>
      </w:r>
      <w:r w:rsidR="00DB5062">
        <w:rPr>
          <w:noProof/>
        </w:rPr>
        <w:t>25</w:t>
      </w:r>
      <w:r>
        <w:rPr>
          <w:noProof/>
        </w:rPr>
        <w:fldChar w:fldCharType="end"/>
      </w:r>
    </w:p>
    <w:p w14:paraId="7038FFA5" w14:textId="0149F816" w:rsidR="007D4326" w:rsidRDefault="007D4326">
      <w:pPr>
        <w:pStyle w:val="TOC3"/>
        <w:rPr>
          <w:rFonts w:eastAsiaTheme="minorEastAsia" w:cstheme="minorBidi"/>
          <w:noProof/>
          <w:sz w:val="22"/>
          <w:szCs w:val="22"/>
        </w:rPr>
      </w:pPr>
      <w:r>
        <w:rPr>
          <w:noProof/>
        </w:rPr>
        <w:t>Design and co-design are the way we manage change</w:t>
      </w:r>
      <w:r>
        <w:rPr>
          <w:noProof/>
        </w:rPr>
        <w:tab/>
      </w:r>
      <w:r>
        <w:rPr>
          <w:noProof/>
        </w:rPr>
        <w:fldChar w:fldCharType="begin"/>
      </w:r>
      <w:r>
        <w:rPr>
          <w:noProof/>
        </w:rPr>
        <w:instrText xml:space="preserve"> PAGEREF _Toc35423628 \h </w:instrText>
      </w:r>
      <w:r>
        <w:rPr>
          <w:noProof/>
        </w:rPr>
      </w:r>
      <w:r>
        <w:rPr>
          <w:noProof/>
        </w:rPr>
        <w:fldChar w:fldCharType="separate"/>
      </w:r>
      <w:r w:rsidR="00DB5062">
        <w:rPr>
          <w:noProof/>
        </w:rPr>
        <w:t>26</w:t>
      </w:r>
      <w:r>
        <w:rPr>
          <w:noProof/>
        </w:rPr>
        <w:fldChar w:fldCharType="end"/>
      </w:r>
    </w:p>
    <w:p w14:paraId="55B44C49" w14:textId="7821FAAF" w:rsidR="007D4326" w:rsidRDefault="007D4326">
      <w:pPr>
        <w:pStyle w:val="TOC3"/>
        <w:rPr>
          <w:rFonts w:eastAsiaTheme="minorEastAsia" w:cstheme="minorBidi"/>
          <w:noProof/>
          <w:sz w:val="22"/>
          <w:szCs w:val="22"/>
        </w:rPr>
      </w:pPr>
      <w:r>
        <w:rPr>
          <w:noProof/>
        </w:rPr>
        <w:t>Strategic approach to ICT investment</w:t>
      </w:r>
      <w:r>
        <w:rPr>
          <w:noProof/>
        </w:rPr>
        <w:tab/>
      </w:r>
      <w:r>
        <w:rPr>
          <w:noProof/>
        </w:rPr>
        <w:fldChar w:fldCharType="begin"/>
      </w:r>
      <w:r>
        <w:rPr>
          <w:noProof/>
        </w:rPr>
        <w:instrText xml:space="preserve"> PAGEREF _Toc35423629 \h </w:instrText>
      </w:r>
      <w:r>
        <w:rPr>
          <w:noProof/>
        </w:rPr>
      </w:r>
      <w:r>
        <w:rPr>
          <w:noProof/>
        </w:rPr>
        <w:fldChar w:fldCharType="separate"/>
      </w:r>
      <w:r w:rsidR="00DB5062">
        <w:rPr>
          <w:noProof/>
        </w:rPr>
        <w:t>26</w:t>
      </w:r>
      <w:r>
        <w:rPr>
          <w:noProof/>
        </w:rPr>
        <w:fldChar w:fldCharType="end"/>
      </w:r>
    </w:p>
    <w:p w14:paraId="00DF635E" w14:textId="392C926C" w:rsidR="007D4326" w:rsidRDefault="007D4326">
      <w:pPr>
        <w:pStyle w:val="TOC3"/>
        <w:rPr>
          <w:rFonts w:eastAsiaTheme="minorEastAsia" w:cstheme="minorBidi"/>
          <w:noProof/>
          <w:sz w:val="22"/>
          <w:szCs w:val="22"/>
        </w:rPr>
      </w:pPr>
      <w:r>
        <w:rPr>
          <w:noProof/>
        </w:rPr>
        <w:t>Full-Service ICT</w:t>
      </w:r>
      <w:r>
        <w:rPr>
          <w:noProof/>
        </w:rPr>
        <w:tab/>
      </w:r>
      <w:r>
        <w:rPr>
          <w:noProof/>
        </w:rPr>
        <w:fldChar w:fldCharType="begin"/>
      </w:r>
      <w:r>
        <w:rPr>
          <w:noProof/>
        </w:rPr>
        <w:instrText xml:space="preserve"> PAGEREF _Toc35423630 \h </w:instrText>
      </w:r>
      <w:r>
        <w:rPr>
          <w:noProof/>
        </w:rPr>
      </w:r>
      <w:r>
        <w:rPr>
          <w:noProof/>
        </w:rPr>
        <w:fldChar w:fldCharType="separate"/>
      </w:r>
      <w:r w:rsidR="00DB5062">
        <w:rPr>
          <w:noProof/>
        </w:rPr>
        <w:t>26</w:t>
      </w:r>
      <w:r>
        <w:rPr>
          <w:noProof/>
        </w:rPr>
        <w:fldChar w:fldCharType="end"/>
      </w:r>
    </w:p>
    <w:p w14:paraId="14F3AE45" w14:textId="7B678C57" w:rsidR="007D4326" w:rsidRDefault="007D4326">
      <w:pPr>
        <w:pStyle w:val="TOC3"/>
        <w:rPr>
          <w:rFonts w:eastAsiaTheme="minorEastAsia" w:cstheme="minorBidi"/>
          <w:noProof/>
          <w:sz w:val="22"/>
          <w:szCs w:val="22"/>
        </w:rPr>
      </w:pPr>
      <w:r>
        <w:rPr>
          <w:noProof/>
        </w:rPr>
        <w:t>Responsive procurement</w:t>
      </w:r>
      <w:r>
        <w:rPr>
          <w:noProof/>
        </w:rPr>
        <w:tab/>
      </w:r>
      <w:r>
        <w:rPr>
          <w:noProof/>
        </w:rPr>
        <w:fldChar w:fldCharType="begin"/>
      </w:r>
      <w:r>
        <w:rPr>
          <w:noProof/>
        </w:rPr>
        <w:instrText xml:space="preserve"> PAGEREF _Toc35423631 \h </w:instrText>
      </w:r>
      <w:r>
        <w:rPr>
          <w:noProof/>
        </w:rPr>
      </w:r>
      <w:r>
        <w:rPr>
          <w:noProof/>
        </w:rPr>
        <w:fldChar w:fldCharType="separate"/>
      </w:r>
      <w:r w:rsidR="00DB5062">
        <w:rPr>
          <w:noProof/>
        </w:rPr>
        <w:t>27</w:t>
      </w:r>
      <w:r>
        <w:rPr>
          <w:noProof/>
        </w:rPr>
        <w:fldChar w:fldCharType="end"/>
      </w:r>
    </w:p>
    <w:p w14:paraId="63714B7B" w14:textId="1CED78F2" w:rsidR="007D4326" w:rsidRDefault="007D4326">
      <w:pPr>
        <w:pStyle w:val="TOC3"/>
        <w:rPr>
          <w:rFonts w:eastAsiaTheme="minorEastAsia" w:cstheme="minorBidi"/>
          <w:noProof/>
          <w:sz w:val="22"/>
          <w:szCs w:val="22"/>
        </w:rPr>
      </w:pPr>
      <w:r>
        <w:rPr>
          <w:noProof/>
        </w:rPr>
        <w:t>Privacy and cyber security</w:t>
      </w:r>
      <w:r>
        <w:rPr>
          <w:noProof/>
        </w:rPr>
        <w:tab/>
      </w:r>
      <w:r>
        <w:rPr>
          <w:noProof/>
        </w:rPr>
        <w:fldChar w:fldCharType="begin"/>
      </w:r>
      <w:r>
        <w:rPr>
          <w:noProof/>
        </w:rPr>
        <w:instrText xml:space="preserve"> PAGEREF _Toc35423632 \h </w:instrText>
      </w:r>
      <w:r>
        <w:rPr>
          <w:noProof/>
        </w:rPr>
      </w:r>
      <w:r>
        <w:rPr>
          <w:noProof/>
        </w:rPr>
        <w:fldChar w:fldCharType="separate"/>
      </w:r>
      <w:r w:rsidR="00DB5062">
        <w:rPr>
          <w:noProof/>
        </w:rPr>
        <w:t>28</w:t>
      </w:r>
      <w:r>
        <w:rPr>
          <w:noProof/>
        </w:rPr>
        <w:fldChar w:fldCharType="end"/>
      </w:r>
    </w:p>
    <w:p w14:paraId="0C699ECB" w14:textId="54AE320E" w:rsidR="007D4326" w:rsidRDefault="007D4326">
      <w:pPr>
        <w:pStyle w:val="TOC2"/>
        <w:rPr>
          <w:rFonts w:eastAsiaTheme="minorEastAsia" w:cstheme="minorBidi"/>
          <w:color w:val="auto"/>
          <w:sz w:val="22"/>
          <w:szCs w:val="22"/>
        </w:rPr>
      </w:pPr>
      <w:r>
        <w:lastRenderedPageBreak/>
        <w:t>Current initiatives</w:t>
      </w:r>
      <w:r>
        <w:tab/>
      </w:r>
      <w:r>
        <w:fldChar w:fldCharType="begin"/>
      </w:r>
      <w:r>
        <w:instrText xml:space="preserve"> PAGEREF _Toc35423633 \h </w:instrText>
      </w:r>
      <w:r>
        <w:fldChar w:fldCharType="separate"/>
      </w:r>
      <w:r w:rsidR="00DB5062">
        <w:t>29</w:t>
      </w:r>
      <w:r>
        <w:fldChar w:fldCharType="end"/>
      </w:r>
    </w:p>
    <w:p w14:paraId="4AFD7928" w14:textId="0D30E229" w:rsidR="007D4326" w:rsidRDefault="007D4326">
      <w:pPr>
        <w:pStyle w:val="TOC3"/>
        <w:rPr>
          <w:rFonts w:eastAsiaTheme="minorEastAsia" w:cstheme="minorBidi"/>
          <w:noProof/>
          <w:sz w:val="22"/>
          <w:szCs w:val="22"/>
        </w:rPr>
      </w:pPr>
      <w:r>
        <w:rPr>
          <w:noProof/>
        </w:rPr>
        <w:t>Human Resource Information Management Solution</w:t>
      </w:r>
      <w:r>
        <w:rPr>
          <w:noProof/>
        </w:rPr>
        <w:tab/>
      </w:r>
      <w:r>
        <w:rPr>
          <w:noProof/>
        </w:rPr>
        <w:fldChar w:fldCharType="begin"/>
      </w:r>
      <w:r>
        <w:rPr>
          <w:noProof/>
        </w:rPr>
        <w:instrText xml:space="preserve"> PAGEREF _Toc35423634 \h </w:instrText>
      </w:r>
      <w:r>
        <w:rPr>
          <w:noProof/>
        </w:rPr>
      </w:r>
      <w:r>
        <w:rPr>
          <w:noProof/>
        </w:rPr>
        <w:fldChar w:fldCharType="separate"/>
      </w:r>
      <w:r w:rsidR="00DB5062">
        <w:rPr>
          <w:noProof/>
        </w:rPr>
        <w:t>29</w:t>
      </w:r>
      <w:r>
        <w:rPr>
          <w:noProof/>
        </w:rPr>
        <w:fldChar w:fldCharType="end"/>
      </w:r>
    </w:p>
    <w:p w14:paraId="791DE232" w14:textId="4F08039F" w:rsidR="007D4326" w:rsidRDefault="007D4326">
      <w:pPr>
        <w:pStyle w:val="TOC2"/>
        <w:rPr>
          <w:rFonts w:eastAsiaTheme="minorEastAsia" w:cstheme="minorBidi"/>
          <w:color w:val="auto"/>
          <w:sz w:val="22"/>
          <w:szCs w:val="22"/>
        </w:rPr>
      </w:pPr>
      <w:r>
        <w:t>Governance</w:t>
      </w:r>
      <w:r>
        <w:tab/>
      </w:r>
      <w:r>
        <w:fldChar w:fldCharType="begin"/>
      </w:r>
      <w:r>
        <w:instrText xml:space="preserve"> PAGEREF _Toc35423635 \h </w:instrText>
      </w:r>
      <w:r>
        <w:fldChar w:fldCharType="separate"/>
      </w:r>
      <w:r w:rsidR="00DB5062">
        <w:t>29</w:t>
      </w:r>
      <w:r>
        <w:fldChar w:fldCharType="end"/>
      </w:r>
    </w:p>
    <w:p w14:paraId="0A7BA33C" w14:textId="1D1EFFB3" w:rsidR="007D4326" w:rsidRDefault="007D4326">
      <w:pPr>
        <w:pStyle w:val="TOC3"/>
        <w:rPr>
          <w:rFonts w:eastAsiaTheme="minorEastAsia" w:cstheme="minorBidi"/>
          <w:noProof/>
          <w:sz w:val="22"/>
          <w:szCs w:val="22"/>
        </w:rPr>
      </w:pPr>
      <w:r>
        <w:rPr>
          <w:noProof/>
        </w:rPr>
        <w:t>Strategic Board</w:t>
      </w:r>
      <w:r>
        <w:rPr>
          <w:noProof/>
        </w:rPr>
        <w:tab/>
      </w:r>
      <w:r>
        <w:rPr>
          <w:noProof/>
        </w:rPr>
        <w:fldChar w:fldCharType="begin"/>
      </w:r>
      <w:r>
        <w:rPr>
          <w:noProof/>
        </w:rPr>
        <w:instrText xml:space="preserve"> PAGEREF _Toc35423636 \h </w:instrText>
      </w:r>
      <w:r>
        <w:rPr>
          <w:noProof/>
        </w:rPr>
      </w:r>
      <w:r>
        <w:rPr>
          <w:noProof/>
        </w:rPr>
        <w:fldChar w:fldCharType="separate"/>
      </w:r>
      <w:r w:rsidR="00DB5062">
        <w:rPr>
          <w:noProof/>
        </w:rPr>
        <w:t>29</w:t>
      </w:r>
      <w:r>
        <w:rPr>
          <w:noProof/>
        </w:rPr>
        <w:fldChar w:fldCharType="end"/>
      </w:r>
    </w:p>
    <w:p w14:paraId="4431ED11" w14:textId="572FB494" w:rsidR="007D4326" w:rsidRDefault="007D4326">
      <w:pPr>
        <w:pStyle w:val="TOC3"/>
        <w:rPr>
          <w:rFonts w:eastAsiaTheme="minorEastAsia" w:cstheme="minorBidi"/>
          <w:noProof/>
          <w:sz w:val="22"/>
          <w:szCs w:val="22"/>
        </w:rPr>
      </w:pPr>
      <w:r>
        <w:rPr>
          <w:noProof/>
        </w:rPr>
        <w:t>Digital Services Governance Committee</w:t>
      </w:r>
      <w:r>
        <w:rPr>
          <w:noProof/>
        </w:rPr>
        <w:tab/>
      </w:r>
      <w:r>
        <w:rPr>
          <w:noProof/>
        </w:rPr>
        <w:fldChar w:fldCharType="begin"/>
      </w:r>
      <w:r>
        <w:rPr>
          <w:noProof/>
        </w:rPr>
        <w:instrText xml:space="preserve"> PAGEREF _Toc35423637 \h </w:instrText>
      </w:r>
      <w:r>
        <w:rPr>
          <w:noProof/>
        </w:rPr>
      </w:r>
      <w:r>
        <w:rPr>
          <w:noProof/>
        </w:rPr>
        <w:fldChar w:fldCharType="separate"/>
      </w:r>
      <w:r w:rsidR="00DB5062">
        <w:rPr>
          <w:noProof/>
        </w:rPr>
        <w:t>29</w:t>
      </w:r>
      <w:r>
        <w:rPr>
          <w:noProof/>
        </w:rPr>
        <w:fldChar w:fldCharType="end"/>
      </w:r>
    </w:p>
    <w:p w14:paraId="4A608ED3" w14:textId="2425B520" w:rsidR="007D4326" w:rsidRDefault="007D4326">
      <w:pPr>
        <w:pStyle w:val="TOC3"/>
        <w:rPr>
          <w:rFonts w:eastAsiaTheme="minorEastAsia" w:cstheme="minorBidi"/>
          <w:noProof/>
          <w:sz w:val="22"/>
          <w:szCs w:val="22"/>
        </w:rPr>
      </w:pPr>
      <w:r>
        <w:rPr>
          <w:noProof/>
        </w:rPr>
        <w:t>Data Steering Committee</w:t>
      </w:r>
      <w:r>
        <w:rPr>
          <w:noProof/>
        </w:rPr>
        <w:tab/>
      </w:r>
      <w:r>
        <w:rPr>
          <w:noProof/>
        </w:rPr>
        <w:fldChar w:fldCharType="begin"/>
      </w:r>
      <w:r>
        <w:rPr>
          <w:noProof/>
        </w:rPr>
        <w:instrText xml:space="preserve"> PAGEREF _Toc35423638 \h </w:instrText>
      </w:r>
      <w:r>
        <w:rPr>
          <w:noProof/>
        </w:rPr>
      </w:r>
      <w:r>
        <w:rPr>
          <w:noProof/>
        </w:rPr>
        <w:fldChar w:fldCharType="separate"/>
      </w:r>
      <w:r w:rsidR="00DB5062">
        <w:rPr>
          <w:noProof/>
        </w:rPr>
        <w:t>30</w:t>
      </w:r>
      <w:r>
        <w:rPr>
          <w:noProof/>
        </w:rPr>
        <w:fldChar w:fldCharType="end"/>
      </w:r>
    </w:p>
    <w:p w14:paraId="1221EB98" w14:textId="31EE57F7" w:rsidR="00AE6BD7" w:rsidRDefault="00DD7FA7" w:rsidP="00D04BDB">
      <w:pPr>
        <w:spacing w:line="276" w:lineRule="auto"/>
        <w:rPr>
          <w:rFonts w:ascii="Times New Roman" w:hAnsi="Times New Roman"/>
          <w:sz w:val="24"/>
          <w:szCs w:val="24"/>
        </w:rPr>
      </w:pPr>
      <w:r>
        <w:rPr>
          <w:rFonts w:asciiTheme="majorHAnsi" w:hAnsiTheme="majorHAnsi"/>
          <w:caps/>
          <w:noProof/>
          <w:color w:val="482D8C" w:themeColor="background2"/>
          <w:sz w:val="36"/>
          <w:szCs w:val="40"/>
        </w:rPr>
        <w:fldChar w:fldCharType="end"/>
      </w:r>
      <w:r w:rsidR="00C34A60">
        <w:br w:type="page"/>
      </w:r>
    </w:p>
    <w:p w14:paraId="24A63109" w14:textId="7D6C8A7F" w:rsidR="00D04BDB" w:rsidRPr="00931104" w:rsidRDefault="007D4326" w:rsidP="00894CE4">
      <w:pPr>
        <w:pStyle w:val="Heading1"/>
        <w:rPr>
          <w:rFonts w:eastAsia="Times New Roman"/>
        </w:rPr>
      </w:pPr>
      <w:bookmarkStart w:id="0" w:name="_Toc457377884"/>
      <w:bookmarkStart w:id="1" w:name="_Toc35423583"/>
      <w:bookmarkEnd w:id="0"/>
      <w:r>
        <w:rPr>
          <w:noProof/>
        </w:rPr>
        <w:lastRenderedPageBreak/>
        <w:drawing>
          <wp:anchor distT="0" distB="0" distL="114300" distR="114300" simplePos="0" relativeHeight="251660293" behindDoc="0" locked="0" layoutInCell="1" allowOverlap="1" wp14:anchorId="747BB7DD" wp14:editId="7E8C783E">
            <wp:simplePos x="0" y="0"/>
            <wp:positionH relativeFrom="column">
              <wp:posOffset>3916045</wp:posOffset>
            </wp:positionH>
            <wp:positionV relativeFrom="paragraph">
              <wp:posOffset>352425</wp:posOffset>
            </wp:positionV>
            <wp:extent cx="1736090" cy="2604770"/>
            <wp:effectExtent l="0" t="0" r="0" b="5080"/>
            <wp:wrapThrough wrapText="bothSides">
              <wp:wrapPolygon edited="0">
                <wp:start x="0" y="0"/>
                <wp:lineTo x="0" y="21484"/>
                <wp:lineTo x="21331" y="21484"/>
                <wp:lineTo x="21331" y="0"/>
                <wp:lineTo x="0" y="0"/>
              </wp:wrapPolygon>
            </wp:wrapThrough>
            <wp:docPr id="1" name="Picture 1" descr="Andrew B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609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BDB" w:rsidRPr="00931104">
        <w:rPr>
          <w:rFonts w:eastAsia="Times New Roman"/>
        </w:rPr>
        <w:t xml:space="preserve">Chief Minister’s </w:t>
      </w:r>
      <w:r w:rsidR="00FB7E10">
        <w:rPr>
          <w:rFonts w:eastAsia="Times New Roman"/>
        </w:rPr>
        <w:t>message</w:t>
      </w:r>
      <w:bookmarkEnd w:id="1"/>
      <w:r w:rsidR="00507215">
        <w:rPr>
          <w:rFonts w:eastAsia="Times New Roman"/>
        </w:rPr>
        <w:t xml:space="preserve"> </w:t>
      </w:r>
    </w:p>
    <w:p w14:paraId="137EEE2B" w14:textId="030F4F94" w:rsidR="00BD6675" w:rsidRDefault="00BD6675" w:rsidP="00BD6675">
      <w:pPr>
        <w:spacing w:line="276" w:lineRule="auto"/>
        <w:rPr>
          <w:rFonts w:ascii="Calibri" w:eastAsia="Calibri" w:hAnsi="Calibri"/>
          <w:sz w:val="24"/>
          <w:szCs w:val="24"/>
        </w:rPr>
      </w:pPr>
      <w:r w:rsidRPr="00FB7E10">
        <w:rPr>
          <w:rFonts w:ascii="Calibri" w:eastAsia="Calibri" w:hAnsi="Calibri"/>
          <w:sz w:val="24"/>
          <w:szCs w:val="24"/>
        </w:rPr>
        <w:t xml:space="preserve">Canberra is a </w:t>
      </w:r>
      <w:r>
        <w:rPr>
          <w:rFonts w:ascii="Calibri" w:eastAsia="Calibri" w:hAnsi="Calibri"/>
          <w:sz w:val="24"/>
          <w:szCs w:val="24"/>
        </w:rPr>
        <w:t xml:space="preserve">unique city, with a high quality of life that most cities aspire to. </w:t>
      </w:r>
    </w:p>
    <w:p w14:paraId="078397BB" w14:textId="4FE11734" w:rsidR="00BD6675" w:rsidRPr="00FB7E10" w:rsidRDefault="00BD6675" w:rsidP="00BD6675">
      <w:pPr>
        <w:spacing w:line="276" w:lineRule="auto"/>
        <w:rPr>
          <w:rFonts w:ascii="Calibri" w:eastAsia="Calibri" w:hAnsi="Calibri"/>
          <w:sz w:val="24"/>
          <w:szCs w:val="24"/>
        </w:rPr>
      </w:pPr>
      <w:r>
        <w:rPr>
          <w:rFonts w:ascii="Calibri" w:eastAsia="Calibri" w:hAnsi="Calibri"/>
          <w:sz w:val="24"/>
          <w:szCs w:val="24"/>
        </w:rPr>
        <w:t>It’s a</w:t>
      </w:r>
      <w:r w:rsidRPr="00FB7E10">
        <w:rPr>
          <w:rFonts w:ascii="Calibri" w:eastAsia="Calibri" w:hAnsi="Calibri"/>
          <w:sz w:val="24"/>
          <w:szCs w:val="24"/>
        </w:rPr>
        <w:t xml:space="preserve"> great place to raise children. </w:t>
      </w:r>
      <w:r>
        <w:rPr>
          <w:rFonts w:ascii="Calibri" w:eastAsia="Calibri" w:hAnsi="Calibri"/>
          <w:sz w:val="24"/>
          <w:szCs w:val="24"/>
        </w:rPr>
        <w:t>To s</w:t>
      </w:r>
      <w:r w:rsidRPr="00FB7E10">
        <w:rPr>
          <w:rFonts w:ascii="Calibri" w:eastAsia="Calibri" w:hAnsi="Calibri"/>
          <w:sz w:val="24"/>
          <w:szCs w:val="24"/>
        </w:rPr>
        <w:t xml:space="preserve">tart a business. </w:t>
      </w:r>
      <w:r>
        <w:rPr>
          <w:rFonts w:ascii="Calibri" w:eastAsia="Calibri" w:hAnsi="Calibri"/>
          <w:sz w:val="24"/>
          <w:szCs w:val="24"/>
        </w:rPr>
        <w:t>To t</w:t>
      </w:r>
      <w:r w:rsidRPr="00FB7E10">
        <w:rPr>
          <w:rFonts w:ascii="Calibri" w:eastAsia="Calibri" w:hAnsi="Calibri"/>
          <w:sz w:val="24"/>
          <w:szCs w:val="24"/>
        </w:rPr>
        <w:t xml:space="preserve">ake advantage of world class </w:t>
      </w:r>
      <w:r>
        <w:rPr>
          <w:rFonts w:ascii="Calibri" w:eastAsia="Calibri" w:hAnsi="Calibri"/>
          <w:sz w:val="24"/>
          <w:szCs w:val="24"/>
        </w:rPr>
        <w:t xml:space="preserve">cultural </w:t>
      </w:r>
      <w:r w:rsidRPr="00FB7E10">
        <w:rPr>
          <w:rFonts w:ascii="Calibri" w:eastAsia="Calibri" w:hAnsi="Calibri"/>
          <w:sz w:val="24"/>
          <w:szCs w:val="24"/>
        </w:rPr>
        <w:t>institutions</w:t>
      </w:r>
      <w:r>
        <w:rPr>
          <w:rFonts w:ascii="Calibri" w:eastAsia="Calibri" w:hAnsi="Calibri"/>
          <w:sz w:val="24"/>
          <w:szCs w:val="24"/>
        </w:rPr>
        <w:t xml:space="preserve"> and enjoy</w:t>
      </w:r>
      <w:r w:rsidRPr="00FB7E10">
        <w:rPr>
          <w:rFonts w:ascii="Calibri" w:eastAsia="Calibri" w:hAnsi="Calibri"/>
          <w:sz w:val="24"/>
          <w:szCs w:val="24"/>
        </w:rPr>
        <w:t xml:space="preserve"> the great outdoors.</w:t>
      </w:r>
      <w:r>
        <w:rPr>
          <w:rFonts w:ascii="Calibri" w:eastAsia="Calibri" w:hAnsi="Calibri"/>
          <w:sz w:val="24"/>
          <w:szCs w:val="24"/>
        </w:rPr>
        <w:t xml:space="preserve"> A</w:t>
      </w:r>
      <w:r w:rsidRPr="00FB7E10">
        <w:rPr>
          <w:rFonts w:ascii="Calibri" w:eastAsia="Calibri" w:hAnsi="Calibri"/>
          <w:sz w:val="24"/>
          <w:szCs w:val="24"/>
        </w:rPr>
        <w:t xml:space="preserve">s we enter a new decade it’s time to look at </w:t>
      </w:r>
      <w:r>
        <w:rPr>
          <w:rFonts w:ascii="Calibri" w:eastAsia="Calibri" w:hAnsi="Calibri"/>
          <w:sz w:val="24"/>
          <w:szCs w:val="24"/>
        </w:rPr>
        <w:t xml:space="preserve">new and innovative ways </w:t>
      </w:r>
      <w:r w:rsidRPr="00FB7E10">
        <w:rPr>
          <w:rFonts w:ascii="Calibri" w:eastAsia="Calibri" w:hAnsi="Calibri"/>
          <w:sz w:val="24"/>
          <w:szCs w:val="24"/>
        </w:rPr>
        <w:t>to make a great place even better.</w:t>
      </w:r>
    </w:p>
    <w:p w14:paraId="5E608592" w14:textId="03EC07B6" w:rsidR="00BD6675" w:rsidRPr="00FB7E10" w:rsidRDefault="00BD6675" w:rsidP="00BD6675">
      <w:pPr>
        <w:spacing w:line="276" w:lineRule="auto"/>
        <w:rPr>
          <w:rFonts w:ascii="Calibri" w:eastAsia="Calibri" w:hAnsi="Calibri"/>
          <w:sz w:val="24"/>
          <w:szCs w:val="24"/>
        </w:rPr>
      </w:pPr>
      <w:r>
        <w:rPr>
          <w:rFonts w:ascii="Calibri" w:eastAsia="Calibri" w:hAnsi="Calibri"/>
          <w:sz w:val="24"/>
          <w:szCs w:val="24"/>
        </w:rPr>
        <w:t>The ACT</w:t>
      </w:r>
      <w:r w:rsidRPr="00FB7E10">
        <w:rPr>
          <w:rFonts w:ascii="Calibri" w:eastAsia="Calibri" w:hAnsi="Calibri"/>
          <w:sz w:val="24"/>
          <w:szCs w:val="24"/>
        </w:rPr>
        <w:t xml:space="preserve"> </w:t>
      </w:r>
      <w:r>
        <w:rPr>
          <w:rFonts w:ascii="Calibri" w:eastAsia="Calibri" w:hAnsi="Calibri"/>
          <w:sz w:val="24"/>
          <w:szCs w:val="24"/>
        </w:rPr>
        <w:t>G</w:t>
      </w:r>
      <w:r w:rsidRPr="00FB7E10">
        <w:rPr>
          <w:rFonts w:ascii="Calibri" w:eastAsia="Calibri" w:hAnsi="Calibri"/>
          <w:sz w:val="24"/>
          <w:szCs w:val="24"/>
        </w:rPr>
        <w:t xml:space="preserve">overnment </w:t>
      </w:r>
      <w:r>
        <w:rPr>
          <w:rFonts w:ascii="Calibri" w:eastAsia="Calibri" w:hAnsi="Calibri"/>
          <w:sz w:val="24"/>
          <w:szCs w:val="24"/>
        </w:rPr>
        <w:t>wants to</w:t>
      </w:r>
      <w:r w:rsidRPr="00FB7E10">
        <w:rPr>
          <w:rFonts w:ascii="Calibri" w:eastAsia="Calibri" w:hAnsi="Calibri"/>
          <w:sz w:val="24"/>
          <w:szCs w:val="24"/>
        </w:rPr>
        <w:t xml:space="preserve"> </w:t>
      </w:r>
      <w:r>
        <w:rPr>
          <w:rFonts w:ascii="Calibri" w:eastAsia="Calibri" w:hAnsi="Calibri"/>
          <w:sz w:val="24"/>
          <w:szCs w:val="24"/>
        </w:rPr>
        <w:t xml:space="preserve">support a more </w:t>
      </w:r>
      <w:r w:rsidRPr="00FB7E10">
        <w:rPr>
          <w:rFonts w:ascii="Calibri" w:eastAsia="Calibri" w:hAnsi="Calibri"/>
          <w:sz w:val="24"/>
          <w:szCs w:val="24"/>
        </w:rPr>
        <w:t xml:space="preserve">connected Canberra, taking advantage of advances in technology and data to </w:t>
      </w:r>
      <w:r>
        <w:rPr>
          <w:rFonts w:ascii="Calibri" w:eastAsia="Calibri" w:hAnsi="Calibri"/>
          <w:sz w:val="24"/>
          <w:szCs w:val="24"/>
        </w:rPr>
        <w:t xml:space="preserve">make life better for Canberrans and the businesses that employ them. </w:t>
      </w:r>
      <w:r w:rsidRPr="00FB7E10">
        <w:rPr>
          <w:rFonts w:ascii="Calibri" w:eastAsia="Calibri" w:hAnsi="Calibri"/>
          <w:sz w:val="24"/>
          <w:szCs w:val="24"/>
        </w:rPr>
        <w:t xml:space="preserve"> </w:t>
      </w:r>
    </w:p>
    <w:p w14:paraId="37F12B6C" w14:textId="77777777" w:rsidR="00BD6675" w:rsidRPr="00FB7E10" w:rsidRDefault="00BD6675" w:rsidP="00BD6675">
      <w:pPr>
        <w:spacing w:line="276" w:lineRule="auto"/>
        <w:rPr>
          <w:rFonts w:ascii="Calibri" w:eastAsia="Calibri" w:hAnsi="Calibri"/>
          <w:sz w:val="24"/>
          <w:szCs w:val="24"/>
        </w:rPr>
      </w:pPr>
      <w:r w:rsidRPr="00FB7E10">
        <w:rPr>
          <w:rFonts w:ascii="Calibri" w:eastAsia="Calibri" w:hAnsi="Calibri"/>
          <w:sz w:val="24"/>
          <w:szCs w:val="24"/>
        </w:rPr>
        <w:t>Th</w:t>
      </w:r>
      <w:r>
        <w:rPr>
          <w:rFonts w:ascii="Calibri" w:eastAsia="Calibri" w:hAnsi="Calibri"/>
          <w:sz w:val="24"/>
          <w:szCs w:val="24"/>
        </w:rPr>
        <w:t>e ACT</w:t>
      </w:r>
      <w:r w:rsidRPr="00FB7E10">
        <w:rPr>
          <w:rFonts w:ascii="Calibri" w:eastAsia="Calibri" w:hAnsi="Calibri"/>
          <w:sz w:val="24"/>
          <w:szCs w:val="24"/>
        </w:rPr>
        <w:t xml:space="preserve"> </w:t>
      </w:r>
      <w:r>
        <w:rPr>
          <w:rFonts w:ascii="Calibri" w:eastAsia="Calibri" w:hAnsi="Calibri"/>
          <w:sz w:val="24"/>
          <w:szCs w:val="24"/>
        </w:rPr>
        <w:t xml:space="preserve">Digital </w:t>
      </w:r>
      <w:r w:rsidRPr="00FB7E10">
        <w:rPr>
          <w:rFonts w:ascii="Calibri" w:eastAsia="Calibri" w:hAnsi="Calibri"/>
          <w:sz w:val="24"/>
          <w:szCs w:val="24"/>
        </w:rPr>
        <w:t xml:space="preserve">Strategy is not </w:t>
      </w:r>
      <w:r>
        <w:rPr>
          <w:rFonts w:ascii="Calibri" w:eastAsia="Calibri" w:hAnsi="Calibri"/>
          <w:sz w:val="24"/>
          <w:szCs w:val="24"/>
        </w:rPr>
        <w:t xml:space="preserve">just </w:t>
      </w:r>
      <w:r w:rsidRPr="00FB7E10">
        <w:rPr>
          <w:rFonts w:ascii="Calibri" w:eastAsia="Calibri" w:hAnsi="Calibri"/>
          <w:sz w:val="24"/>
          <w:szCs w:val="24"/>
        </w:rPr>
        <w:t>about the technology. It doesn’t dictate the bits and the bytes. It’s about how we use technology to</w:t>
      </w:r>
      <w:r>
        <w:rPr>
          <w:rFonts w:ascii="Calibri" w:eastAsia="Calibri" w:hAnsi="Calibri"/>
          <w:sz w:val="24"/>
          <w:szCs w:val="24"/>
        </w:rPr>
        <w:t xml:space="preserve"> further</w:t>
      </w:r>
      <w:r w:rsidRPr="00FB7E10">
        <w:rPr>
          <w:rFonts w:ascii="Calibri" w:eastAsia="Calibri" w:hAnsi="Calibri"/>
          <w:sz w:val="24"/>
          <w:szCs w:val="24"/>
        </w:rPr>
        <w:t xml:space="preserve"> improve the quality of life for all Canberrans. It sets out a plan of action and makes a range of commitments to the ACT community based on the following timeless principles:</w:t>
      </w:r>
    </w:p>
    <w:p w14:paraId="3A1BB1F7" w14:textId="77777777" w:rsidR="00BD6675" w:rsidRPr="00FB7E10" w:rsidRDefault="00BD6675" w:rsidP="00BD6675">
      <w:pPr>
        <w:pStyle w:val="ListParagraph"/>
        <w:numPr>
          <w:ilvl w:val="0"/>
          <w:numId w:val="53"/>
        </w:numPr>
        <w:spacing w:line="276" w:lineRule="auto"/>
        <w:rPr>
          <w:rFonts w:ascii="Calibri" w:eastAsia="Calibri" w:hAnsi="Calibri"/>
          <w:sz w:val="24"/>
          <w:szCs w:val="24"/>
        </w:rPr>
      </w:pPr>
      <w:r w:rsidRPr="00FB7E10">
        <w:rPr>
          <w:rFonts w:ascii="Calibri" w:eastAsia="Calibri" w:hAnsi="Calibri"/>
          <w:sz w:val="24"/>
          <w:szCs w:val="24"/>
        </w:rPr>
        <w:t>People in our community are at the centre of everything we do, from policy making to city planning and service delivery</w:t>
      </w:r>
    </w:p>
    <w:p w14:paraId="53872181" w14:textId="77777777" w:rsidR="00BD6675" w:rsidRPr="00FB7E10" w:rsidRDefault="00BD6675" w:rsidP="00BD6675">
      <w:pPr>
        <w:pStyle w:val="ListParagraph"/>
        <w:numPr>
          <w:ilvl w:val="0"/>
          <w:numId w:val="53"/>
        </w:numPr>
        <w:spacing w:line="276" w:lineRule="auto"/>
        <w:rPr>
          <w:rFonts w:ascii="Calibri" w:eastAsia="Calibri" w:hAnsi="Calibri"/>
          <w:sz w:val="24"/>
          <w:szCs w:val="24"/>
        </w:rPr>
      </w:pPr>
      <w:r w:rsidRPr="00FB7E10">
        <w:rPr>
          <w:rFonts w:ascii="Calibri" w:eastAsia="Calibri" w:hAnsi="Calibri"/>
          <w:sz w:val="24"/>
          <w:szCs w:val="24"/>
        </w:rPr>
        <w:t>The data we collect and protect is used and shared transparently, to make better decisions and enhance the wellbeing of people</w:t>
      </w:r>
    </w:p>
    <w:p w14:paraId="021D245D" w14:textId="77777777" w:rsidR="00BD6675" w:rsidRPr="00FB7E10" w:rsidRDefault="00BD6675" w:rsidP="00BD6675">
      <w:pPr>
        <w:pStyle w:val="ListParagraph"/>
        <w:numPr>
          <w:ilvl w:val="0"/>
          <w:numId w:val="53"/>
        </w:numPr>
        <w:spacing w:line="276" w:lineRule="auto"/>
        <w:rPr>
          <w:rFonts w:ascii="Calibri" w:eastAsia="Calibri" w:hAnsi="Calibri"/>
          <w:sz w:val="24"/>
          <w:szCs w:val="24"/>
        </w:rPr>
      </w:pPr>
      <w:r w:rsidRPr="00FB7E10">
        <w:rPr>
          <w:rFonts w:ascii="Calibri" w:eastAsia="Calibri" w:hAnsi="Calibri"/>
          <w:sz w:val="24"/>
          <w:szCs w:val="24"/>
        </w:rPr>
        <w:t xml:space="preserve">Design and co-design </w:t>
      </w:r>
      <w:proofErr w:type="gramStart"/>
      <w:r w:rsidRPr="00FB7E10">
        <w:rPr>
          <w:rFonts w:ascii="Calibri" w:eastAsia="Calibri" w:hAnsi="Calibri"/>
          <w:sz w:val="24"/>
          <w:szCs w:val="24"/>
        </w:rPr>
        <w:t>is</w:t>
      </w:r>
      <w:proofErr w:type="gramEnd"/>
      <w:r w:rsidRPr="00FB7E10">
        <w:rPr>
          <w:rFonts w:ascii="Calibri" w:eastAsia="Calibri" w:hAnsi="Calibri"/>
          <w:sz w:val="24"/>
          <w:szCs w:val="24"/>
        </w:rPr>
        <w:t xml:space="preserve"> how we manage change and ensure results are achieved</w:t>
      </w:r>
    </w:p>
    <w:p w14:paraId="3308B6BD" w14:textId="77777777" w:rsidR="00BD6675" w:rsidRPr="00FB7E10" w:rsidRDefault="00BD6675" w:rsidP="00BD6675">
      <w:pPr>
        <w:pStyle w:val="ListParagraph"/>
        <w:numPr>
          <w:ilvl w:val="0"/>
          <w:numId w:val="53"/>
        </w:numPr>
        <w:spacing w:line="276" w:lineRule="auto"/>
        <w:rPr>
          <w:rFonts w:ascii="Calibri" w:eastAsia="Calibri" w:hAnsi="Calibri"/>
          <w:sz w:val="24"/>
          <w:szCs w:val="24"/>
        </w:rPr>
      </w:pPr>
      <w:r w:rsidRPr="00FB7E10">
        <w:rPr>
          <w:rFonts w:ascii="Calibri" w:eastAsia="Calibri" w:hAnsi="Calibri"/>
          <w:sz w:val="24"/>
          <w:szCs w:val="24"/>
        </w:rPr>
        <w:t>Strategic, open relationships with a wide range of industry groups creates greater value for the community</w:t>
      </w:r>
    </w:p>
    <w:p w14:paraId="705737EB" w14:textId="248AEAB3" w:rsidR="00BD6675" w:rsidRDefault="2C9EA3E8" w:rsidP="2C9EA3E8">
      <w:pPr>
        <w:spacing w:line="276" w:lineRule="auto"/>
        <w:rPr>
          <w:rFonts w:ascii="Calibri" w:eastAsia="Calibri" w:hAnsi="Calibri"/>
          <w:sz w:val="24"/>
          <w:szCs w:val="24"/>
        </w:rPr>
      </w:pPr>
      <w:r w:rsidRPr="2C9EA3E8">
        <w:rPr>
          <w:rFonts w:ascii="Calibri" w:eastAsia="Calibri" w:hAnsi="Calibri"/>
          <w:sz w:val="24"/>
          <w:szCs w:val="24"/>
        </w:rPr>
        <w:t>The ACT Government is positioning technology at the heart of our decision making and using it to drive better outcomes for our community. Good design and implementation can achieve better service delivery for people, use information more effectively and free up our staff to focus on identifying and servicing those in our community most in need.</w:t>
      </w:r>
    </w:p>
    <w:p w14:paraId="005A9505" w14:textId="14DE0CCF" w:rsidR="007D4326" w:rsidRDefault="007D4326" w:rsidP="2C9EA3E8">
      <w:pPr>
        <w:spacing w:line="276" w:lineRule="auto"/>
        <w:rPr>
          <w:rFonts w:ascii="Calibri" w:eastAsia="Calibri" w:hAnsi="Calibri"/>
          <w:sz w:val="24"/>
          <w:szCs w:val="24"/>
        </w:rPr>
      </w:pPr>
    </w:p>
    <w:p w14:paraId="259E20D1" w14:textId="66D25B9A" w:rsidR="007D4326" w:rsidRDefault="007D4326" w:rsidP="007D4326">
      <w:pPr>
        <w:spacing w:after="0" w:line="240" w:lineRule="auto"/>
        <w:rPr>
          <w:rFonts w:ascii="Calibri" w:eastAsia="Calibri" w:hAnsi="Calibri"/>
          <w:sz w:val="24"/>
          <w:szCs w:val="24"/>
        </w:rPr>
      </w:pPr>
      <w:r>
        <w:rPr>
          <w:rFonts w:ascii="Calibri" w:eastAsia="Calibri" w:hAnsi="Calibri"/>
          <w:sz w:val="24"/>
          <w:szCs w:val="24"/>
        </w:rPr>
        <w:t>Andrew Barr MLA</w:t>
      </w:r>
    </w:p>
    <w:p w14:paraId="2F11148A" w14:textId="48D04933" w:rsidR="007D4326" w:rsidRDefault="007D4326" w:rsidP="007D4326">
      <w:pPr>
        <w:spacing w:after="0" w:line="240" w:lineRule="auto"/>
        <w:rPr>
          <w:rFonts w:ascii="Calibri" w:eastAsia="Calibri" w:hAnsi="Calibri"/>
          <w:sz w:val="24"/>
          <w:szCs w:val="24"/>
        </w:rPr>
      </w:pPr>
      <w:r>
        <w:rPr>
          <w:rFonts w:ascii="Calibri" w:eastAsia="Calibri" w:hAnsi="Calibri"/>
          <w:sz w:val="24"/>
          <w:szCs w:val="24"/>
        </w:rPr>
        <w:t>ACT Chief Minister</w:t>
      </w:r>
    </w:p>
    <w:p w14:paraId="7994F520" w14:textId="0CF0FA67" w:rsidR="007D4326" w:rsidRPr="00FB7E10" w:rsidRDefault="007D4326" w:rsidP="007D4326">
      <w:pPr>
        <w:spacing w:after="0" w:line="240" w:lineRule="auto"/>
        <w:rPr>
          <w:rFonts w:ascii="Calibri" w:eastAsia="Calibri" w:hAnsi="Calibri"/>
          <w:sz w:val="24"/>
          <w:szCs w:val="24"/>
        </w:rPr>
      </w:pPr>
      <w:r>
        <w:rPr>
          <w:rFonts w:ascii="Calibri" w:eastAsia="Calibri" w:hAnsi="Calibri"/>
          <w:sz w:val="24"/>
          <w:szCs w:val="24"/>
        </w:rPr>
        <w:t xml:space="preserve">March 2020 </w:t>
      </w:r>
    </w:p>
    <w:p w14:paraId="68533AB3" w14:textId="77777777" w:rsidR="00BD6675" w:rsidRDefault="00BD6675" w:rsidP="00FB7E10">
      <w:pPr>
        <w:spacing w:line="276" w:lineRule="auto"/>
        <w:rPr>
          <w:rFonts w:ascii="Calibri" w:eastAsia="Calibri" w:hAnsi="Calibri"/>
          <w:sz w:val="24"/>
          <w:szCs w:val="24"/>
        </w:rPr>
      </w:pPr>
    </w:p>
    <w:p w14:paraId="7A5E052E" w14:textId="2ABE591E" w:rsidR="00190ED8" w:rsidRDefault="00190ED8">
      <w:pPr>
        <w:spacing w:line="276" w:lineRule="auto"/>
      </w:pPr>
      <w:r>
        <w:br w:type="page"/>
      </w:r>
    </w:p>
    <w:p w14:paraId="46D01FD8" w14:textId="594F26DE" w:rsidR="00D04BDB" w:rsidRDefault="00D04BDB" w:rsidP="00894CE4">
      <w:pPr>
        <w:pStyle w:val="Heading1"/>
        <w:rPr>
          <w:rFonts w:eastAsia="Calibri"/>
        </w:rPr>
      </w:pPr>
      <w:bookmarkStart w:id="2" w:name="_Toc35423584"/>
      <w:r w:rsidRPr="7EA0935E">
        <w:rPr>
          <w:rFonts w:eastAsia="Calibri"/>
        </w:rPr>
        <w:lastRenderedPageBreak/>
        <w:t>INTRODUCTION</w:t>
      </w:r>
      <w:bookmarkEnd w:id="2"/>
    </w:p>
    <w:p w14:paraId="2D4B84AD" w14:textId="77777777" w:rsidR="00BC1486" w:rsidRPr="00BC1486" w:rsidRDefault="00BC1486" w:rsidP="00BC1486">
      <w:pPr>
        <w:spacing w:line="276" w:lineRule="auto"/>
        <w:rPr>
          <w:rFonts w:ascii="Calibri" w:eastAsia="Calibri" w:hAnsi="Calibri"/>
          <w:sz w:val="24"/>
          <w:szCs w:val="24"/>
        </w:rPr>
      </w:pPr>
      <w:r w:rsidRPr="00BC1486">
        <w:rPr>
          <w:rFonts w:ascii="Calibri" w:eastAsia="Calibri" w:hAnsi="Calibri"/>
          <w:sz w:val="24"/>
          <w:szCs w:val="24"/>
        </w:rPr>
        <w:t xml:space="preserve">This Strategy supports the Chief Minister’s vision to make Canberra one of the world’s most liveable cities; Inclusive, Progressive and Connected; open to all. </w:t>
      </w:r>
    </w:p>
    <w:p w14:paraId="452DA09D" w14:textId="77777777" w:rsidR="00BC1486" w:rsidRPr="00BC1486" w:rsidRDefault="00BC1486" w:rsidP="00BC1486">
      <w:pPr>
        <w:spacing w:line="276" w:lineRule="auto"/>
        <w:rPr>
          <w:rFonts w:ascii="Calibri" w:eastAsia="Calibri" w:hAnsi="Calibri"/>
          <w:sz w:val="24"/>
          <w:szCs w:val="24"/>
        </w:rPr>
      </w:pPr>
      <w:r w:rsidRPr="00BC1486">
        <w:rPr>
          <w:rFonts w:ascii="Calibri" w:eastAsia="Calibri" w:hAnsi="Calibri"/>
          <w:sz w:val="24"/>
          <w:szCs w:val="24"/>
        </w:rPr>
        <w:t xml:space="preserve">The first ACT Government Digital Strategy was published in 2016. Things that were once thought futuristic are now commonplace. Technology is a part of our everyday lives, whether we use it for social, professional or recreational purposes. Government responses and approaches to fulfilling community needs and expectations will be greatly influenced by new ways in which we, as a community, experience and leverage technology advancements in our private lives. </w:t>
      </w:r>
    </w:p>
    <w:p w14:paraId="0277709E" w14:textId="37551381" w:rsidR="00BC1486" w:rsidRPr="00BC1486" w:rsidRDefault="0CAADABB" w:rsidP="0CAADABB">
      <w:pPr>
        <w:spacing w:line="276" w:lineRule="auto"/>
        <w:rPr>
          <w:rFonts w:ascii="Calibri" w:eastAsia="Calibri" w:hAnsi="Calibri"/>
          <w:sz w:val="24"/>
          <w:szCs w:val="24"/>
        </w:rPr>
      </w:pPr>
      <w:r w:rsidRPr="0CAADABB">
        <w:rPr>
          <w:rFonts w:ascii="Calibri" w:eastAsia="Calibri" w:hAnsi="Calibri"/>
          <w:sz w:val="24"/>
          <w:szCs w:val="24"/>
        </w:rPr>
        <w:t>Canberra is well placed for technology revolution. With a population projected to reach 500,000 by 2029</w:t>
      </w:r>
      <w:r w:rsidR="00BC1486" w:rsidRPr="0CAADABB">
        <w:rPr>
          <w:rStyle w:val="FootnoteReference"/>
          <w:rFonts w:ascii="Calibri" w:eastAsia="Calibri" w:hAnsi="Calibri"/>
          <w:sz w:val="24"/>
          <w:szCs w:val="24"/>
        </w:rPr>
        <w:footnoteReference w:id="2"/>
      </w:r>
      <w:r w:rsidRPr="0CAADABB">
        <w:rPr>
          <w:rFonts w:ascii="Calibri" w:eastAsia="Calibri" w:hAnsi="Calibri"/>
          <w:sz w:val="24"/>
          <w:szCs w:val="24"/>
        </w:rPr>
        <w:t xml:space="preserve"> the shape of our community, and our city, will need to change. We will age, we will look for different places, and ways, to live. We will seek out new employment opportunities and new ways to travel between our homes, schools, places of work and places of recreation.</w:t>
      </w:r>
    </w:p>
    <w:p w14:paraId="0D3E5A7B" w14:textId="6E8368F6" w:rsidR="00BC1486" w:rsidRPr="00BC1486" w:rsidRDefault="24E8010E" w:rsidP="00BC1486">
      <w:pPr>
        <w:spacing w:line="276" w:lineRule="auto"/>
        <w:rPr>
          <w:rFonts w:ascii="Calibri" w:eastAsia="Calibri" w:hAnsi="Calibri"/>
          <w:sz w:val="24"/>
          <w:szCs w:val="24"/>
        </w:rPr>
      </w:pPr>
      <w:r w:rsidRPr="24E8010E">
        <w:rPr>
          <w:rFonts w:ascii="Calibri" w:eastAsia="Calibri" w:hAnsi="Calibri"/>
          <w:sz w:val="24"/>
          <w:szCs w:val="24"/>
        </w:rPr>
        <w:t xml:space="preserve">In this Strategy we have described </w:t>
      </w:r>
      <w:proofErr w:type="gramStart"/>
      <w:r w:rsidRPr="24E8010E">
        <w:rPr>
          <w:rFonts w:ascii="Calibri" w:eastAsia="Calibri" w:hAnsi="Calibri"/>
          <w:sz w:val="24"/>
          <w:szCs w:val="24"/>
        </w:rPr>
        <w:t>a number of</w:t>
      </w:r>
      <w:proofErr w:type="gramEnd"/>
      <w:r w:rsidRPr="24E8010E">
        <w:rPr>
          <w:rFonts w:ascii="Calibri" w:eastAsia="Calibri" w:hAnsi="Calibri"/>
          <w:sz w:val="24"/>
          <w:szCs w:val="24"/>
        </w:rPr>
        <w:t xml:space="preserve"> current and possible future initiatives to demonstrate how its implementation will further enhance liveability and wellbeing in our community. The progression of any possible future initiatives would be subject to the usual budget processes of government.</w:t>
      </w:r>
    </w:p>
    <w:p w14:paraId="2C21DAFB" w14:textId="31A58D0D" w:rsidR="00BC1486" w:rsidRPr="00BC1486" w:rsidRDefault="00BC1486" w:rsidP="00BC1486">
      <w:pPr>
        <w:spacing w:line="276" w:lineRule="auto"/>
        <w:rPr>
          <w:rFonts w:ascii="Calibri" w:eastAsia="Calibri" w:hAnsi="Calibri"/>
          <w:sz w:val="24"/>
          <w:szCs w:val="24"/>
        </w:rPr>
      </w:pPr>
      <w:r w:rsidRPr="00BC1486">
        <w:rPr>
          <w:rFonts w:ascii="Calibri" w:eastAsia="Calibri" w:hAnsi="Calibri"/>
          <w:sz w:val="24"/>
          <w:szCs w:val="24"/>
        </w:rPr>
        <w:t xml:space="preserve">We consider this a living Strategy, which will be refreshed on an 18 month to two-year cycle, along with progress reports on our initiatives. We believe the community outcomes described here will stand the test of time, even though the technology, methods and approaches to achieve them will change rapidly. This is one of many strategies and policies that, together, help create a vibrant and welcoming city. Further information on the ACT Government and its other strategies and policies can be found on the ACT Government website </w:t>
      </w:r>
      <w:hyperlink r:id="rId16" w:history="1">
        <w:r w:rsidR="00137B67">
          <w:rPr>
            <w:rStyle w:val="Hyperlink"/>
            <w:rFonts w:ascii="Calibri" w:eastAsia="Calibri" w:hAnsi="Calibri"/>
            <w:sz w:val="24"/>
            <w:szCs w:val="24"/>
          </w:rPr>
          <w:t>www.act.gov.au</w:t>
        </w:r>
      </w:hyperlink>
    </w:p>
    <w:p w14:paraId="40A50A1E" w14:textId="3CB6A5E0" w:rsidR="00BC1486" w:rsidRPr="00BC1486" w:rsidRDefault="00BC1486" w:rsidP="00BC1486">
      <w:pPr>
        <w:spacing w:line="276" w:lineRule="auto"/>
        <w:rPr>
          <w:rFonts w:ascii="Calibri" w:eastAsia="Calibri" w:hAnsi="Calibri"/>
          <w:sz w:val="24"/>
          <w:szCs w:val="24"/>
        </w:rPr>
      </w:pPr>
      <w:r w:rsidRPr="00BC1486">
        <w:rPr>
          <w:rFonts w:ascii="Calibri" w:eastAsia="Calibri" w:hAnsi="Calibri"/>
          <w:sz w:val="24"/>
          <w:szCs w:val="24"/>
        </w:rPr>
        <w:t xml:space="preserve">We'd like to thank the members of the community and our internal staff who provided feedback throughout the development of this Strategy. You can find out more about our community engagement through the YourSay website: </w:t>
      </w:r>
      <w:hyperlink r:id="rId17" w:history="1">
        <w:r w:rsidR="00137B67">
          <w:rPr>
            <w:rStyle w:val="Hyperlink"/>
            <w:rFonts w:ascii="Calibri" w:eastAsia="Calibri" w:hAnsi="Calibri"/>
            <w:sz w:val="24"/>
            <w:szCs w:val="24"/>
          </w:rPr>
          <w:t xml:space="preserve">www.yoursay.act.gov.au/your-digital-territory </w:t>
        </w:r>
      </w:hyperlink>
      <w:r w:rsidRPr="00BC1486">
        <w:rPr>
          <w:rFonts w:ascii="Calibri" w:eastAsia="Calibri" w:hAnsi="Calibri"/>
          <w:sz w:val="24"/>
          <w:szCs w:val="24"/>
        </w:rPr>
        <w:t xml:space="preserve"> </w:t>
      </w:r>
    </w:p>
    <w:p w14:paraId="1681EADB" w14:textId="2EF51413" w:rsidR="00EA1BA2" w:rsidRDefault="00EA1BA2">
      <w:pPr>
        <w:spacing w:line="276" w:lineRule="auto"/>
        <w:rPr>
          <w:rFonts w:ascii="Calibri" w:eastAsia="Calibri" w:hAnsi="Calibri"/>
          <w:sz w:val="24"/>
          <w:szCs w:val="24"/>
        </w:rPr>
      </w:pPr>
      <w:r>
        <w:rPr>
          <w:rFonts w:ascii="Calibri" w:eastAsia="Calibri" w:hAnsi="Calibri"/>
          <w:sz w:val="24"/>
          <w:szCs w:val="24"/>
        </w:rPr>
        <w:br w:type="page"/>
      </w:r>
    </w:p>
    <w:p w14:paraId="0B0FDED8" w14:textId="77777777" w:rsidR="00BC1486" w:rsidRPr="00BC1486" w:rsidRDefault="00BC1486" w:rsidP="00BC1486">
      <w:pPr>
        <w:spacing w:line="276" w:lineRule="auto"/>
        <w:rPr>
          <w:rFonts w:ascii="Calibri" w:eastAsia="Calibri" w:hAnsi="Calibri"/>
          <w:sz w:val="24"/>
          <w:szCs w:val="24"/>
        </w:rPr>
      </w:pPr>
    </w:p>
    <w:p w14:paraId="111B91C1" w14:textId="77777777" w:rsidR="00BC1486" w:rsidRPr="00EA61A3" w:rsidRDefault="00BC1486" w:rsidP="00EA1BA2">
      <w:pPr>
        <w:pStyle w:val="Heading2"/>
        <w:jc w:val="center"/>
      </w:pPr>
      <w:bookmarkStart w:id="3" w:name="_Toc35423585"/>
      <w:r w:rsidRPr="00EA61A3">
        <w:t>WHAT IS OUR FRAME OF REFERENCE?</w:t>
      </w:r>
      <w:bookmarkEnd w:id="3"/>
    </w:p>
    <w:p w14:paraId="752B9C1C" w14:textId="77777777" w:rsidR="00EA1BA2" w:rsidRDefault="00EA1BA2" w:rsidP="00EA61A3">
      <w:pPr>
        <w:spacing w:line="276" w:lineRule="auto"/>
        <w:jc w:val="center"/>
        <w:rPr>
          <w:rFonts w:ascii="Calibri" w:eastAsia="Calibri" w:hAnsi="Calibri"/>
          <w:sz w:val="24"/>
          <w:szCs w:val="24"/>
        </w:rPr>
      </w:pPr>
    </w:p>
    <w:p w14:paraId="69B34372" w14:textId="0A839659" w:rsidR="00BC1486" w:rsidRPr="00BC1486" w:rsidRDefault="00BC1486" w:rsidP="00EA61A3">
      <w:pPr>
        <w:spacing w:line="276" w:lineRule="auto"/>
        <w:jc w:val="center"/>
        <w:rPr>
          <w:rFonts w:ascii="Calibri" w:eastAsia="Calibri" w:hAnsi="Calibri"/>
          <w:sz w:val="24"/>
          <w:szCs w:val="24"/>
        </w:rPr>
      </w:pPr>
      <w:r w:rsidRPr="00BC1486">
        <w:rPr>
          <w:rFonts w:ascii="Calibri" w:eastAsia="Calibri" w:hAnsi="Calibri"/>
          <w:sz w:val="24"/>
          <w:szCs w:val="24"/>
        </w:rPr>
        <w:t xml:space="preserve">Our community is at the </w:t>
      </w:r>
      <w:r w:rsidRPr="00EA61A3">
        <w:rPr>
          <w:rFonts w:ascii="Calibri" w:eastAsia="Calibri" w:hAnsi="Calibri"/>
          <w:b/>
          <w:bCs/>
          <w:sz w:val="24"/>
          <w:szCs w:val="24"/>
        </w:rPr>
        <w:t>centre</w:t>
      </w:r>
    </w:p>
    <w:p w14:paraId="1D2F5E4F" w14:textId="77777777" w:rsidR="00BC1486" w:rsidRPr="00BC1486" w:rsidRDefault="00BC1486" w:rsidP="00EA61A3">
      <w:pPr>
        <w:spacing w:line="276" w:lineRule="auto"/>
        <w:jc w:val="center"/>
        <w:rPr>
          <w:rFonts w:ascii="Calibri" w:eastAsia="Calibri" w:hAnsi="Calibri"/>
          <w:sz w:val="24"/>
          <w:szCs w:val="24"/>
        </w:rPr>
      </w:pPr>
      <w:r w:rsidRPr="00BC1486">
        <w:rPr>
          <w:rFonts w:ascii="Calibri" w:eastAsia="Calibri" w:hAnsi="Calibri"/>
          <w:sz w:val="24"/>
          <w:szCs w:val="24"/>
        </w:rPr>
        <w:t xml:space="preserve">Improving the life of our people is the </w:t>
      </w:r>
      <w:r w:rsidRPr="00EA61A3">
        <w:rPr>
          <w:rFonts w:ascii="Calibri" w:eastAsia="Calibri" w:hAnsi="Calibri"/>
          <w:b/>
          <w:bCs/>
          <w:sz w:val="24"/>
          <w:szCs w:val="24"/>
        </w:rPr>
        <w:t>reason</w:t>
      </w:r>
    </w:p>
    <w:p w14:paraId="3D41B3C6" w14:textId="2F75F2C0" w:rsidR="00BC1486" w:rsidRPr="00BC1486" w:rsidRDefault="00BC1486" w:rsidP="00EA61A3">
      <w:pPr>
        <w:spacing w:line="276" w:lineRule="auto"/>
        <w:jc w:val="center"/>
        <w:rPr>
          <w:rFonts w:ascii="Calibri" w:eastAsia="Calibri" w:hAnsi="Calibri"/>
          <w:sz w:val="24"/>
          <w:szCs w:val="24"/>
        </w:rPr>
      </w:pPr>
      <w:r w:rsidRPr="00BC1486">
        <w:rPr>
          <w:rFonts w:ascii="Calibri" w:eastAsia="Calibri" w:hAnsi="Calibri"/>
          <w:sz w:val="24"/>
          <w:szCs w:val="24"/>
        </w:rPr>
        <w:t>Co-design i</w:t>
      </w:r>
      <w:r w:rsidR="00C03D8D">
        <w:rPr>
          <w:rFonts w:ascii="Calibri" w:eastAsia="Calibri" w:hAnsi="Calibri"/>
          <w:sz w:val="24"/>
          <w:szCs w:val="24"/>
        </w:rPr>
        <w:t>s</w:t>
      </w:r>
      <w:r w:rsidRPr="00BC1486">
        <w:rPr>
          <w:rFonts w:ascii="Calibri" w:eastAsia="Calibri" w:hAnsi="Calibri"/>
          <w:sz w:val="24"/>
          <w:szCs w:val="24"/>
        </w:rPr>
        <w:t xml:space="preserve"> the </w:t>
      </w:r>
      <w:r w:rsidRPr="00EA61A3">
        <w:rPr>
          <w:rFonts w:ascii="Calibri" w:eastAsia="Calibri" w:hAnsi="Calibri"/>
          <w:b/>
          <w:bCs/>
          <w:sz w:val="24"/>
          <w:szCs w:val="24"/>
        </w:rPr>
        <w:t>approach</w:t>
      </w:r>
    </w:p>
    <w:p w14:paraId="1C9A79D0" w14:textId="77777777" w:rsidR="00BC1486" w:rsidRPr="00BC1486" w:rsidRDefault="00BC1486" w:rsidP="00EA61A3">
      <w:pPr>
        <w:spacing w:line="276" w:lineRule="auto"/>
        <w:jc w:val="center"/>
        <w:rPr>
          <w:rFonts w:ascii="Calibri" w:eastAsia="Calibri" w:hAnsi="Calibri"/>
          <w:sz w:val="24"/>
          <w:szCs w:val="24"/>
        </w:rPr>
      </w:pPr>
      <w:r w:rsidRPr="00BC1486">
        <w:rPr>
          <w:rFonts w:ascii="Calibri" w:eastAsia="Calibri" w:hAnsi="Calibri"/>
          <w:sz w:val="24"/>
          <w:szCs w:val="24"/>
        </w:rPr>
        <w:t xml:space="preserve">Whole of system thinking is the </w:t>
      </w:r>
      <w:r w:rsidRPr="00EA61A3">
        <w:rPr>
          <w:rFonts w:ascii="Calibri" w:eastAsia="Calibri" w:hAnsi="Calibri"/>
          <w:b/>
          <w:bCs/>
          <w:sz w:val="24"/>
          <w:szCs w:val="24"/>
        </w:rPr>
        <w:t>context</w:t>
      </w:r>
    </w:p>
    <w:p w14:paraId="6D3FF3F5" w14:textId="77777777" w:rsidR="00BC1486" w:rsidRPr="00BC1486" w:rsidRDefault="00BC1486" w:rsidP="00EA61A3">
      <w:pPr>
        <w:spacing w:line="276" w:lineRule="auto"/>
        <w:jc w:val="center"/>
        <w:rPr>
          <w:rFonts w:ascii="Calibri" w:eastAsia="Calibri" w:hAnsi="Calibri"/>
          <w:sz w:val="24"/>
          <w:szCs w:val="24"/>
        </w:rPr>
      </w:pPr>
      <w:r w:rsidRPr="00BC1486">
        <w:rPr>
          <w:rFonts w:ascii="Calibri" w:eastAsia="Calibri" w:hAnsi="Calibri"/>
          <w:sz w:val="24"/>
          <w:szCs w:val="24"/>
        </w:rPr>
        <w:t xml:space="preserve">Data is the </w:t>
      </w:r>
      <w:r w:rsidRPr="00EA61A3">
        <w:rPr>
          <w:rFonts w:ascii="Calibri" w:eastAsia="Calibri" w:hAnsi="Calibri"/>
          <w:b/>
          <w:bCs/>
          <w:sz w:val="24"/>
          <w:szCs w:val="24"/>
        </w:rPr>
        <w:t>fuel</w:t>
      </w:r>
    </w:p>
    <w:p w14:paraId="147892BC" w14:textId="3A074DF8" w:rsidR="00D04BDB" w:rsidRPr="00BC1486" w:rsidRDefault="00BC1486" w:rsidP="00EA61A3">
      <w:pPr>
        <w:spacing w:line="276" w:lineRule="auto"/>
        <w:jc w:val="center"/>
        <w:rPr>
          <w:rFonts w:ascii="Calibri" w:eastAsia="Calibri" w:hAnsi="Calibri"/>
          <w:sz w:val="24"/>
          <w:szCs w:val="24"/>
        </w:rPr>
      </w:pPr>
      <w:r w:rsidRPr="00BC1486">
        <w:rPr>
          <w:rFonts w:ascii="Calibri" w:eastAsia="Calibri" w:hAnsi="Calibri"/>
          <w:sz w:val="24"/>
          <w:szCs w:val="24"/>
        </w:rPr>
        <w:t xml:space="preserve">People, Process and Technology </w:t>
      </w:r>
      <w:r w:rsidR="00C03D8D">
        <w:rPr>
          <w:rFonts w:ascii="Calibri" w:eastAsia="Calibri" w:hAnsi="Calibri"/>
          <w:sz w:val="24"/>
          <w:szCs w:val="24"/>
        </w:rPr>
        <w:t>are</w:t>
      </w:r>
      <w:r w:rsidRPr="00BC1486">
        <w:rPr>
          <w:rFonts w:ascii="Calibri" w:eastAsia="Calibri" w:hAnsi="Calibri"/>
          <w:sz w:val="24"/>
          <w:szCs w:val="24"/>
        </w:rPr>
        <w:t xml:space="preserve"> the </w:t>
      </w:r>
      <w:r w:rsidRPr="00EA61A3">
        <w:rPr>
          <w:rFonts w:ascii="Calibri" w:eastAsia="Calibri" w:hAnsi="Calibri"/>
          <w:b/>
          <w:bCs/>
          <w:sz w:val="24"/>
          <w:szCs w:val="24"/>
        </w:rPr>
        <w:t>enabler</w:t>
      </w:r>
      <w:r w:rsidR="00C03D8D">
        <w:rPr>
          <w:rFonts w:ascii="Calibri" w:eastAsia="Calibri" w:hAnsi="Calibri"/>
          <w:b/>
          <w:bCs/>
          <w:sz w:val="24"/>
          <w:szCs w:val="24"/>
        </w:rPr>
        <w:t>s</w:t>
      </w:r>
    </w:p>
    <w:p w14:paraId="688B5FDF" w14:textId="77777777" w:rsidR="00190ED8" w:rsidRDefault="00190ED8">
      <w:pPr>
        <w:spacing w:line="276" w:lineRule="auto"/>
        <w:rPr>
          <w:rFonts w:ascii="Calibri" w:eastAsia="Times New Roman" w:hAnsi="Calibri" w:cs="Calibri"/>
          <w:caps/>
          <w:color w:val="482D8C"/>
          <w:sz w:val="44"/>
          <w:szCs w:val="44"/>
        </w:rPr>
      </w:pPr>
      <w:r>
        <w:rPr>
          <w:rFonts w:ascii="Calibri" w:eastAsia="Times New Roman" w:hAnsi="Calibri" w:cs="Calibri"/>
          <w:caps/>
          <w:color w:val="482D8C"/>
          <w:sz w:val="44"/>
          <w:szCs w:val="44"/>
        </w:rPr>
        <w:br w:type="page"/>
      </w:r>
    </w:p>
    <w:p w14:paraId="5DF8214B" w14:textId="009829E1" w:rsidR="00D04BDB" w:rsidRPr="00894CE4" w:rsidRDefault="00D04BDB" w:rsidP="00894CE4">
      <w:pPr>
        <w:pStyle w:val="Heading1"/>
        <w:rPr>
          <w:rFonts w:eastAsia="Times New Roman"/>
        </w:rPr>
      </w:pPr>
      <w:bookmarkStart w:id="4" w:name="_Toc35423586"/>
      <w:r w:rsidRPr="00894CE4">
        <w:rPr>
          <w:rFonts w:eastAsia="Times New Roman"/>
        </w:rPr>
        <w:lastRenderedPageBreak/>
        <w:t>COMMUNITY-CENTRED SERVICES</w:t>
      </w:r>
      <w:bookmarkEnd w:id="4"/>
    </w:p>
    <w:p w14:paraId="20FE5869" w14:textId="764BA9BA" w:rsidR="00D04BDB" w:rsidRDefault="00D04BDB" w:rsidP="00BD6A0C">
      <w:pPr>
        <w:spacing w:line="276" w:lineRule="auto"/>
        <w:rPr>
          <w:rFonts w:ascii="Calibri" w:eastAsia="Calibri" w:hAnsi="Calibri"/>
          <w:sz w:val="24"/>
          <w:szCs w:val="24"/>
        </w:rPr>
      </w:pPr>
      <w:r w:rsidRPr="007B1B26">
        <w:rPr>
          <w:rFonts w:ascii="Calibri" w:eastAsia="Calibri" w:hAnsi="Calibri"/>
          <w:sz w:val="24"/>
          <w:szCs w:val="24"/>
        </w:rPr>
        <w:t>The ACT Government is ambitious in what it wants to achieve for you and the ACT community</w:t>
      </w:r>
      <w:r w:rsidR="45094B81" w:rsidRPr="007B1B26">
        <w:rPr>
          <w:rFonts w:ascii="Calibri" w:eastAsia="Calibri" w:hAnsi="Calibri"/>
          <w:sz w:val="24"/>
          <w:szCs w:val="24"/>
        </w:rPr>
        <w:t xml:space="preserve"> </w:t>
      </w:r>
      <w:r w:rsidRPr="007B1B26">
        <w:rPr>
          <w:rFonts w:ascii="Calibri" w:eastAsia="Calibri" w:hAnsi="Calibri"/>
          <w:sz w:val="24"/>
          <w:szCs w:val="24"/>
        </w:rPr>
        <w:t xml:space="preserve">by optimising digital and smart technologies. Our vision is that </w:t>
      </w:r>
      <w:r w:rsidR="00135388">
        <w:rPr>
          <w:rFonts w:ascii="Calibri" w:eastAsia="Calibri" w:hAnsi="Calibri"/>
          <w:sz w:val="24"/>
          <w:szCs w:val="24"/>
        </w:rPr>
        <w:t xml:space="preserve">access to </w:t>
      </w:r>
      <w:r w:rsidR="00B026D8">
        <w:rPr>
          <w:rFonts w:ascii="Calibri" w:eastAsia="Calibri" w:hAnsi="Calibri"/>
          <w:sz w:val="24"/>
          <w:szCs w:val="24"/>
        </w:rPr>
        <w:t xml:space="preserve">ACT </w:t>
      </w:r>
      <w:r w:rsidR="002D0409">
        <w:rPr>
          <w:rFonts w:ascii="Calibri" w:eastAsia="Calibri" w:hAnsi="Calibri"/>
          <w:sz w:val="24"/>
          <w:szCs w:val="24"/>
        </w:rPr>
        <w:t>G</w:t>
      </w:r>
      <w:r w:rsidR="00B026D8">
        <w:rPr>
          <w:rFonts w:ascii="Calibri" w:eastAsia="Calibri" w:hAnsi="Calibri"/>
          <w:sz w:val="24"/>
          <w:szCs w:val="24"/>
        </w:rPr>
        <w:t xml:space="preserve">overnment services </w:t>
      </w:r>
      <w:r w:rsidR="00135388">
        <w:rPr>
          <w:rFonts w:ascii="Calibri" w:eastAsia="Calibri" w:hAnsi="Calibri"/>
          <w:sz w:val="24"/>
          <w:szCs w:val="24"/>
        </w:rPr>
        <w:t>is so easy it just happen</w:t>
      </w:r>
      <w:r w:rsidR="00B026D8">
        <w:rPr>
          <w:rFonts w:ascii="Calibri" w:eastAsia="Calibri" w:hAnsi="Calibri"/>
          <w:sz w:val="24"/>
          <w:szCs w:val="24"/>
        </w:rPr>
        <w:t>s</w:t>
      </w:r>
      <w:r w:rsidR="00E4424E">
        <w:rPr>
          <w:rFonts w:ascii="Calibri" w:eastAsia="Calibri" w:hAnsi="Calibri"/>
          <w:sz w:val="24"/>
          <w:szCs w:val="24"/>
        </w:rPr>
        <w:t xml:space="preserve">, often without you needing to do anything to initiate the </w:t>
      </w:r>
      <w:r w:rsidR="005A5ABC">
        <w:rPr>
          <w:rFonts w:ascii="Calibri" w:eastAsia="Calibri" w:hAnsi="Calibri"/>
          <w:sz w:val="24"/>
          <w:szCs w:val="24"/>
        </w:rPr>
        <w:t>interaction</w:t>
      </w:r>
      <w:r w:rsidR="00E1160D">
        <w:rPr>
          <w:rFonts w:ascii="Calibri" w:eastAsia="Calibri" w:hAnsi="Calibri"/>
          <w:sz w:val="24"/>
          <w:szCs w:val="24"/>
        </w:rPr>
        <w:t xml:space="preserve">. </w:t>
      </w:r>
      <w:r w:rsidR="004E79E9">
        <w:rPr>
          <w:rFonts w:ascii="Calibri" w:eastAsia="Calibri" w:hAnsi="Calibri"/>
          <w:sz w:val="24"/>
          <w:szCs w:val="24"/>
        </w:rPr>
        <w:t xml:space="preserve">We will do this in a similar way </w:t>
      </w:r>
      <w:r w:rsidR="005A5ABC">
        <w:rPr>
          <w:rFonts w:ascii="Calibri" w:eastAsia="Calibri" w:hAnsi="Calibri"/>
          <w:sz w:val="24"/>
          <w:szCs w:val="24"/>
        </w:rPr>
        <w:t xml:space="preserve">that </w:t>
      </w:r>
      <w:r w:rsidR="00592786">
        <w:rPr>
          <w:rFonts w:ascii="Calibri" w:eastAsia="Calibri" w:hAnsi="Calibri"/>
          <w:sz w:val="24"/>
          <w:szCs w:val="24"/>
        </w:rPr>
        <w:t>good commercial services are provided</w:t>
      </w:r>
      <w:r w:rsidR="00B52C9A">
        <w:rPr>
          <w:rFonts w:ascii="Calibri" w:eastAsia="Calibri" w:hAnsi="Calibri"/>
          <w:sz w:val="24"/>
          <w:szCs w:val="24"/>
        </w:rPr>
        <w:t xml:space="preserve">. </w:t>
      </w:r>
      <w:r w:rsidR="00E4424E">
        <w:rPr>
          <w:rFonts w:ascii="Calibri" w:eastAsia="Calibri" w:hAnsi="Calibri"/>
          <w:sz w:val="24"/>
          <w:szCs w:val="24"/>
        </w:rPr>
        <w:t xml:space="preserve">This </w:t>
      </w:r>
      <w:r w:rsidR="00592786">
        <w:rPr>
          <w:rFonts w:ascii="Calibri" w:eastAsia="Calibri" w:hAnsi="Calibri"/>
          <w:sz w:val="24"/>
          <w:szCs w:val="24"/>
        </w:rPr>
        <w:t xml:space="preserve">can </w:t>
      </w:r>
      <w:r w:rsidR="00E4424E">
        <w:rPr>
          <w:rFonts w:ascii="Calibri" w:eastAsia="Calibri" w:hAnsi="Calibri"/>
          <w:sz w:val="24"/>
          <w:szCs w:val="24"/>
        </w:rPr>
        <w:t xml:space="preserve">happen </w:t>
      </w:r>
      <w:r w:rsidR="007E30BB">
        <w:rPr>
          <w:rFonts w:ascii="Calibri" w:eastAsia="Calibri" w:hAnsi="Calibri"/>
          <w:sz w:val="24"/>
          <w:szCs w:val="24"/>
        </w:rPr>
        <w:t>b</w:t>
      </w:r>
      <w:r w:rsidR="00262CB4">
        <w:rPr>
          <w:rFonts w:ascii="Calibri" w:eastAsia="Calibri" w:hAnsi="Calibri"/>
          <w:sz w:val="24"/>
          <w:szCs w:val="24"/>
        </w:rPr>
        <w:t xml:space="preserve">ecause we know you, </w:t>
      </w:r>
      <w:r w:rsidR="00592786">
        <w:rPr>
          <w:rFonts w:ascii="Calibri" w:eastAsia="Calibri" w:hAnsi="Calibri"/>
          <w:sz w:val="24"/>
          <w:szCs w:val="24"/>
        </w:rPr>
        <w:t xml:space="preserve">through </w:t>
      </w:r>
      <w:r w:rsidR="00262CB4">
        <w:rPr>
          <w:rFonts w:ascii="Calibri" w:eastAsia="Calibri" w:hAnsi="Calibri"/>
          <w:sz w:val="24"/>
          <w:szCs w:val="24"/>
        </w:rPr>
        <w:t>the services you have used before</w:t>
      </w:r>
      <w:r w:rsidR="00592786">
        <w:rPr>
          <w:rFonts w:ascii="Calibri" w:eastAsia="Calibri" w:hAnsi="Calibri"/>
          <w:sz w:val="24"/>
          <w:szCs w:val="24"/>
        </w:rPr>
        <w:t xml:space="preserve"> and </w:t>
      </w:r>
      <w:r w:rsidR="00CF2A78">
        <w:rPr>
          <w:rFonts w:ascii="Calibri" w:eastAsia="Calibri" w:hAnsi="Calibri"/>
          <w:sz w:val="24"/>
          <w:szCs w:val="24"/>
        </w:rPr>
        <w:t xml:space="preserve">by </w:t>
      </w:r>
      <w:r w:rsidR="00425BBC">
        <w:rPr>
          <w:rFonts w:ascii="Calibri" w:eastAsia="Calibri" w:hAnsi="Calibri"/>
          <w:sz w:val="24"/>
          <w:szCs w:val="24"/>
        </w:rPr>
        <w:t xml:space="preserve">providing </w:t>
      </w:r>
      <w:r w:rsidR="00592786">
        <w:rPr>
          <w:rFonts w:ascii="Calibri" w:eastAsia="Calibri" w:hAnsi="Calibri"/>
          <w:sz w:val="24"/>
          <w:szCs w:val="24"/>
        </w:rPr>
        <w:t xml:space="preserve">you </w:t>
      </w:r>
      <w:r w:rsidR="00425BBC">
        <w:rPr>
          <w:rFonts w:ascii="Calibri" w:eastAsia="Calibri" w:hAnsi="Calibri"/>
          <w:sz w:val="24"/>
          <w:szCs w:val="24"/>
        </w:rPr>
        <w:t xml:space="preserve">the ability to </w:t>
      </w:r>
      <w:r w:rsidR="007E30BB">
        <w:rPr>
          <w:rFonts w:ascii="Calibri" w:eastAsia="Calibri" w:hAnsi="Calibri"/>
          <w:sz w:val="24"/>
          <w:szCs w:val="24"/>
        </w:rPr>
        <w:t>keep</w:t>
      </w:r>
      <w:r w:rsidR="003869E8">
        <w:rPr>
          <w:rFonts w:ascii="Calibri" w:eastAsia="Calibri" w:hAnsi="Calibri"/>
          <w:sz w:val="24"/>
          <w:szCs w:val="24"/>
        </w:rPr>
        <w:t xml:space="preserve"> information about you</w:t>
      </w:r>
      <w:r w:rsidR="00FA4BFD">
        <w:rPr>
          <w:rFonts w:ascii="Calibri" w:eastAsia="Calibri" w:hAnsi="Calibri"/>
          <w:sz w:val="24"/>
          <w:szCs w:val="24"/>
        </w:rPr>
        <w:t xml:space="preserve"> and your circumstances</w:t>
      </w:r>
      <w:r w:rsidR="003869E8">
        <w:rPr>
          <w:rFonts w:ascii="Calibri" w:eastAsia="Calibri" w:hAnsi="Calibri"/>
          <w:sz w:val="24"/>
          <w:szCs w:val="24"/>
        </w:rPr>
        <w:t xml:space="preserve"> up to date</w:t>
      </w:r>
      <w:r w:rsidR="00450192">
        <w:rPr>
          <w:rFonts w:ascii="Calibri" w:eastAsia="Calibri" w:hAnsi="Calibri"/>
          <w:sz w:val="24"/>
          <w:szCs w:val="24"/>
        </w:rPr>
        <w:t xml:space="preserve">. </w:t>
      </w:r>
      <w:r w:rsidRPr="007B1B26">
        <w:rPr>
          <w:rFonts w:ascii="Calibri" w:eastAsia="Calibri" w:hAnsi="Calibri"/>
          <w:sz w:val="24"/>
          <w:szCs w:val="24"/>
        </w:rPr>
        <w:t xml:space="preserve">We will provide digital services that are centred on your needs and that are truly digital in that they deliver real value </w:t>
      </w:r>
      <w:r w:rsidR="00E75067">
        <w:rPr>
          <w:rFonts w:ascii="Calibri" w:eastAsia="Calibri" w:hAnsi="Calibri"/>
          <w:sz w:val="24"/>
          <w:szCs w:val="24"/>
        </w:rPr>
        <w:t>and convenience</w:t>
      </w:r>
      <w:r w:rsidR="000A4836">
        <w:rPr>
          <w:rFonts w:ascii="Calibri" w:eastAsia="Calibri" w:hAnsi="Calibri"/>
          <w:sz w:val="24"/>
          <w:szCs w:val="24"/>
        </w:rPr>
        <w:t>,</w:t>
      </w:r>
      <w:r w:rsidR="00E75067">
        <w:rPr>
          <w:rFonts w:ascii="Calibri" w:eastAsia="Calibri" w:hAnsi="Calibri"/>
          <w:sz w:val="24"/>
          <w:szCs w:val="24"/>
        </w:rPr>
        <w:t xml:space="preserve"> well </w:t>
      </w:r>
      <w:r w:rsidRPr="007B1B26">
        <w:rPr>
          <w:rFonts w:ascii="Calibri" w:eastAsia="Calibri" w:hAnsi="Calibri"/>
          <w:sz w:val="24"/>
          <w:szCs w:val="24"/>
        </w:rPr>
        <w:t>beyond forms online.</w:t>
      </w:r>
    </w:p>
    <w:p w14:paraId="3407A895" w14:textId="1F1FADC7" w:rsidR="00216533" w:rsidRPr="00BD6A0C" w:rsidRDefault="00216533" w:rsidP="00216533">
      <w:pPr>
        <w:spacing w:line="276" w:lineRule="auto"/>
        <w:rPr>
          <w:rFonts w:eastAsia="Calibri"/>
          <w:sz w:val="24"/>
          <w:szCs w:val="24"/>
        </w:rPr>
      </w:pPr>
      <w:r w:rsidRPr="00A37CDB">
        <w:rPr>
          <w:rFonts w:eastAsia="Calibri"/>
          <w:sz w:val="24"/>
          <w:szCs w:val="24"/>
        </w:rPr>
        <w:t xml:space="preserve">Although the ACT continues to score at the top of the Australian Digital Inclusion Index </w:t>
      </w:r>
      <w:r w:rsidRPr="00A37CDB">
        <w:rPr>
          <w:rFonts w:eastAsia="Calibri"/>
          <w:sz w:val="24"/>
          <w:szCs w:val="24"/>
          <w:vertAlign w:val="superscript"/>
        </w:rPr>
        <w:footnoteReference w:id="3"/>
      </w:r>
      <w:r w:rsidR="001D57E1">
        <w:rPr>
          <w:rFonts w:eastAsia="Calibri"/>
          <w:sz w:val="24"/>
          <w:szCs w:val="24"/>
        </w:rPr>
        <w:t xml:space="preserve">, </w:t>
      </w:r>
      <w:r w:rsidRPr="00A37CDB">
        <w:rPr>
          <w:rFonts w:eastAsia="Calibri"/>
          <w:sz w:val="24"/>
          <w:szCs w:val="24"/>
        </w:rPr>
        <w:t xml:space="preserve">we recognise that not all people in our community get equal benefit from advances in digital technology. By changing the </w:t>
      </w:r>
      <w:proofErr w:type="gramStart"/>
      <w:r w:rsidRPr="00A37CDB">
        <w:rPr>
          <w:rFonts w:eastAsia="Calibri"/>
          <w:sz w:val="24"/>
          <w:szCs w:val="24"/>
        </w:rPr>
        <w:t>way</w:t>
      </w:r>
      <w:proofErr w:type="gramEnd"/>
      <w:r w:rsidRPr="00A37CDB">
        <w:rPr>
          <w:rFonts w:eastAsia="Calibri"/>
          <w:sz w:val="24"/>
          <w:szCs w:val="24"/>
        </w:rPr>
        <w:t xml:space="preserve"> we think about designing and delivering services with the community in mind</w:t>
      </w:r>
      <w:r w:rsidR="001F0B56">
        <w:rPr>
          <w:rFonts w:eastAsia="Calibri"/>
          <w:sz w:val="24"/>
          <w:szCs w:val="24"/>
        </w:rPr>
        <w:t>,</w:t>
      </w:r>
      <w:r w:rsidRPr="00A37CDB">
        <w:rPr>
          <w:rFonts w:eastAsia="Calibri"/>
          <w:sz w:val="24"/>
          <w:szCs w:val="24"/>
        </w:rPr>
        <w:t xml:space="preserve"> we can work towards making Canberra a much more digitally inclusive city.</w:t>
      </w:r>
    </w:p>
    <w:p w14:paraId="07C2C0B7" w14:textId="77777777" w:rsidR="00D04BDB" w:rsidRDefault="00D04BDB" w:rsidP="00894CE4">
      <w:pPr>
        <w:pStyle w:val="Heading2"/>
        <w:rPr>
          <w:lang w:val="en-US"/>
        </w:rPr>
      </w:pPr>
      <w:bookmarkStart w:id="5" w:name="_Toc35423587"/>
      <w:r>
        <w:rPr>
          <w:rStyle w:val="normaltextrun1"/>
          <w:rFonts w:ascii="Calibri" w:hAnsi="Calibri" w:cs="Calibri"/>
          <w:b w:val="0"/>
          <w:bCs/>
          <w:szCs w:val="38"/>
        </w:rPr>
        <w:t>What we will do</w:t>
      </w:r>
      <w:bookmarkEnd w:id="5"/>
    </w:p>
    <w:p w14:paraId="5567ED5E" w14:textId="77777777" w:rsidR="00D04BDB" w:rsidRPr="00BD6A0C" w:rsidRDefault="00D04BDB" w:rsidP="00BD6A0C">
      <w:pPr>
        <w:spacing w:line="276" w:lineRule="auto"/>
        <w:rPr>
          <w:rFonts w:ascii="Calibri" w:eastAsia="Calibri" w:hAnsi="Calibri"/>
          <w:sz w:val="24"/>
          <w:szCs w:val="24"/>
        </w:rPr>
      </w:pPr>
      <w:r w:rsidRPr="00BD6A0C">
        <w:rPr>
          <w:rFonts w:ascii="Calibri" w:eastAsia="Calibri" w:hAnsi="Calibri"/>
          <w:sz w:val="24"/>
          <w:szCs w:val="24"/>
        </w:rPr>
        <w:t>Bringing the perspective of the community to the centre of our thinking means that we:</w:t>
      </w:r>
    </w:p>
    <w:p w14:paraId="10C24FAB" w14:textId="13C535D7" w:rsidR="00D04BDB" w:rsidRDefault="00D04BDB" w:rsidP="00D04BDB">
      <w:pPr>
        <w:pStyle w:val="paragraph"/>
        <w:numPr>
          <w:ilvl w:val="0"/>
          <w:numId w:val="32"/>
        </w:numPr>
        <w:spacing w:before="0" w:beforeAutospacing="0" w:after="0" w:afterAutospacing="0"/>
        <w:textAlignment w:val="baseline"/>
        <w:rPr>
          <w:lang w:val="en-US"/>
        </w:rPr>
      </w:pPr>
      <w:r>
        <w:rPr>
          <w:rStyle w:val="normaltextrun1"/>
          <w:rFonts w:ascii="Calibri" w:hAnsi="Calibri" w:cs="Calibri"/>
        </w:rPr>
        <w:t>will deliver services that save people, and businesses</w:t>
      </w:r>
      <w:r w:rsidR="002D0409">
        <w:rPr>
          <w:rStyle w:val="normaltextrun1"/>
          <w:rFonts w:ascii="Calibri" w:hAnsi="Calibri" w:cs="Calibri"/>
        </w:rPr>
        <w:t>,</w:t>
      </w:r>
      <w:r>
        <w:rPr>
          <w:rStyle w:val="normaltextrun1"/>
          <w:rFonts w:ascii="Calibri" w:hAnsi="Calibri" w:cs="Calibri"/>
        </w:rPr>
        <w:t xml:space="preserve"> time.</w:t>
      </w:r>
    </w:p>
    <w:p w14:paraId="097717AF" w14:textId="191B8024" w:rsidR="00D04BDB" w:rsidRPr="000331E2" w:rsidRDefault="00D04BDB" w:rsidP="00D04BDB">
      <w:pPr>
        <w:pStyle w:val="paragraph"/>
        <w:numPr>
          <w:ilvl w:val="0"/>
          <w:numId w:val="32"/>
        </w:numPr>
        <w:spacing w:before="0" w:beforeAutospacing="0" w:after="0" w:afterAutospacing="0"/>
        <w:textAlignment w:val="baseline"/>
        <w:rPr>
          <w:rStyle w:val="normaltextrun1"/>
          <w:lang w:val="en-US"/>
        </w:rPr>
      </w:pPr>
      <w:r>
        <w:rPr>
          <w:rStyle w:val="normaltextrun1"/>
          <w:rFonts w:ascii="Calibri" w:hAnsi="Calibri" w:cs="Calibri"/>
        </w:rPr>
        <w:t xml:space="preserve">will co-design and test the services we create and change, with you as our community, and with experts in the </w:t>
      </w:r>
      <w:r w:rsidR="00B43F7D">
        <w:rPr>
          <w:rStyle w:val="normaltextrun1"/>
          <w:rFonts w:ascii="Calibri" w:hAnsi="Calibri" w:cs="Calibri"/>
        </w:rPr>
        <w:t xml:space="preserve">relevant </w:t>
      </w:r>
      <w:r>
        <w:rPr>
          <w:rStyle w:val="normaltextrun1"/>
          <w:rFonts w:ascii="Calibri" w:hAnsi="Calibri" w:cs="Calibri"/>
        </w:rPr>
        <w:t>field.</w:t>
      </w:r>
    </w:p>
    <w:p w14:paraId="34A18433" w14:textId="3A799F0D" w:rsidR="0070495C" w:rsidRPr="000331E2" w:rsidRDefault="0070495C" w:rsidP="00D04BDB">
      <w:pPr>
        <w:pStyle w:val="paragraph"/>
        <w:numPr>
          <w:ilvl w:val="0"/>
          <w:numId w:val="32"/>
        </w:numPr>
        <w:spacing w:before="0" w:beforeAutospacing="0" w:after="0" w:afterAutospacing="0"/>
        <w:textAlignment w:val="baseline"/>
        <w:rPr>
          <w:rStyle w:val="normaltextrun1"/>
          <w:lang w:val="en-US"/>
        </w:rPr>
      </w:pPr>
      <w:r>
        <w:rPr>
          <w:rStyle w:val="normaltextrun1"/>
          <w:rFonts w:ascii="Calibri" w:hAnsi="Calibri" w:cs="Calibri"/>
        </w:rPr>
        <w:t xml:space="preserve">will continue to ensure that the most vulnerable members of the community, particularly those </w:t>
      </w:r>
      <w:r w:rsidR="00F4553F">
        <w:rPr>
          <w:rStyle w:val="normaltextrun1"/>
          <w:rFonts w:ascii="Calibri" w:hAnsi="Calibri" w:cs="Calibri"/>
        </w:rPr>
        <w:t xml:space="preserve">who experience discrimination based on </w:t>
      </w:r>
      <w:r w:rsidR="00F4553F" w:rsidRPr="00F4553F">
        <w:rPr>
          <w:rStyle w:val="normaltextrun1"/>
          <w:rFonts w:ascii="Calibri" w:hAnsi="Calibri" w:cs="Calibri"/>
        </w:rPr>
        <w:t xml:space="preserve">age, disability, race, sex, intersex status, gender identity </w:t>
      </w:r>
      <w:r w:rsidR="00F4553F">
        <w:rPr>
          <w:rStyle w:val="normaltextrun1"/>
          <w:rFonts w:ascii="Calibri" w:hAnsi="Calibri" w:cs="Calibri"/>
        </w:rPr>
        <w:t xml:space="preserve">or </w:t>
      </w:r>
      <w:r w:rsidR="00F4553F" w:rsidRPr="00F4553F">
        <w:rPr>
          <w:rStyle w:val="normaltextrun1"/>
          <w:rFonts w:ascii="Calibri" w:hAnsi="Calibri" w:cs="Calibri"/>
        </w:rPr>
        <w:t>sexual orientation</w:t>
      </w:r>
      <w:r w:rsidR="00F4553F">
        <w:rPr>
          <w:rStyle w:val="normaltextrun1"/>
          <w:rFonts w:ascii="Calibri" w:hAnsi="Calibri" w:cs="Calibri"/>
        </w:rPr>
        <w:t xml:space="preserve">, </w:t>
      </w:r>
      <w:r>
        <w:rPr>
          <w:rStyle w:val="normaltextrun1"/>
          <w:rFonts w:ascii="Calibri" w:hAnsi="Calibri" w:cs="Calibri"/>
        </w:rPr>
        <w:t>are provided every opportunity to access digital services and information.</w:t>
      </w:r>
    </w:p>
    <w:p w14:paraId="033E2324" w14:textId="64E51C56" w:rsidR="00151B89" w:rsidRPr="00151B89" w:rsidRDefault="00151B89" w:rsidP="00151B89">
      <w:pPr>
        <w:pStyle w:val="paragraph"/>
        <w:numPr>
          <w:ilvl w:val="0"/>
          <w:numId w:val="32"/>
        </w:numPr>
        <w:spacing w:before="0" w:beforeAutospacing="0" w:after="0" w:afterAutospacing="0"/>
        <w:textAlignment w:val="baseline"/>
        <w:rPr>
          <w:lang w:val="en-US"/>
        </w:rPr>
      </w:pPr>
      <w:r>
        <w:rPr>
          <w:rStyle w:val="normaltextrun1"/>
          <w:rFonts w:ascii="Calibri" w:hAnsi="Calibri" w:cs="Calibri"/>
        </w:rPr>
        <w:t>want to see the community readily adopt our digital channel because it’s easy to find and get what they need.</w:t>
      </w:r>
    </w:p>
    <w:p w14:paraId="38D44FC5" w14:textId="4EA0950C" w:rsidR="00D04BDB" w:rsidRPr="00321364" w:rsidRDefault="00D04BDB" w:rsidP="00D04BDB">
      <w:pPr>
        <w:pStyle w:val="paragraph"/>
        <w:numPr>
          <w:ilvl w:val="0"/>
          <w:numId w:val="32"/>
        </w:numPr>
        <w:spacing w:before="0" w:beforeAutospacing="0" w:after="0" w:afterAutospacing="0"/>
        <w:textAlignment w:val="baseline"/>
        <w:rPr>
          <w:rStyle w:val="normaltextrun1"/>
          <w:lang w:val="en-US"/>
        </w:rPr>
      </w:pPr>
      <w:r>
        <w:rPr>
          <w:rStyle w:val="normaltextrun1"/>
          <w:rFonts w:ascii="Calibri" w:hAnsi="Calibri" w:cs="Calibri"/>
        </w:rPr>
        <w:t xml:space="preserve">will continue to reduce regulatory red tape while improving the integrity of our regulatory functions. We want to make it easy for you while at the same time increasing confidence that we have the </w:t>
      </w:r>
      <w:r w:rsidR="00F12977">
        <w:rPr>
          <w:rStyle w:val="normaltextrun1"/>
          <w:rFonts w:ascii="Calibri" w:hAnsi="Calibri" w:cs="Calibri"/>
        </w:rPr>
        <w:t xml:space="preserve">right </w:t>
      </w:r>
      <w:r>
        <w:rPr>
          <w:rStyle w:val="normaltextrun1"/>
          <w:rFonts w:ascii="Calibri" w:hAnsi="Calibri" w:cs="Calibri"/>
        </w:rPr>
        <w:t>checks and balances in place.</w:t>
      </w:r>
    </w:p>
    <w:p w14:paraId="0182D3B7" w14:textId="382BF5D9" w:rsidR="0012644E" w:rsidRPr="0012644E" w:rsidRDefault="0012644E" w:rsidP="00321364">
      <w:pPr>
        <w:pStyle w:val="paragraph"/>
        <w:numPr>
          <w:ilvl w:val="0"/>
          <w:numId w:val="32"/>
        </w:numPr>
        <w:spacing w:before="0" w:beforeAutospacing="0" w:after="0" w:afterAutospacing="0"/>
        <w:textAlignment w:val="baseline"/>
        <w:rPr>
          <w:lang w:val="en-US"/>
        </w:rPr>
      </w:pPr>
      <w:r w:rsidRPr="00321364">
        <w:rPr>
          <w:rStyle w:val="normaltextrun1"/>
          <w:rFonts w:ascii="Calibri" w:hAnsi="Calibri" w:cs="Calibri"/>
        </w:rPr>
        <w:t>will support students with equitable access to technology so that they can learn to be confident, competent and safe digital citizens</w:t>
      </w:r>
      <w:r>
        <w:rPr>
          <w:rStyle w:val="normaltextrun1"/>
          <w:rFonts w:ascii="Calibri" w:hAnsi="Calibri" w:cs="Calibri"/>
        </w:rPr>
        <w:t>.</w:t>
      </w:r>
      <w:r w:rsidRPr="00321364">
        <w:rPr>
          <w:rStyle w:val="normaltextrun1"/>
          <w:rFonts w:ascii="Calibri" w:hAnsi="Calibri" w:cs="Calibri"/>
        </w:rPr>
        <w:t xml:space="preserve">  </w:t>
      </w:r>
    </w:p>
    <w:p w14:paraId="0EBA52D3" w14:textId="5583A43A" w:rsidR="00D04BDB" w:rsidRDefault="00D04BDB" w:rsidP="00D04BDB">
      <w:pPr>
        <w:pStyle w:val="paragraph"/>
        <w:numPr>
          <w:ilvl w:val="0"/>
          <w:numId w:val="32"/>
        </w:numPr>
        <w:spacing w:before="0" w:beforeAutospacing="0" w:after="0" w:afterAutospacing="0"/>
        <w:textAlignment w:val="baseline"/>
        <w:rPr>
          <w:lang w:val="en-US"/>
        </w:rPr>
      </w:pPr>
      <w:r>
        <w:rPr>
          <w:rStyle w:val="normaltextrun1"/>
          <w:rFonts w:ascii="Calibri" w:hAnsi="Calibri" w:cs="Calibri"/>
        </w:rPr>
        <w:t xml:space="preserve">understand that not all government services can or should be provided in a digital way </w:t>
      </w:r>
      <w:r w:rsidR="008D04BF" w:rsidRPr="008D04BF">
        <w:rPr>
          <w:rStyle w:val="normaltextrun1"/>
          <w:rFonts w:ascii="Calibri" w:hAnsi="Calibri" w:cs="Calibri"/>
        </w:rPr>
        <w:t>and will continue to provide customer service through our Access Canberra Service Centres and Contact Centre, continuing to provide Canberrans options to speak to us in person if they choose.</w:t>
      </w:r>
    </w:p>
    <w:p w14:paraId="45C72067" w14:textId="77777777" w:rsidR="00D04BDB" w:rsidRPr="00A37CDB" w:rsidRDefault="00D04BDB" w:rsidP="00D04BDB">
      <w:pPr>
        <w:pStyle w:val="paragraph"/>
        <w:numPr>
          <w:ilvl w:val="0"/>
          <w:numId w:val="32"/>
        </w:numPr>
        <w:spacing w:before="0" w:beforeAutospacing="0" w:after="0" w:afterAutospacing="0"/>
        <w:textAlignment w:val="baseline"/>
        <w:rPr>
          <w:lang w:val="en-US"/>
        </w:rPr>
      </w:pPr>
      <w:r w:rsidRPr="00A37CDB">
        <w:rPr>
          <w:rStyle w:val="normaltextrun1"/>
          <w:rFonts w:ascii="Calibri" w:hAnsi="Calibri" w:cs="Calibri"/>
        </w:rPr>
        <w:t>will work together with our community sector organisations to identify and deliver services that meet the needs of all Canberrans.</w:t>
      </w:r>
    </w:p>
    <w:p w14:paraId="0A29C0AC" w14:textId="77777777" w:rsidR="007504A3" w:rsidRDefault="007504A3" w:rsidP="007504A3">
      <w:pPr>
        <w:pStyle w:val="paragraph"/>
        <w:spacing w:before="0" w:beforeAutospacing="0" w:after="0" w:afterAutospacing="0"/>
        <w:ind w:left="720"/>
        <w:textAlignment w:val="baseline"/>
        <w:rPr>
          <w:rStyle w:val="normaltextrun1"/>
          <w:rFonts w:ascii="Calibri" w:hAnsi="Calibri" w:cs="Calibri"/>
        </w:rPr>
      </w:pPr>
    </w:p>
    <w:p w14:paraId="6D4B96FE" w14:textId="77777777" w:rsidR="00D04BDB" w:rsidRPr="00BD6A0C" w:rsidRDefault="00D04BDB" w:rsidP="00BD6A0C">
      <w:pPr>
        <w:spacing w:line="276" w:lineRule="auto"/>
        <w:rPr>
          <w:rFonts w:eastAsia="Calibri"/>
          <w:sz w:val="24"/>
          <w:szCs w:val="24"/>
        </w:rPr>
      </w:pPr>
    </w:p>
    <w:p w14:paraId="07EC771A" w14:textId="77777777" w:rsidR="00D04BDB" w:rsidRDefault="00D04BDB" w:rsidP="00894CE4">
      <w:pPr>
        <w:pStyle w:val="Heading2"/>
        <w:rPr>
          <w:lang w:val="en-US"/>
        </w:rPr>
      </w:pPr>
      <w:bookmarkStart w:id="6" w:name="_Toc35423588"/>
      <w:r>
        <w:rPr>
          <w:rStyle w:val="normaltextrun1"/>
          <w:rFonts w:ascii="Calibri" w:hAnsi="Calibri" w:cs="Calibri"/>
          <w:b w:val="0"/>
          <w:bCs/>
          <w:szCs w:val="38"/>
        </w:rPr>
        <w:lastRenderedPageBreak/>
        <w:t>Current initiatives</w:t>
      </w:r>
      <w:bookmarkEnd w:id="6"/>
    </w:p>
    <w:p w14:paraId="15A1D86B" w14:textId="72D8019C" w:rsidR="00D04BDB" w:rsidRPr="007B1B26" w:rsidRDefault="00D04BDB" w:rsidP="006F582A">
      <w:pPr>
        <w:spacing w:line="276" w:lineRule="auto"/>
        <w:rPr>
          <w:rFonts w:ascii="Calibri" w:eastAsia="Calibri" w:hAnsi="Calibri"/>
          <w:sz w:val="24"/>
          <w:szCs w:val="24"/>
        </w:rPr>
      </w:pPr>
      <w:bookmarkStart w:id="7" w:name="_Hlk31272054"/>
      <w:r w:rsidRPr="007B1B26">
        <w:rPr>
          <w:rFonts w:ascii="Calibri" w:eastAsia="Calibri" w:hAnsi="Calibri"/>
          <w:sz w:val="24"/>
          <w:szCs w:val="24"/>
        </w:rPr>
        <w:t>These are some initiatives that we are working on that illustrate</w:t>
      </w:r>
      <w:r w:rsidR="005C743C">
        <w:rPr>
          <w:rFonts w:ascii="Calibri" w:eastAsia="Calibri" w:hAnsi="Calibri"/>
          <w:sz w:val="24"/>
          <w:szCs w:val="24"/>
        </w:rPr>
        <w:t>s</w:t>
      </w:r>
      <w:r w:rsidRPr="007B1B26">
        <w:rPr>
          <w:rFonts w:ascii="Calibri" w:eastAsia="Calibri" w:hAnsi="Calibri"/>
          <w:sz w:val="24"/>
          <w:szCs w:val="24"/>
        </w:rPr>
        <w:t xml:space="preserve"> </w:t>
      </w:r>
      <w:r w:rsidR="00EE58DC">
        <w:rPr>
          <w:rFonts w:ascii="Calibri" w:eastAsia="Calibri" w:hAnsi="Calibri"/>
          <w:sz w:val="24"/>
          <w:szCs w:val="24"/>
        </w:rPr>
        <w:t xml:space="preserve">how we are implementing </w:t>
      </w:r>
      <w:r w:rsidRPr="007B1B26">
        <w:rPr>
          <w:rFonts w:ascii="Calibri" w:eastAsia="Calibri" w:hAnsi="Calibri"/>
          <w:sz w:val="24"/>
          <w:szCs w:val="24"/>
        </w:rPr>
        <w:t xml:space="preserve">community-centred services. </w:t>
      </w:r>
      <w:bookmarkStart w:id="8" w:name="_Hlk30514778"/>
      <w:r w:rsidR="006F582A" w:rsidRPr="006F582A">
        <w:rPr>
          <w:rFonts w:ascii="Calibri" w:eastAsia="Calibri" w:hAnsi="Calibri"/>
          <w:sz w:val="24"/>
          <w:szCs w:val="24"/>
        </w:rPr>
        <w:t>More projects and greater details can be found in the</w:t>
      </w:r>
      <w:r w:rsidR="006F582A" w:rsidRPr="006F582A" w:rsidDel="006F582A">
        <w:rPr>
          <w:rFonts w:ascii="Calibri" w:eastAsia="Calibri" w:hAnsi="Calibri"/>
          <w:sz w:val="24"/>
          <w:szCs w:val="24"/>
        </w:rPr>
        <w:t xml:space="preserve"> </w:t>
      </w:r>
      <w:r w:rsidRPr="007B1B26">
        <w:rPr>
          <w:rFonts w:ascii="Calibri" w:eastAsia="Calibri" w:hAnsi="Calibri"/>
          <w:sz w:val="24"/>
          <w:szCs w:val="24"/>
        </w:rPr>
        <w:t>Initiatives</w:t>
      </w:r>
      <w:r w:rsidR="006F582A">
        <w:rPr>
          <w:rFonts w:ascii="Calibri" w:eastAsia="Calibri" w:hAnsi="Calibri"/>
          <w:sz w:val="24"/>
          <w:szCs w:val="24"/>
        </w:rPr>
        <w:t xml:space="preserve"> attachment.</w:t>
      </w:r>
    </w:p>
    <w:p w14:paraId="5CEDFE9C" w14:textId="43796160" w:rsidR="00D04BDB" w:rsidRPr="007B2948" w:rsidRDefault="00121CCA" w:rsidP="00894CE4">
      <w:pPr>
        <w:pStyle w:val="Heading3"/>
      </w:pPr>
      <w:bookmarkStart w:id="9" w:name="_Toc35423589"/>
      <w:bookmarkEnd w:id="7"/>
      <w:bookmarkEnd w:id="8"/>
      <w:r w:rsidRPr="007B2948">
        <w:t xml:space="preserve">Moving delivery of </w:t>
      </w:r>
      <w:r w:rsidR="005C743C" w:rsidRPr="007B2948">
        <w:t>more community services online (ACT Digital)</w:t>
      </w:r>
      <w:bookmarkEnd w:id="9"/>
    </w:p>
    <w:p w14:paraId="470C02F9" w14:textId="2886342B" w:rsidR="001F64A1" w:rsidRDefault="00D04BDB" w:rsidP="007339B4">
      <w:pPr>
        <w:pStyle w:val="paragraph"/>
        <w:spacing w:before="0" w:beforeAutospacing="0" w:after="0" w:afterAutospacing="0"/>
        <w:textAlignment w:val="baseline"/>
        <w:rPr>
          <w:rFonts w:ascii="Calibri" w:eastAsia="Calibri" w:hAnsi="Calibri"/>
        </w:rPr>
      </w:pPr>
      <w:r w:rsidRPr="007B1B26">
        <w:rPr>
          <w:rFonts w:ascii="Calibri" w:eastAsia="Calibri" w:hAnsi="Calibri"/>
        </w:rPr>
        <w:t xml:space="preserve">This program </w:t>
      </w:r>
      <w:r w:rsidR="006919E5">
        <w:rPr>
          <w:rFonts w:ascii="Calibri" w:eastAsia="Calibri" w:hAnsi="Calibri"/>
        </w:rPr>
        <w:t>is b</w:t>
      </w:r>
      <w:r w:rsidR="00DC28FF">
        <w:rPr>
          <w:rFonts w:ascii="Calibri" w:eastAsia="Calibri" w:hAnsi="Calibri"/>
        </w:rPr>
        <w:t xml:space="preserve">ased on the principle that </w:t>
      </w:r>
      <w:r w:rsidR="00DA2CA9">
        <w:rPr>
          <w:rFonts w:ascii="Calibri" w:eastAsia="Calibri" w:hAnsi="Calibri"/>
        </w:rPr>
        <w:t xml:space="preserve">you </w:t>
      </w:r>
      <w:r w:rsidR="00DC28FF">
        <w:rPr>
          <w:rFonts w:ascii="Calibri" w:eastAsia="Calibri" w:hAnsi="Calibri"/>
        </w:rPr>
        <w:t xml:space="preserve">should only have to prove who </w:t>
      </w:r>
      <w:r w:rsidR="00DA2CA9">
        <w:rPr>
          <w:rFonts w:ascii="Calibri" w:eastAsia="Calibri" w:hAnsi="Calibri"/>
        </w:rPr>
        <w:t xml:space="preserve">you </w:t>
      </w:r>
      <w:r w:rsidR="00DC28FF">
        <w:rPr>
          <w:rFonts w:ascii="Calibri" w:eastAsia="Calibri" w:hAnsi="Calibri"/>
        </w:rPr>
        <w:t xml:space="preserve">are to government once and be able to access all </w:t>
      </w:r>
      <w:r w:rsidR="00C46C9F">
        <w:rPr>
          <w:rFonts w:ascii="Calibri" w:eastAsia="Calibri" w:hAnsi="Calibri"/>
        </w:rPr>
        <w:t>services relevant to</w:t>
      </w:r>
      <w:r w:rsidR="00DA2CA9">
        <w:rPr>
          <w:rFonts w:ascii="Calibri" w:eastAsia="Calibri" w:hAnsi="Calibri"/>
        </w:rPr>
        <w:t xml:space="preserve"> you</w:t>
      </w:r>
      <w:r w:rsidR="006919E5">
        <w:rPr>
          <w:rFonts w:ascii="Calibri" w:eastAsia="Calibri" w:hAnsi="Calibri"/>
        </w:rPr>
        <w:t xml:space="preserve">. </w:t>
      </w:r>
      <w:r w:rsidR="00675CEA">
        <w:rPr>
          <w:rFonts w:ascii="Calibri" w:eastAsia="Calibri" w:hAnsi="Calibri"/>
        </w:rPr>
        <w:t>Four</w:t>
      </w:r>
      <w:r w:rsidR="006919E5">
        <w:rPr>
          <w:rFonts w:ascii="Calibri" w:eastAsia="Calibri" w:hAnsi="Calibri"/>
        </w:rPr>
        <w:t xml:space="preserve"> </w:t>
      </w:r>
      <w:r w:rsidR="00C46C9F">
        <w:rPr>
          <w:rFonts w:ascii="Calibri" w:eastAsia="Calibri" w:hAnsi="Calibri"/>
        </w:rPr>
        <w:t xml:space="preserve">pilot services </w:t>
      </w:r>
      <w:r w:rsidR="006919E5">
        <w:rPr>
          <w:rFonts w:ascii="Calibri" w:eastAsia="Calibri" w:hAnsi="Calibri"/>
        </w:rPr>
        <w:t xml:space="preserve">have been delivered </w:t>
      </w:r>
      <w:r w:rsidR="00DA2CA9">
        <w:rPr>
          <w:rFonts w:ascii="Calibri" w:eastAsia="Calibri" w:hAnsi="Calibri"/>
        </w:rPr>
        <w:t>so far including</w:t>
      </w:r>
      <w:r w:rsidR="001F64A1">
        <w:rPr>
          <w:rFonts w:ascii="Calibri" w:eastAsia="Calibri" w:hAnsi="Calibri"/>
        </w:rPr>
        <w:t>:</w:t>
      </w:r>
    </w:p>
    <w:p w14:paraId="286F2917" w14:textId="4FBB4B4A" w:rsidR="00F32068" w:rsidRPr="00972484" w:rsidRDefault="00F32068" w:rsidP="00972484">
      <w:pPr>
        <w:pStyle w:val="paragraph"/>
        <w:numPr>
          <w:ilvl w:val="0"/>
          <w:numId w:val="55"/>
        </w:numPr>
        <w:spacing w:after="0"/>
        <w:textAlignment w:val="baseline"/>
        <w:rPr>
          <w:rFonts w:ascii="Calibri" w:eastAsia="Calibri" w:hAnsi="Calibri"/>
        </w:rPr>
      </w:pPr>
      <w:r w:rsidRPr="00F32068">
        <w:rPr>
          <w:rFonts w:ascii="Calibri" w:eastAsia="Calibri" w:hAnsi="Calibri"/>
          <w:b/>
          <w:bCs/>
        </w:rPr>
        <w:t>Rental Bond Help</w:t>
      </w:r>
      <w:r w:rsidRPr="00972484">
        <w:rPr>
          <w:rFonts w:ascii="Calibri" w:eastAsia="Calibri" w:hAnsi="Calibri"/>
        </w:rPr>
        <w:t xml:space="preserve"> that offers eligible people interest-free financial assistance to enter the private rental market</w:t>
      </w:r>
      <w:r w:rsidR="0068128B">
        <w:rPr>
          <w:rFonts w:ascii="Calibri" w:eastAsia="Calibri" w:hAnsi="Calibri"/>
        </w:rPr>
        <w:t>.</w:t>
      </w:r>
    </w:p>
    <w:p w14:paraId="4B881D43" w14:textId="5F444680" w:rsidR="00F32068" w:rsidRPr="00972484" w:rsidRDefault="00F32068" w:rsidP="00972484">
      <w:pPr>
        <w:pStyle w:val="paragraph"/>
        <w:numPr>
          <w:ilvl w:val="0"/>
          <w:numId w:val="55"/>
        </w:numPr>
        <w:spacing w:after="0"/>
        <w:textAlignment w:val="baseline"/>
        <w:rPr>
          <w:rFonts w:ascii="Calibri" w:eastAsia="Calibri" w:hAnsi="Calibri"/>
        </w:rPr>
      </w:pPr>
      <w:r w:rsidRPr="00F32068">
        <w:rPr>
          <w:rFonts w:ascii="Calibri" w:eastAsia="Calibri" w:hAnsi="Calibri"/>
          <w:b/>
          <w:bCs/>
        </w:rPr>
        <w:t>Transfer My Infringement</w:t>
      </w:r>
      <w:r w:rsidRPr="00972484">
        <w:rPr>
          <w:rFonts w:ascii="Calibri" w:eastAsia="Calibri" w:hAnsi="Calibri"/>
        </w:rPr>
        <w:t>, for people to transfer their infringement notice to the driver of the vehicle at the time of the offence</w:t>
      </w:r>
      <w:r w:rsidR="0068128B">
        <w:rPr>
          <w:rFonts w:ascii="Calibri" w:eastAsia="Calibri" w:hAnsi="Calibri"/>
        </w:rPr>
        <w:t>.</w:t>
      </w:r>
    </w:p>
    <w:p w14:paraId="3FD77F3D" w14:textId="59517690" w:rsidR="00F32068" w:rsidRPr="00972484" w:rsidRDefault="00F32068" w:rsidP="00972484">
      <w:pPr>
        <w:pStyle w:val="paragraph"/>
        <w:numPr>
          <w:ilvl w:val="0"/>
          <w:numId w:val="55"/>
        </w:numPr>
        <w:spacing w:after="0"/>
        <w:textAlignment w:val="baseline"/>
        <w:rPr>
          <w:rFonts w:ascii="Calibri" w:eastAsia="Calibri" w:hAnsi="Calibri"/>
        </w:rPr>
      </w:pPr>
      <w:r w:rsidRPr="00F32068">
        <w:rPr>
          <w:rFonts w:ascii="Calibri" w:eastAsia="Calibri" w:hAnsi="Calibri"/>
          <w:b/>
          <w:bCs/>
        </w:rPr>
        <w:t>ACT Diversity Register</w:t>
      </w:r>
      <w:r w:rsidRPr="00972484">
        <w:rPr>
          <w:rFonts w:ascii="Calibri" w:eastAsia="Calibri" w:hAnsi="Calibri"/>
        </w:rPr>
        <w:t xml:space="preserve"> that supports diverse representation on government boards and committees by promoting membership, training and networking opportunities</w:t>
      </w:r>
      <w:r w:rsidR="0068128B">
        <w:rPr>
          <w:rFonts w:ascii="Calibri" w:eastAsia="Calibri" w:hAnsi="Calibri"/>
        </w:rPr>
        <w:t>.</w:t>
      </w:r>
    </w:p>
    <w:p w14:paraId="2994CD3B" w14:textId="23492A07" w:rsidR="00F32068" w:rsidRDefault="00F32068" w:rsidP="00972484">
      <w:pPr>
        <w:pStyle w:val="paragraph"/>
        <w:numPr>
          <w:ilvl w:val="0"/>
          <w:numId w:val="55"/>
        </w:numPr>
        <w:spacing w:before="0" w:beforeAutospacing="0" w:after="0" w:afterAutospacing="0"/>
        <w:textAlignment w:val="baseline"/>
        <w:rPr>
          <w:rFonts w:ascii="Calibri" w:eastAsia="Calibri" w:hAnsi="Calibri"/>
        </w:rPr>
      </w:pPr>
      <w:r w:rsidRPr="00F32068">
        <w:rPr>
          <w:rFonts w:ascii="Calibri" w:eastAsia="Calibri" w:hAnsi="Calibri"/>
          <w:b/>
          <w:bCs/>
        </w:rPr>
        <w:t>My Family Service</w:t>
      </w:r>
      <w:r w:rsidRPr="00972484">
        <w:rPr>
          <w:rFonts w:ascii="Calibri" w:eastAsia="Calibri" w:hAnsi="Calibri"/>
        </w:rPr>
        <w:t>, a central place for people to tell their story once, update it and share it with services they access</w:t>
      </w:r>
      <w:r w:rsidR="0068128B">
        <w:rPr>
          <w:rFonts w:ascii="Calibri" w:eastAsia="Calibri" w:hAnsi="Calibri"/>
        </w:rPr>
        <w:t>.</w:t>
      </w:r>
    </w:p>
    <w:p w14:paraId="65923C0F" w14:textId="2F913A98" w:rsidR="00EB45CB" w:rsidRDefault="00EB45CB" w:rsidP="007339B4">
      <w:pPr>
        <w:pStyle w:val="paragraph"/>
        <w:spacing w:before="0" w:beforeAutospacing="0" w:after="0" w:afterAutospacing="0"/>
        <w:textAlignment w:val="baseline"/>
        <w:rPr>
          <w:rFonts w:ascii="Calibri" w:eastAsia="Calibri" w:hAnsi="Calibri"/>
        </w:rPr>
      </w:pPr>
    </w:p>
    <w:p w14:paraId="6688083C" w14:textId="560AB341" w:rsidR="007339B4" w:rsidRPr="007339B4" w:rsidRDefault="005E4B2A" w:rsidP="007339B4">
      <w:pPr>
        <w:pStyle w:val="paragraph"/>
        <w:spacing w:before="0" w:beforeAutospacing="0" w:after="0" w:afterAutospacing="0"/>
        <w:textAlignment w:val="baseline"/>
        <w:rPr>
          <w:rFonts w:ascii="&amp;quot" w:hAnsi="&amp;quot"/>
          <w:color w:val="000000"/>
          <w:sz w:val="18"/>
          <w:szCs w:val="18"/>
        </w:rPr>
      </w:pPr>
      <w:r w:rsidRPr="005E4B2A">
        <w:rPr>
          <w:rFonts w:ascii="Calibri" w:eastAsia="Calibri" w:hAnsi="Calibri"/>
        </w:rPr>
        <w:t xml:space="preserve">In 2020 the new National Disability Insurance Scheme Worker Screening system will be integrated with the </w:t>
      </w:r>
      <w:r w:rsidRPr="007339B4">
        <w:rPr>
          <w:rFonts w:ascii="Calibri" w:hAnsi="Calibri" w:cs="Calibri"/>
          <w:color w:val="000000"/>
        </w:rPr>
        <w:t>Work</w:t>
      </w:r>
      <w:r>
        <w:rPr>
          <w:rFonts w:ascii="Calibri" w:hAnsi="Calibri" w:cs="Calibri"/>
          <w:color w:val="000000"/>
        </w:rPr>
        <w:t>ing</w:t>
      </w:r>
      <w:r w:rsidRPr="007339B4">
        <w:rPr>
          <w:rFonts w:ascii="Calibri" w:hAnsi="Calibri" w:cs="Calibri"/>
          <w:color w:val="000000"/>
        </w:rPr>
        <w:t xml:space="preserve"> </w:t>
      </w:r>
      <w:proofErr w:type="gramStart"/>
      <w:r w:rsidRPr="007339B4">
        <w:rPr>
          <w:rFonts w:ascii="Calibri" w:hAnsi="Calibri" w:cs="Calibri"/>
          <w:color w:val="000000"/>
        </w:rPr>
        <w:t>With</w:t>
      </w:r>
      <w:proofErr w:type="gramEnd"/>
      <w:r w:rsidRPr="007339B4">
        <w:rPr>
          <w:rFonts w:ascii="Calibri" w:hAnsi="Calibri" w:cs="Calibri"/>
          <w:color w:val="000000"/>
        </w:rPr>
        <w:t xml:space="preserve"> Vulnerable People</w:t>
      </w:r>
      <w:r w:rsidRPr="005E4B2A">
        <w:rPr>
          <w:rFonts w:ascii="Calibri" w:eastAsia="Calibri" w:hAnsi="Calibri"/>
        </w:rPr>
        <w:t xml:space="preserve"> registration process.</w:t>
      </w:r>
      <w:r>
        <w:rPr>
          <w:rFonts w:ascii="Calibri" w:eastAsia="Calibri" w:hAnsi="Calibri"/>
        </w:rPr>
        <w:t xml:space="preserve"> </w:t>
      </w:r>
      <w:r>
        <w:rPr>
          <w:rFonts w:ascii="Calibri" w:hAnsi="Calibri" w:cs="Calibri"/>
          <w:color w:val="000000"/>
        </w:rPr>
        <w:t>P</w:t>
      </w:r>
      <w:r w:rsidR="007339B4">
        <w:rPr>
          <w:rFonts w:ascii="Calibri" w:hAnsi="Calibri" w:cs="Calibri"/>
          <w:color w:val="000000"/>
        </w:rPr>
        <w:t xml:space="preserve">eople </w:t>
      </w:r>
      <w:r w:rsidR="007339B4" w:rsidRPr="007339B4">
        <w:rPr>
          <w:rFonts w:ascii="Calibri" w:hAnsi="Calibri" w:cs="Calibri"/>
          <w:color w:val="000000"/>
        </w:rPr>
        <w:t xml:space="preserve">will be able to </w:t>
      </w:r>
      <w:r w:rsidR="000B1A41">
        <w:rPr>
          <w:rFonts w:ascii="Calibri" w:hAnsi="Calibri" w:cs="Calibri"/>
          <w:color w:val="000000"/>
        </w:rPr>
        <w:t>renew their</w:t>
      </w:r>
      <w:r w:rsidR="003849D5">
        <w:rPr>
          <w:rFonts w:ascii="Calibri" w:hAnsi="Calibri" w:cs="Calibri"/>
          <w:color w:val="000000"/>
        </w:rPr>
        <w:t xml:space="preserve"> </w:t>
      </w:r>
      <w:r w:rsidR="007339B4" w:rsidRPr="007339B4">
        <w:rPr>
          <w:rFonts w:ascii="Calibri" w:hAnsi="Calibri" w:cs="Calibri"/>
          <w:color w:val="000000"/>
        </w:rPr>
        <w:t>Work</w:t>
      </w:r>
      <w:r w:rsidR="003849D5">
        <w:rPr>
          <w:rFonts w:ascii="Calibri" w:hAnsi="Calibri" w:cs="Calibri"/>
          <w:color w:val="000000"/>
        </w:rPr>
        <w:t>ing</w:t>
      </w:r>
      <w:r w:rsidR="007339B4" w:rsidRPr="007339B4">
        <w:rPr>
          <w:rFonts w:ascii="Calibri" w:hAnsi="Calibri" w:cs="Calibri"/>
          <w:color w:val="000000"/>
        </w:rPr>
        <w:t xml:space="preserve"> </w:t>
      </w:r>
      <w:proofErr w:type="gramStart"/>
      <w:r w:rsidR="007339B4" w:rsidRPr="007339B4">
        <w:rPr>
          <w:rFonts w:ascii="Calibri" w:hAnsi="Calibri" w:cs="Calibri"/>
          <w:color w:val="000000"/>
        </w:rPr>
        <w:t>With</w:t>
      </w:r>
      <w:proofErr w:type="gramEnd"/>
      <w:r w:rsidR="007339B4" w:rsidRPr="007339B4">
        <w:rPr>
          <w:rFonts w:ascii="Calibri" w:hAnsi="Calibri" w:cs="Calibri"/>
          <w:color w:val="000000"/>
        </w:rPr>
        <w:t xml:space="preserve"> Vulnerable People </w:t>
      </w:r>
      <w:r w:rsidR="003849D5">
        <w:rPr>
          <w:rFonts w:ascii="Calibri" w:hAnsi="Calibri" w:cs="Calibri"/>
          <w:color w:val="000000"/>
        </w:rPr>
        <w:t>registration</w:t>
      </w:r>
      <w:r w:rsidR="00E840A0">
        <w:rPr>
          <w:rFonts w:ascii="Calibri" w:hAnsi="Calibri" w:cs="Calibri"/>
          <w:color w:val="000000"/>
        </w:rPr>
        <w:t xml:space="preserve">, </w:t>
      </w:r>
      <w:r w:rsidR="00E03C5E">
        <w:rPr>
          <w:rFonts w:ascii="Calibri" w:hAnsi="Calibri" w:cs="Calibri"/>
          <w:color w:val="000000"/>
        </w:rPr>
        <w:t xml:space="preserve">and </w:t>
      </w:r>
      <w:r w:rsidR="007339B4" w:rsidRPr="007339B4">
        <w:rPr>
          <w:rFonts w:ascii="Calibri" w:hAnsi="Calibri" w:cs="Calibri"/>
          <w:color w:val="000000"/>
        </w:rPr>
        <w:t xml:space="preserve">provide consent for </w:t>
      </w:r>
      <w:r w:rsidR="003849D5">
        <w:rPr>
          <w:rFonts w:ascii="Calibri" w:hAnsi="Calibri" w:cs="Calibri"/>
          <w:color w:val="000000"/>
        </w:rPr>
        <w:t xml:space="preserve">a </w:t>
      </w:r>
      <w:r w:rsidR="007339B4" w:rsidRPr="007339B4">
        <w:rPr>
          <w:rFonts w:ascii="Calibri" w:hAnsi="Calibri" w:cs="Calibri"/>
          <w:color w:val="000000"/>
        </w:rPr>
        <w:t>criminal history check</w:t>
      </w:r>
      <w:r w:rsidR="00FB5B49">
        <w:rPr>
          <w:rFonts w:ascii="Calibri" w:hAnsi="Calibri" w:cs="Calibri"/>
          <w:color w:val="000000"/>
        </w:rPr>
        <w:t xml:space="preserve"> faster</w:t>
      </w:r>
      <w:r w:rsidR="00E03C5E">
        <w:rPr>
          <w:rFonts w:ascii="Calibri" w:hAnsi="Calibri" w:cs="Calibri"/>
          <w:color w:val="000000"/>
        </w:rPr>
        <w:t xml:space="preserve"> </w:t>
      </w:r>
      <w:r w:rsidR="007339B4" w:rsidRPr="007339B4">
        <w:rPr>
          <w:rFonts w:ascii="Calibri" w:hAnsi="Calibri" w:cs="Calibri"/>
          <w:color w:val="000000"/>
        </w:rPr>
        <w:t xml:space="preserve">through the convenience of </w:t>
      </w:r>
      <w:r w:rsidR="00EA1311">
        <w:rPr>
          <w:rFonts w:ascii="Calibri" w:hAnsi="Calibri" w:cs="Calibri"/>
          <w:color w:val="000000"/>
        </w:rPr>
        <w:t xml:space="preserve">their </w:t>
      </w:r>
      <w:r w:rsidR="007339B4" w:rsidRPr="007339B4">
        <w:rPr>
          <w:rFonts w:ascii="Calibri" w:hAnsi="Calibri" w:cs="Calibri"/>
          <w:color w:val="000000"/>
        </w:rPr>
        <w:t>mobile device. Face to face and phone services will still be available and should also provide faster results. </w:t>
      </w:r>
    </w:p>
    <w:p w14:paraId="18748EC5" w14:textId="77777777" w:rsidR="00D04BDB" w:rsidRPr="007B2948" w:rsidRDefault="00D04BDB" w:rsidP="00894CE4">
      <w:pPr>
        <w:pStyle w:val="Heading3"/>
      </w:pPr>
      <w:bookmarkStart w:id="10" w:name="_Toc35423590"/>
      <w:r w:rsidRPr="007B2948">
        <w:t>A Digital Health Record for the ACT</w:t>
      </w:r>
      <w:bookmarkEnd w:id="10"/>
      <w:r w:rsidRPr="007B2948">
        <w:t>  </w:t>
      </w:r>
    </w:p>
    <w:p w14:paraId="4A95D3C3" w14:textId="187DFFC7" w:rsidR="00D04BDB" w:rsidRPr="00190ED8" w:rsidRDefault="16B694FF" w:rsidP="00190ED8">
      <w:pPr>
        <w:spacing w:line="276" w:lineRule="auto"/>
        <w:rPr>
          <w:rFonts w:ascii="Calibri" w:eastAsia="Calibri" w:hAnsi="Calibri"/>
          <w:sz w:val="24"/>
          <w:szCs w:val="24"/>
        </w:rPr>
      </w:pPr>
      <w:r w:rsidRPr="16B694FF">
        <w:rPr>
          <w:rFonts w:ascii="Calibri" w:eastAsia="Calibri" w:hAnsi="Calibri"/>
          <w:sz w:val="24"/>
          <w:szCs w:val="24"/>
        </w:rPr>
        <w:t>The Digital Health Record program will integrate health information from across the ACT public health system so healthcare professionals can access richer information about the patient and improve patient care. It will assist high-quality clinical decisions and motivate patients to participate in their healthcare. </w:t>
      </w:r>
    </w:p>
    <w:p w14:paraId="52D84A9F" w14:textId="6737A9ED" w:rsidR="00D04BDB" w:rsidRPr="007B2948" w:rsidRDefault="00D04BDB" w:rsidP="00894CE4">
      <w:pPr>
        <w:pStyle w:val="Heading3"/>
      </w:pPr>
      <w:bookmarkStart w:id="11" w:name="_Toc35423591"/>
      <w:r w:rsidRPr="007B2948">
        <w:t xml:space="preserve">Choice-based </w:t>
      </w:r>
      <w:r w:rsidR="00DA263B" w:rsidRPr="007B2948">
        <w:t>l</w:t>
      </w:r>
      <w:r w:rsidRPr="007B2948">
        <w:t xml:space="preserve">etting for </w:t>
      </w:r>
      <w:r w:rsidR="00DA263B" w:rsidRPr="007B2948">
        <w:t>p</w:t>
      </w:r>
      <w:r w:rsidRPr="007B2948">
        <w:t xml:space="preserve">ublic </w:t>
      </w:r>
      <w:r w:rsidR="00DA263B" w:rsidRPr="007B2948">
        <w:t>h</w:t>
      </w:r>
      <w:r w:rsidRPr="007B2948">
        <w:t>ousing</w:t>
      </w:r>
      <w:bookmarkEnd w:id="11"/>
    </w:p>
    <w:p w14:paraId="4EB39B97" w14:textId="4A720EAF" w:rsidR="00D04BDB" w:rsidRPr="00190ED8" w:rsidRDefault="00D04BDB" w:rsidP="00190ED8">
      <w:pPr>
        <w:spacing w:line="276" w:lineRule="auto"/>
        <w:rPr>
          <w:rFonts w:ascii="Calibri" w:eastAsia="Calibri" w:hAnsi="Calibri"/>
          <w:sz w:val="24"/>
          <w:szCs w:val="24"/>
        </w:rPr>
      </w:pPr>
      <w:r w:rsidRPr="007B1B26">
        <w:rPr>
          <w:rFonts w:ascii="Calibri" w:eastAsia="Calibri" w:hAnsi="Calibri"/>
          <w:sz w:val="24"/>
          <w:szCs w:val="24"/>
        </w:rPr>
        <w:t xml:space="preserve">Choice-based letting in public housing </w:t>
      </w:r>
      <w:r w:rsidR="007154FA">
        <w:rPr>
          <w:rFonts w:ascii="Calibri" w:eastAsia="Calibri" w:hAnsi="Calibri"/>
          <w:sz w:val="24"/>
          <w:szCs w:val="24"/>
        </w:rPr>
        <w:t xml:space="preserve">will </w:t>
      </w:r>
      <w:r w:rsidRPr="007B1B26">
        <w:rPr>
          <w:rFonts w:ascii="Calibri" w:eastAsia="Calibri" w:hAnsi="Calibri"/>
          <w:sz w:val="24"/>
          <w:szCs w:val="24"/>
        </w:rPr>
        <w:t xml:space="preserve">provide options for people to select properties more suitable for their accommodation needs as </w:t>
      </w:r>
      <w:r w:rsidR="00A46BB7">
        <w:rPr>
          <w:rFonts w:ascii="Calibri" w:eastAsia="Calibri" w:hAnsi="Calibri"/>
          <w:sz w:val="24"/>
          <w:szCs w:val="24"/>
        </w:rPr>
        <w:t xml:space="preserve">their </w:t>
      </w:r>
      <w:r w:rsidRPr="007B1B26">
        <w:rPr>
          <w:rFonts w:ascii="Calibri" w:eastAsia="Calibri" w:hAnsi="Calibri"/>
          <w:sz w:val="24"/>
          <w:szCs w:val="24"/>
        </w:rPr>
        <w:t xml:space="preserve">circumstances change. </w:t>
      </w:r>
      <w:proofErr w:type="gramStart"/>
      <w:r w:rsidRPr="007B1B26">
        <w:rPr>
          <w:rFonts w:ascii="Calibri" w:eastAsia="Calibri" w:hAnsi="Calibri"/>
          <w:sz w:val="24"/>
          <w:szCs w:val="24"/>
        </w:rPr>
        <w:t>Similar to</w:t>
      </w:r>
      <w:proofErr w:type="gramEnd"/>
      <w:r w:rsidRPr="007B1B26">
        <w:rPr>
          <w:rFonts w:ascii="Calibri" w:eastAsia="Calibri" w:hAnsi="Calibri"/>
          <w:sz w:val="24"/>
          <w:szCs w:val="24"/>
        </w:rPr>
        <w:t xml:space="preserve"> services available in the private rental market, people </w:t>
      </w:r>
      <w:r w:rsidR="00A46BB7">
        <w:rPr>
          <w:rFonts w:ascii="Calibri" w:eastAsia="Calibri" w:hAnsi="Calibri"/>
          <w:sz w:val="24"/>
          <w:szCs w:val="24"/>
        </w:rPr>
        <w:t xml:space="preserve">will be able to </w:t>
      </w:r>
      <w:r w:rsidRPr="007B1B26">
        <w:rPr>
          <w:rFonts w:ascii="Calibri" w:eastAsia="Calibri" w:hAnsi="Calibri"/>
          <w:sz w:val="24"/>
          <w:szCs w:val="24"/>
        </w:rPr>
        <w:t xml:space="preserve">browse properties and find available housing. The ACT will be the first jurisdiction in Australia to implement a choice-based letting model in </w:t>
      </w:r>
      <w:r w:rsidR="53094AE9" w:rsidRPr="007B1B26">
        <w:rPr>
          <w:rFonts w:ascii="Calibri" w:eastAsia="Calibri" w:hAnsi="Calibri"/>
          <w:sz w:val="24"/>
          <w:szCs w:val="24"/>
        </w:rPr>
        <w:t xml:space="preserve">public </w:t>
      </w:r>
      <w:r w:rsidRPr="007B1B26">
        <w:rPr>
          <w:rFonts w:ascii="Calibri" w:eastAsia="Calibri" w:hAnsi="Calibri"/>
          <w:sz w:val="24"/>
          <w:szCs w:val="24"/>
        </w:rPr>
        <w:t>housing and we expect to start the service in June 2020. </w:t>
      </w:r>
    </w:p>
    <w:p w14:paraId="7B18BCB6" w14:textId="77777777" w:rsidR="0012644E" w:rsidRPr="007B2948" w:rsidRDefault="0012644E" w:rsidP="00321364">
      <w:pPr>
        <w:pStyle w:val="Heading3"/>
      </w:pPr>
      <w:bookmarkStart w:id="12" w:name="_Toc35423592"/>
      <w:r w:rsidRPr="007B2948">
        <w:t>Digital Education</w:t>
      </w:r>
      <w:bookmarkEnd w:id="12"/>
    </w:p>
    <w:p w14:paraId="7F0C8341" w14:textId="77777777" w:rsidR="0012644E" w:rsidRPr="0012644E" w:rsidRDefault="0012644E" w:rsidP="0012644E">
      <w:pPr>
        <w:spacing w:line="276" w:lineRule="auto"/>
        <w:rPr>
          <w:rFonts w:ascii="Calibri" w:eastAsia="Calibri" w:hAnsi="Calibri"/>
          <w:sz w:val="24"/>
          <w:szCs w:val="24"/>
        </w:rPr>
      </w:pPr>
      <w:r w:rsidRPr="0012644E">
        <w:rPr>
          <w:rFonts w:ascii="Calibri" w:eastAsia="Calibri" w:hAnsi="Calibri"/>
          <w:sz w:val="24"/>
          <w:szCs w:val="24"/>
        </w:rPr>
        <w:t xml:space="preserve">The ACT Government has made a significant investment in ensuring students </w:t>
      </w:r>
      <w:proofErr w:type="gramStart"/>
      <w:r w:rsidRPr="0012644E">
        <w:rPr>
          <w:rFonts w:ascii="Calibri" w:eastAsia="Calibri" w:hAnsi="Calibri"/>
          <w:sz w:val="24"/>
          <w:szCs w:val="24"/>
        </w:rPr>
        <w:t>have the opportunity to</w:t>
      </w:r>
      <w:proofErr w:type="gramEnd"/>
      <w:r w:rsidRPr="0012644E">
        <w:rPr>
          <w:rFonts w:ascii="Calibri" w:eastAsia="Calibri" w:hAnsi="Calibri"/>
          <w:sz w:val="24"/>
          <w:szCs w:val="24"/>
        </w:rPr>
        <w:t xml:space="preserve"> learn about technology and develop behaviours that assist them in becoming effective digital citizens now and in the future. Devices are made available to all ACT students, with ACT public secondary school students being provided with their own device.   This equity measure ensures that every student in an ACT public school has the same </w:t>
      </w:r>
      <w:r w:rsidRPr="0012644E">
        <w:rPr>
          <w:rFonts w:ascii="Calibri" w:eastAsia="Calibri" w:hAnsi="Calibri"/>
          <w:sz w:val="24"/>
          <w:szCs w:val="24"/>
        </w:rPr>
        <w:lastRenderedPageBreak/>
        <w:t xml:space="preserve">opportunity for access to a device to enhance their digital learning, regardless of their circumstances. Technology is transforming the way learning occurs in all our classrooms, through enhanced teaching methods that integrate technology and focus on assisting students to be confident and capable learners for life. </w:t>
      </w:r>
    </w:p>
    <w:p w14:paraId="5B64C3EC" w14:textId="1E145F9C" w:rsidR="00D04BDB" w:rsidRPr="00190ED8" w:rsidRDefault="0012644E" w:rsidP="0012644E">
      <w:pPr>
        <w:spacing w:line="276" w:lineRule="auto"/>
        <w:rPr>
          <w:rFonts w:ascii="Calibri" w:eastAsia="Calibri" w:hAnsi="Calibri"/>
          <w:sz w:val="24"/>
          <w:szCs w:val="24"/>
        </w:rPr>
      </w:pPr>
      <w:r w:rsidRPr="0012644E">
        <w:rPr>
          <w:rFonts w:ascii="Calibri" w:eastAsia="Calibri" w:hAnsi="Calibri"/>
          <w:sz w:val="24"/>
          <w:szCs w:val="24"/>
        </w:rPr>
        <w:t xml:space="preserve">There is an emphasis on digital citizenship in ACT schools, particularly </w:t>
      </w:r>
      <w:proofErr w:type="spellStart"/>
      <w:r w:rsidRPr="0012644E">
        <w:rPr>
          <w:rFonts w:ascii="Calibri" w:eastAsia="Calibri" w:hAnsi="Calibri"/>
          <w:sz w:val="24"/>
          <w:szCs w:val="24"/>
        </w:rPr>
        <w:t>eSafety</w:t>
      </w:r>
      <w:proofErr w:type="spellEnd"/>
      <w:r w:rsidRPr="0012644E">
        <w:rPr>
          <w:rFonts w:ascii="Calibri" w:eastAsia="Calibri" w:hAnsi="Calibri"/>
          <w:sz w:val="24"/>
          <w:szCs w:val="24"/>
        </w:rPr>
        <w:t>, that assists students with understanding their rights and obligations when engaging with the digital world. Information, awareness and training is provided to students, teachers, and the broader community in order to promote responsible and knowledgeable use of the Internet and other digital and ICT tools.</w:t>
      </w:r>
    </w:p>
    <w:p w14:paraId="43BD2D4B" w14:textId="77777777" w:rsidR="00D04BDB" w:rsidRDefault="00D04BDB" w:rsidP="00894CE4">
      <w:pPr>
        <w:pStyle w:val="Heading2"/>
        <w:rPr>
          <w:lang w:val="en-US"/>
        </w:rPr>
      </w:pPr>
      <w:bookmarkStart w:id="13" w:name="_Toc35423593"/>
      <w:r>
        <w:rPr>
          <w:rStyle w:val="normaltextrun1"/>
          <w:rFonts w:ascii="Calibri" w:hAnsi="Calibri" w:cs="Calibri"/>
          <w:b w:val="0"/>
          <w:bCs/>
          <w:szCs w:val="38"/>
        </w:rPr>
        <w:t>Looking ahead – possible future initiatives</w:t>
      </w:r>
      <w:bookmarkEnd w:id="13"/>
      <w:r>
        <w:rPr>
          <w:rStyle w:val="eop"/>
          <w:rFonts w:ascii="Calibri" w:hAnsi="Calibri" w:cs="Calibri"/>
          <w:b w:val="0"/>
          <w:bCs/>
          <w:szCs w:val="38"/>
          <w:lang w:val="en-US"/>
        </w:rPr>
        <w:t> </w:t>
      </w:r>
    </w:p>
    <w:p w14:paraId="4B7F7A0D" w14:textId="77777777" w:rsidR="00D04BDB" w:rsidRPr="007B2948" w:rsidRDefault="00D04BDB" w:rsidP="00894CE4">
      <w:pPr>
        <w:pStyle w:val="Heading3"/>
      </w:pPr>
      <w:bookmarkStart w:id="14" w:name="_Toc35423594"/>
      <w:r w:rsidRPr="007B2948">
        <w:t>Birth of a Child</w:t>
      </w:r>
      <w:bookmarkEnd w:id="14"/>
    </w:p>
    <w:p w14:paraId="747A1C76" w14:textId="76F7A7D4" w:rsidR="00D04BDB" w:rsidRPr="00190ED8" w:rsidRDefault="6ABA25DD" w:rsidP="00190ED8">
      <w:pPr>
        <w:spacing w:line="276" w:lineRule="auto"/>
        <w:rPr>
          <w:rFonts w:ascii="Calibri" w:eastAsia="Calibri" w:hAnsi="Calibri"/>
          <w:sz w:val="24"/>
          <w:szCs w:val="24"/>
        </w:rPr>
      </w:pPr>
      <w:r w:rsidRPr="6ABA25DD">
        <w:rPr>
          <w:rFonts w:eastAsia="Calibri"/>
          <w:sz w:val="24"/>
          <w:szCs w:val="24"/>
        </w:rPr>
        <w:t xml:space="preserve">The ACT Government, with QLD and NSW governments, Services Australia, and the Digital Transformation Agency have begun collaborating with a view to remove the burden of form filling by re-using information that governments already hold and establish an identity for a newborn child that all governments can rely on.  </w:t>
      </w:r>
    </w:p>
    <w:p w14:paraId="0BA2CF9C" w14:textId="6DC2D7D7" w:rsidR="00D04BDB" w:rsidRPr="00190ED8" w:rsidRDefault="00395631" w:rsidP="00190ED8">
      <w:pPr>
        <w:spacing w:line="276" w:lineRule="auto"/>
        <w:rPr>
          <w:rFonts w:ascii="Calibri" w:eastAsia="Calibri" w:hAnsi="Calibri"/>
          <w:sz w:val="24"/>
          <w:szCs w:val="24"/>
        </w:rPr>
      </w:pPr>
      <w:r>
        <w:rPr>
          <w:rFonts w:eastAsia="Calibri"/>
          <w:sz w:val="24"/>
          <w:szCs w:val="24"/>
        </w:rPr>
        <w:t xml:space="preserve">Currently, when a baby is born </w:t>
      </w:r>
      <w:r w:rsidR="00D04BDB" w:rsidRPr="00190ED8">
        <w:rPr>
          <w:rFonts w:eastAsia="Calibri"/>
          <w:sz w:val="24"/>
          <w:szCs w:val="24"/>
        </w:rPr>
        <w:t>new parents</w:t>
      </w:r>
      <w:r>
        <w:rPr>
          <w:rFonts w:eastAsia="Calibri"/>
          <w:sz w:val="24"/>
          <w:szCs w:val="24"/>
        </w:rPr>
        <w:t xml:space="preserve"> </w:t>
      </w:r>
      <w:r w:rsidR="008B765D">
        <w:rPr>
          <w:rFonts w:eastAsia="Calibri"/>
          <w:sz w:val="24"/>
          <w:szCs w:val="24"/>
        </w:rPr>
        <w:t xml:space="preserve">need to </w:t>
      </w:r>
      <w:r w:rsidR="00D04BDB" w:rsidRPr="00190ED8">
        <w:rPr>
          <w:rFonts w:eastAsia="Calibri"/>
          <w:sz w:val="24"/>
          <w:szCs w:val="24"/>
        </w:rPr>
        <w:t>register the birth with Births, Deaths and Marriages and obtain a birth certificate, enrol in Medicare and other relevant social services. This can require parents to provide the same information to multiple agencies at both state and federal government levels.</w:t>
      </w:r>
    </w:p>
    <w:p w14:paraId="18CD4E7B" w14:textId="1D5B742D" w:rsidR="00D04BDB" w:rsidRPr="00190ED8" w:rsidRDefault="00D04BDB" w:rsidP="00190ED8">
      <w:pPr>
        <w:spacing w:line="276" w:lineRule="auto"/>
        <w:rPr>
          <w:rFonts w:ascii="Calibri" w:eastAsia="Calibri" w:hAnsi="Calibri"/>
          <w:sz w:val="24"/>
          <w:szCs w:val="24"/>
        </w:rPr>
      </w:pPr>
      <w:r w:rsidRPr="00190ED8">
        <w:rPr>
          <w:rFonts w:eastAsia="Calibri"/>
          <w:sz w:val="24"/>
          <w:szCs w:val="24"/>
        </w:rPr>
        <w:t>This initiative aims to collect information from parents once and automate the registration and enrolment processes as much as possible, creating simplified processes and better experience for people at a big moment in their lives.</w:t>
      </w:r>
    </w:p>
    <w:p w14:paraId="35303895" w14:textId="6D5A8590" w:rsidR="00D04BDB" w:rsidRDefault="00D04BDB" w:rsidP="00D04BDB">
      <w:pPr>
        <w:pStyle w:val="paragraph"/>
        <w:textAlignment w:val="baseline"/>
        <w:rPr>
          <w:rStyle w:val="eop"/>
          <w:rFonts w:ascii="Calibri" w:hAnsi="Calibri" w:cs="Calibri"/>
          <w:lang w:val="en-US"/>
        </w:rPr>
      </w:pPr>
      <w:r w:rsidRPr="007B3375">
        <w:rPr>
          <w:rStyle w:val="normaltextrun1"/>
          <w:rFonts w:ascii="Calibri" w:hAnsi="Calibri" w:cs="Calibri"/>
        </w:rPr>
        <w:t>Birth of a Child is now an initiative of the Australian Data and Digital Council.</w:t>
      </w:r>
      <w:r>
        <w:rPr>
          <w:rStyle w:val="eop"/>
          <w:rFonts w:ascii="Calibri" w:hAnsi="Calibri" w:cs="Calibri"/>
          <w:lang w:val="en-US"/>
        </w:rPr>
        <w:t> </w:t>
      </w:r>
    </w:p>
    <w:p w14:paraId="49FA2A5C" w14:textId="791B7E7A" w:rsidR="00AE2664" w:rsidRPr="007B2948" w:rsidRDefault="00AE2664" w:rsidP="00AE2664">
      <w:pPr>
        <w:pStyle w:val="Heading3"/>
      </w:pPr>
      <w:bookmarkStart w:id="15" w:name="_Toc35423595"/>
      <w:r w:rsidRPr="007B2948">
        <w:t>Moving delivery of more community services online (ACT Digital)</w:t>
      </w:r>
      <w:bookmarkEnd w:id="15"/>
    </w:p>
    <w:p w14:paraId="634B8AFC" w14:textId="77777777" w:rsidR="00EB45CB" w:rsidRPr="00EB45CB" w:rsidRDefault="00EB45CB" w:rsidP="00EB45CB">
      <w:pPr>
        <w:pStyle w:val="paragraph"/>
        <w:spacing w:after="0"/>
        <w:textAlignment w:val="baseline"/>
        <w:rPr>
          <w:rFonts w:ascii="Calibri" w:eastAsia="Calibri" w:hAnsi="Calibri"/>
        </w:rPr>
      </w:pPr>
      <w:r w:rsidRPr="00EB45CB">
        <w:rPr>
          <w:rFonts w:ascii="Calibri" w:eastAsia="Calibri" w:hAnsi="Calibri"/>
        </w:rPr>
        <w:t xml:space="preserve">In future years the ACT Digital program could deliver improvements such as the ability to: </w:t>
      </w:r>
    </w:p>
    <w:p w14:paraId="641FDA82" w14:textId="755A0472" w:rsidR="00EB45CB" w:rsidRPr="00EB45CB" w:rsidRDefault="00DE17C3" w:rsidP="00972484">
      <w:pPr>
        <w:pStyle w:val="paragraph"/>
        <w:numPr>
          <w:ilvl w:val="0"/>
          <w:numId w:val="57"/>
        </w:numPr>
        <w:spacing w:after="0"/>
        <w:textAlignment w:val="baseline"/>
        <w:rPr>
          <w:rFonts w:ascii="Calibri" w:eastAsia="Calibri" w:hAnsi="Calibri"/>
        </w:rPr>
      </w:pPr>
      <w:r>
        <w:rPr>
          <w:rFonts w:ascii="Calibri" w:eastAsia="Calibri" w:hAnsi="Calibri"/>
        </w:rPr>
        <w:t>p</w:t>
      </w:r>
      <w:r w:rsidR="00EB45CB" w:rsidRPr="00EB45CB">
        <w:rPr>
          <w:rFonts w:ascii="Calibri" w:eastAsia="Calibri" w:hAnsi="Calibri"/>
        </w:rPr>
        <w:t xml:space="preserve">rove eligibility for concessions once - such as pensioner, veterans, seniors’ card, student - and have concessions applied automatically for all connected services. </w:t>
      </w:r>
    </w:p>
    <w:p w14:paraId="350E9BD2" w14:textId="7F2AB714" w:rsidR="00EB45CB" w:rsidRPr="00EB45CB" w:rsidRDefault="00DE17C3" w:rsidP="00972484">
      <w:pPr>
        <w:pStyle w:val="paragraph"/>
        <w:numPr>
          <w:ilvl w:val="0"/>
          <w:numId w:val="57"/>
        </w:numPr>
        <w:spacing w:after="0"/>
        <w:textAlignment w:val="baseline"/>
        <w:rPr>
          <w:rFonts w:ascii="Calibri" w:eastAsia="Calibri" w:hAnsi="Calibri"/>
        </w:rPr>
      </w:pPr>
      <w:r>
        <w:rPr>
          <w:rFonts w:ascii="Calibri" w:eastAsia="Calibri" w:hAnsi="Calibri"/>
        </w:rPr>
        <w:t>a</w:t>
      </w:r>
      <w:r w:rsidR="00EB45CB" w:rsidRPr="00EB45CB">
        <w:rPr>
          <w:rFonts w:ascii="Calibri" w:eastAsia="Calibri" w:hAnsi="Calibri"/>
        </w:rPr>
        <w:t xml:space="preserve">dvise of changes to circumstances once - such as change of address, sale of a car, registration of a dog -– and have this update all systems that rely on currency of </w:t>
      </w:r>
      <w:r w:rsidR="00D35B5A">
        <w:rPr>
          <w:rFonts w:ascii="Calibri" w:eastAsia="Calibri" w:hAnsi="Calibri"/>
        </w:rPr>
        <w:t xml:space="preserve">this </w:t>
      </w:r>
      <w:r w:rsidR="00EB45CB" w:rsidRPr="00EB45CB">
        <w:rPr>
          <w:rFonts w:ascii="Calibri" w:eastAsia="Calibri" w:hAnsi="Calibri"/>
        </w:rPr>
        <w:t xml:space="preserve">information. </w:t>
      </w:r>
    </w:p>
    <w:p w14:paraId="0C7CA507" w14:textId="253E58E4" w:rsidR="00EB45CB" w:rsidRPr="00EB45CB" w:rsidRDefault="00DE17C3" w:rsidP="00972484">
      <w:pPr>
        <w:pStyle w:val="paragraph"/>
        <w:numPr>
          <w:ilvl w:val="0"/>
          <w:numId w:val="57"/>
        </w:numPr>
        <w:spacing w:after="0"/>
        <w:textAlignment w:val="baseline"/>
        <w:rPr>
          <w:rFonts w:ascii="Calibri" w:eastAsia="Calibri" w:hAnsi="Calibri"/>
        </w:rPr>
      </w:pPr>
      <w:r>
        <w:rPr>
          <w:rFonts w:ascii="Calibri" w:eastAsia="Calibri" w:hAnsi="Calibri"/>
        </w:rPr>
        <w:t>p</w:t>
      </w:r>
      <w:r w:rsidR="00EB45CB" w:rsidRPr="00EB45CB">
        <w:rPr>
          <w:rFonts w:ascii="Calibri" w:eastAsia="Calibri" w:hAnsi="Calibri"/>
        </w:rPr>
        <w:t>urchase and use the new integrated light rail and bus tickets from your ACT Digital Account, receiving automatic concession pricing, SMS</w:t>
      </w:r>
      <w:r w:rsidR="002D0409">
        <w:rPr>
          <w:rFonts w:ascii="Calibri" w:eastAsia="Calibri" w:hAnsi="Calibri"/>
        </w:rPr>
        <w:t>-</w:t>
      </w:r>
      <w:r w:rsidR="00EB45CB" w:rsidRPr="00EB45CB">
        <w:rPr>
          <w:rFonts w:ascii="Calibri" w:eastAsia="Calibri" w:hAnsi="Calibri"/>
        </w:rPr>
        <w:t xml:space="preserve">style messages or notifications if the rail or bus is running late, or if you need to top up payments. </w:t>
      </w:r>
    </w:p>
    <w:p w14:paraId="24D3B9F0" w14:textId="5658CCD0" w:rsidR="00EB45CB" w:rsidRPr="00EB45CB" w:rsidRDefault="00DE17C3" w:rsidP="00972484">
      <w:pPr>
        <w:pStyle w:val="paragraph"/>
        <w:numPr>
          <w:ilvl w:val="0"/>
          <w:numId w:val="57"/>
        </w:numPr>
        <w:spacing w:after="0"/>
        <w:textAlignment w:val="baseline"/>
        <w:rPr>
          <w:rFonts w:ascii="Calibri" w:eastAsia="Calibri" w:hAnsi="Calibri"/>
        </w:rPr>
      </w:pPr>
      <w:r>
        <w:rPr>
          <w:rFonts w:ascii="Calibri" w:eastAsia="Calibri" w:hAnsi="Calibri"/>
        </w:rPr>
        <w:t>r</w:t>
      </w:r>
      <w:r w:rsidR="00EB45CB" w:rsidRPr="00EB45CB">
        <w:rPr>
          <w:rFonts w:ascii="Calibri" w:eastAsia="Calibri" w:hAnsi="Calibri"/>
        </w:rPr>
        <w:t xml:space="preserve">eceive your rates and land tax notifications, with concessions automatically applied, and choose to pay, set for payment or make payment arrangements </w:t>
      </w:r>
      <w:r w:rsidR="00EB45CB" w:rsidRPr="00EB45CB">
        <w:rPr>
          <w:rFonts w:ascii="Calibri" w:eastAsia="Calibri" w:hAnsi="Calibri"/>
        </w:rPr>
        <w:lastRenderedPageBreak/>
        <w:t xml:space="preserve">through your ACT Digital Account. This would </w:t>
      </w:r>
      <w:r w:rsidR="004D739E">
        <w:rPr>
          <w:rFonts w:ascii="Calibri" w:eastAsia="Calibri" w:hAnsi="Calibri"/>
        </w:rPr>
        <w:t>also</w:t>
      </w:r>
      <w:r w:rsidR="00EB45CB" w:rsidRPr="00EB45CB">
        <w:rPr>
          <w:rFonts w:ascii="Calibri" w:eastAsia="Calibri" w:hAnsi="Calibri"/>
        </w:rPr>
        <w:t xml:space="preserve"> reduce the need to send out paper notifications and reminders through the post.   </w:t>
      </w:r>
    </w:p>
    <w:p w14:paraId="6990EF19" w14:textId="63E4EFDA" w:rsidR="00EB45CB" w:rsidRPr="00EB45CB" w:rsidRDefault="00DE17C3" w:rsidP="00972484">
      <w:pPr>
        <w:pStyle w:val="paragraph"/>
        <w:numPr>
          <w:ilvl w:val="0"/>
          <w:numId w:val="57"/>
        </w:numPr>
        <w:spacing w:after="0"/>
        <w:textAlignment w:val="baseline"/>
        <w:rPr>
          <w:rFonts w:ascii="Calibri" w:eastAsia="Calibri" w:hAnsi="Calibri"/>
        </w:rPr>
      </w:pPr>
      <w:r>
        <w:rPr>
          <w:rFonts w:ascii="Calibri" w:eastAsia="Calibri" w:hAnsi="Calibri"/>
        </w:rPr>
        <w:t>h</w:t>
      </w:r>
      <w:r w:rsidR="00EB45CB" w:rsidRPr="00EB45CB">
        <w:rPr>
          <w:rFonts w:ascii="Calibri" w:eastAsia="Calibri" w:hAnsi="Calibri"/>
        </w:rPr>
        <w:t xml:space="preserve">ave a digital Working </w:t>
      </w:r>
      <w:proofErr w:type="gramStart"/>
      <w:r w:rsidR="00EB45CB" w:rsidRPr="00EB45CB">
        <w:rPr>
          <w:rFonts w:ascii="Calibri" w:eastAsia="Calibri" w:hAnsi="Calibri"/>
        </w:rPr>
        <w:t>With</w:t>
      </w:r>
      <w:proofErr w:type="gramEnd"/>
      <w:r w:rsidR="00EB45CB" w:rsidRPr="00EB45CB">
        <w:rPr>
          <w:rFonts w:ascii="Calibri" w:eastAsia="Calibri" w:hAnsi="Calibri"/>
        </w:rPr>
        <w:t xml:space="preserve"> Vulnerable People </w:t>
      </w:r>
      <w:r w:rsidR="002D0409">
        <w:rPr>
          <w:rFonts w:ascii="Calibri" w:eastAsia="Calibri" w:hAnsi="Calibri"/>
        </w:rPr>
        <w:t xml:space="preserve">(WWVP) </w:t>
      </w:r>
      <w:r w:rsidR="00EB45CB" w:rsidRPr="00EB45CB">
        <w:rPr>
          <w:rFonts w:ascii="Calibri" w:eastAsia="Calibri" w:hAnsi="Calibri"/>
        </w:rPr>
        <w:t>registration, available to present to any employer or official via your mobile device. WWVP/</w:t>
      </w:r>
      <w:r w:rsidR="00187204" w:rsidRPr="00187204">
        <w:t xml:space="preserve"> </w:t>
      </w:r>
      <w:r w:rsidR="00187204" w:rsidRPr="00187204">
        <w:rPr>
          <w:rFonts w:ascii="Calibri" w:eastAsia="Calibri" w:hAnsi="Calibri"/>
        </w:rPr>
        <w:t>National Disability Insurance Scheme</w:t>
      </w:r>
      <w:r w:rsidR="00EB45CB" w:rsidRPr="00EB45CB">
        <w:rPr>
          <w:rFonts w:ascii="Calibri" w:eastAsia="Calibri" w:hAnsi="Calibri"/>
        </w:rPr>
        <w:t xml:space="preserve"> would be </w:t>
      </w:r>
      <w:r w:rsidR="0019724F">
        <w:rPr>
          <w:rFonts w:ascii="Calibri" w:eastAsia="Calibri" w:hAnsi="Calibri"/>
        </w:rPr>
        <w:t>one</w:t>
      </w:r>
      <w:r w:rsidR="00EB45CB" w:rsidRPr="00EB45CB">
        <w:rPr>
          <w:rFonts w:ascii="Calibri" w:eastAsia="Calibri" w:hAnsi="Calibri"/>
        </w:rPr>
        <w:t xml:space="preserve"> of many registrations, licences and permits that will move to digital formats, as we co-design with community and industry groups on how we transition to digital drivers’ licences. </w:t>
      </w:r>
    </w:p>
    <w:p w14:paraId="25585387" w14:textId="6D996D3F" w:rsidR="00AA57FF" w:rsidRPr="00AA57FF" w:rsidRDefault="00DE17C3" w:rsidP="00AA57FF">
      <w:pPr>
        <w:pStyle w:val="paragraph"/>
        <w:numPr>
          <w:ilvl w:val="0"/>
          <w:numId w:val="57"/>
        </w:numPr>
        <w:spacing w:after="0"/>
        <w:textAlignment w:val="baseline"/>
        <w:rPr>
          <w:rFonts w:ascii="Calibri" w:eastAsia="Calibri" w:hAnsi="Calibri"/>
        </w:rPr>
      </w:pPr>
      <w:r>
        <w:rPr>
          <w:rFonts w:ascii="Calibri" w:eastAsia="Calibri" w:hAnsi="Calibri"/>
        </w:rPr>
        <w:t>h</w:t>
      </w:r>
      <w:r w:rsidR="00EB45CB" w:rsidRPr="00972484">
        <w:rPr>
          <w:rFonts w:ascii="Calibri" w:eastAsia="Calibri" w:hAnsi="Calibri"/>
        </w:rPr>
        <w:t>ave a single place to manage vehicle</w:t>
      </w:r>
      <w:r w:rsidR="00170486" w:rsidRPr="00972484">
        <w:rPr>
          <w:rFonts w:ascii="Calibri" w:eastAsia="Calibri" w:hAnsi="Calibri"/>
        </w:rPr>
        <w:t>s</w:t>
      </w:r>
      <w:r w:rsidR="00EB45CB" w:rsidRPr="00972484">
        <w:rPr>
          <w:rFonts w:ascii="Calibri" w:eastAsia="Calibri" w:hAnsi="Calibri"/>
        </w:rPr>
        <w:t xml:space="preserve">, with automatic notifications, concessions automatically applied, and choose to pay, set for payment or make payment arrangements through your ACT Digital Account. This would </w:t>
      </w:r>
      <w:r w:rsidR="00170486" w:rsidRPr="00972484">
        <w:rPr>
          <w:rFonts w:ascii="Calibri" w:eastAsia="Calibri" w:hAnsi="Calibri"/>
        </w:rPr>
        <w:t>also</w:t>
      </w:r>
      <w:r w:rsidR="00EB45CB" w:rsidRPr="00972484">
        <w:rPr>
          <w:rFonts w:ascii="Calibri" w:eastAsia="Calibri" w:hAnsi="Calibri"/>
        </w:rPr>
        <w:t xml:space="preserve"> reduce the need to send out paper notifications and reminders. This would be easier as payments would be a one touch experience</w:t>
      </w:r>
      <w:r w:rsidR="00972484" w:rsidRPr="00972484">
        <w:rPr>
          <w:rFonts w:ascii="Calibri" w:eastAsia="Calibri" w:hAnsi="Calibri"/>
        </w:rPr>
        <w:t>.</w:t>
      </w:r>
      <w:bookmarkStart w:id="16" w:name="_Toc18652058"/>
      <w:bookmarkStart w:id="17" w:name="_Hlk16673482"/>
    </w:p>
    <w:p w14:paraId="340B1C9C" w14:textId="77777777" w:rsidR="00277A23" w:rsidRDefault="00277A23">
      <w:pPr>
        <w:spacing w:line="276" w:lineRule="auto"/>
        <w:rPr>
          <w:rFonts w:eastAsia="Times New Roman" w:cstheme="majorBidi"/>
          <w:bCs/>
          <w:caps/>
          <w:color w:val="482D8C" w:themeColor="background2"/>
          <w:spacing w:val="-20"/>
          <w:kern w:val="36"/>
          <w:sz w:val="44"/>
          <w:szCs w:val="48"/>
        </w:rPr>
      </w:pPr>
      <w:r>
        <w:rPr>
          <w:rFonts w:eastAsia="Times New Roman"/>
        </w:rPr>
        <w:br w:type="page"/>
      </w:r>
    </w:p>
    <w:p w14:paraId="46EE4CA3" w14:textId="4D8CF7CC" w:rsidR="004B4268" w:rsidRDefault="004B4268" w:rsidP="00894CE4">
      <w:pPr>
        <w:pStyle w:val="Heading1"/>
        <w:rPr>
          <w:rFonts w:eastAsia="Times New Roman"/>
        </w:rPr>
      </w:pPr>
      <w:bookmarkStart w:id="18" w:name="_Toc35423596"/>
      <w:r w:rsidRPr="006059F5">
        <w:rPr>
          <w:rFonts w:eastAsia="Times New Roman"/>
        </w:rPr>
        <w:lastRenderedPageBreak/>
        <w:t>VALUE THE DATA WE COLLECT AND USE ON BEHALF OF OUR COMMUNITY</w:t>
      </w:r>
      <w:bookmarkEnd w:id="16"/>
      <w:bookmarkEnd w:id="18"/>
      <w:r w:rsidRPr="006059F5">
        <w:rPr>
          <w:rFonts w:eastAsia="Times New Roman"/>
        </w:rPr>
        <w:t xml:space="preserve"> </w:t>
      </w:r>
    </w:p>
    <w:bookmarkEnd w:id="17"/>
    <w:p w14:paraId="3EFED38B" w14:textId="6D9118AE" w:rsidR="004B4268" w:rsidRPr="006059F5" w:rsidRDefault="00012AFE" w:rsidP="004B4268">
      <w:pPr>
        <w:spacing w:line="276" w:lineRule="auto"/>
        <w:rPr>
          <w:rFonts w:ascii="Calibri" w:eastAsia="Calibri" w:hAnsi="Calibri"/>
          <w:sz w:val="24"/>
          <w:szCs w:val="24"/>
        </w:rPr>
      </w:pPr>
      <w:r>
        <w:rPr>
          <w:rFonts w:ascii="Calibri" w:eastAsia="Calibri" w:hAnsi="Calibri"/>
          <w:sz w:val="24"/>
          <w:szCs w:val="24"/>
        </w:rPr>
        <w:t>People</w:t>
      </w:r>
      <w:r w:rsidR="004B4268" w:rsidRPr="006059F5">
        <w:rPr>
          <w:rFonts w:ascii="Calibri" w:eastAsia="Calibri" w:hAnsi="Calibri"/>
          <w:sz w:val="24"/>
          <w:szCs w:val="24"/>
        </w:rPr>
        <w:t xml:space="preserve"> create data touch points every day. We search the internet, catch up with friends on social media, shop online, catch public transport and, increasingly, undertake more complex and personal interactions with the health sector and social services. </w:t>
      </w:r>
    </w:p>
    <w:p w14:paraId="51065C87" w14:textId="60D273E8" w:rsidR="004B4268" w:rsidRPr="006059F5" w:rsidRDefault="00FA3932" w:rsidP="004B4268">
      <w:pPr>
        <w:spacing w:line="276" w:lineRule="auto"/>
        <w:rPr>
          <w:rFonts w:ascii="Calibri" w:eastAsia="Calibri" w:hAnsi="Calibri"/>
          <w:sz w:val="24"/>
          <w:szCs w:val="24"/>
        </w:rPr>
      </w:pPr>
      <w:r w:rsidRPr="00972484">
        <w:rPr>
          <w:rFonts w:ascii="Calibri" w:eastAsia="Calibri" w:hAnsi="Calibri"/>
          <w:sz w:val="24"/>
          <w:szCs w:val="24"/>
        </w:rPr>
        <w:t xml:space="preserve">Up to a century ago </w:t>
      </w:r>
      <w:r w:rsidR="00A74E01" w:rsidRPr="00972484">
        <w:rPr>
          <w:rFonts w:ascii="Calibri" w:eastAsia="Calibri" w:hAnsi="Calibri"/>
          <w:sz w:val="24"/>
          <w:szCs w:val="24"/>
        </w:rPr>
        <w:t xml:space="preserve">mining and </w:t>
      </w:r>
      <w:r w:rsidR="00A142F7" w:rsidRPr="00972484">
        <w:rPr>
          <w:rFonts w:ascii="Calibri" w:eastAsia="Calibri" w:hAnsi="Calibri"/>
          <w:sz w:val="24"/>
          <w:szCs w:val="24"/>
        </w:rPr>
        <w:t xml:space="preserve">resource </w:t>
      </w:r>
      <w:r w:rsidR="009D60C4" w:rsidRPr="00972484">
        <w:rPr>
          <w:rFonts w:ascii="Calibri" w:eastAsia="Calibri" w:hAnsi="Calibri"/>
          <w:sz w:val="24"/>
          <w:szCs w:val="24"/>
        </w:rPr>
        <w:t>companies dominated</w:t>
      </w:r>
      <w:r w:rsidR="00A142F7" w:rsidRPr="00972484">
        <w:rPr>
          <w:rFonts w:ascii="Calibri" w:eastAsia="Calibri" w:hAnsi="Calibri"/>
          <w:sz w:val="24"/>
          <w:szCs w:val="24"/>
        </w:rPr>
        <w:t xml:space="preserve"> as the world’s most valuable brands</w:t>
      </w:r>
      <w:r w:rsidR="00397A90" w:rsidRPr="00972484">
        <w:rPr>
          <w:rFonts w:ascii="Calibri" w:eastAsia="Calibri" w:hAnsi="Calibri"/>
          <w:sz w:val="24"/>
          <w:szCs w:val="24"/>
        </w:rPr>
        <w:t xml:space="preserve">. In 2019 the </w:t>
      </w:r>
      <w:r w:rsidR="004111B9" w:rsidRPr="00972484">
        <w:rPr>
          <w:rFonts w:ascii="Calibri" w:eastAsia="Calibri" w:hAnsi="Calibri"/>
          <w:sz w:val="24"/>
          <w:szCs w:val="24"/>
        </w:rPr>
        <w:t>four</w:t>
      </w:r>
      <w:r w:rsidR="00397A90" w:rsidRPr="00972484">
        <w:rPr>
          <w:rFonts w:ascii="Calibri" w:eastAsia="Calibri" w:hAnsi="Calibri"/>
          <w:sz w:val="24"/>
          <w:szCs w:val="24"/>
        </w:rPr>
        <w:t xml:space="preserve"> largest companies by market value </w:t>
      </w:r>
      <w:r w:rsidR="00E231CE">
        <w:rPr>
          <w:rFonts w:ascii="Calibri" w:eastAsia="Calibri" w:hAnsi="Calibri"/>
          <w:sz w:val="24"/>
          <w:szCs w:val="24"/>
        </w:rPr>
        <w:t>were</w:t>
      </w:r>
      <w:r w:rsidR="00151B39" w:rsidRPr="00972484">
        <w:rPr>
          <w:rFonts w:ascii="Calibri" w:eastAsia="Calibri" w:hAnsi="Calibri"/>
          <w:sz w:val="24"/>
          <w:szCs w:val="24"/>
        </w:rPr>
        <w:t xml:space="preserve"> technology companies</w:t>
      </w:r>
      <w:r w:rsidR="00256EE5" w:rsidRPr="00972484">
        <w:rPr>
          <w:rFonts w:ascii="Calibri" w:eastAsia="Calibri" w:hAnsi="Calibri"/>
          <w:sz w:val="24"/>
          <w:szCs w:val="24"/>
        </w:rPr>
        <w:t xml:space="preserve"> </w:t>
      </w:r>
      <w:r w:rsidR="00257F14" w:rsidRPr="00972484">
        <w:rPr>
          <w:rFonts w:ascii="Calibri" w:eastAsia="Calibri" w:hAnsi="Calibri"/>
          <w:sz w:val="24"/>
          <w:szCs w:val="24"/>
        </w:rPr>
        <w:t>– Apple, Microsoft, A</w:t>
      </w:r>
      <w:r w:rsidR="00DE1A9B" w:rsidRPr="00972484">
        <w:rPr>
          <w:rFonts w:ascii="Calibri" w:eastAsia="Calibri" w:hAnsi="Calibri"/>
          <w:sz w:val="24"/>
          <w:szCs w:val="24"/>
        </w:rPr>
        <w:t>mazon and Alphabet (owns Google)</w:t>
      </w:r>
      <w:r w:rsidR="00256EE5" w:rsidRPr="00972484">
        <w:rPr>
          <w:rFonts w:ascii="Calibri" w:eastAsia="Calibri" w:hAnsi="Calibri"/>
          <w:sz w:val="24"/>
          <w:szCs w:val="24"/>
        </w:rPr>
        <w:t xml:space="preserve">, and they trade in data. </w:t>
      </w:r>
      <w:r w:rsidRPr="00972484">
        <w:rPr>
          <w:rFonts w:ascii="Calibri" w:eastAsia="Calibri" w:hAnsi="Calibri"/>
          <w:sz w:val="24"/>
          <w:szCs w:val="24"/>
        </w:rPr>
        <w:t xml:space="preserve">The </w:t>
      </w:r>
      <w:r w:rsidR="00AB4074" w:rsidRPr="00972484">
        <w:rPr>
          <w:rFonts w:ascii="Calibri" w:eastAsia="Calibri" w:hAnsi="Calibri"/>
          <w:sz w:val="24"/>
          <w:szCs w:val="24"/>
        </w:rPr>
        <w:t xml:space="preserve">ability to store and analyse vast quantities of data </w:t>
      </w:r>
      <w:r w:rsidRPr="00972484">
        <w:rPr>
          <w:rFonts w:ascii="Calibri" w:eastAsia="Calibri" w:hAnsi="Calibri"/>
          <w:sz w:val="24"/>
          <w:szCs w:val="24"/>
        </w:rPr>
        <w:t xml:space="preserve">leads to </w:t>
      </w:r>
      <w:r w:rsidR="00BA51A6" w:rsidRPr="00972484">
        <w:rPr>
          <w:rFonts w:ascii="Calibri" w:eastAsia="Calibri" w:hAnsi="Calibri"/>
          <w:sz w:val="24"/>
          <w:szCs w:val="24"/>
        </w:rPr>
        <w:t xml:space="preserve">our </w:t>
      </w:r>
      <w:r w:rsidR="00AB4074" w:rsidRPr="00972484">
        <w:rPr>
          <w:rFonts w:ascii="Calibri" w:eastAsia="Calibri" w:hAnsi="Calibri"/>
          <w:sz w:val="24"/>
          <w:szCs w:val="24"/>
        </w:rPr>
        <w:t>increasing</w:t>
      </w:r>
      <w:r w:rsidR="00BA51A6" w:rsidRPr="00972484">
        <w:rPr>
          <w:rFonts w:ascii="Calibri" w:eastAsia="Calibri" w:hAnsi="Calibri"/>
          <w:sz w:val="24"/>
          <w:szCs w:val="24"/>
        </w:rPr>
        <w:t xml:space="preserve"> ability to</w:t>
      </w:r>
      <w:r w:rsidR="00AB4074" w:rsidRPr="00972484">
        <w:rPr>
          <w:rFonts w:ascii="Calibri" w:eastAsia="Calibri" w:hAnsi="Calibri"/>
          <w:sz w:val="24"/>
          <w:szCs w:val="24"/>
        </w:rPr>
        <w:t xml:space="preserve"> produce new </w:t>
      </w:r>
      <w:r w:rsidR="00BA51A6" w:rsidRPr="00972484">
        <w:rPr>
          <w:rFonts w:ascii="Calibri" w:eastAsia="Calibri" w:hAnsi="Calibri"/>
          <w:sz w:val="24"/>
          <w:szCs w:val="24"/>
        </w:rPr>
        <w:t xml:space="preserve">insights and </w:t>
      </w:r>
      <w:r w:rsidR="00AB4074" w:rsidRPr="00972484">
        <w:rPr>
          <w:rFonts w:ascii="Calibri" w:eastAsia="Calibri" w:hAnsi="Calibri"/>
          <w:sz w:val="24"/>
          <w:szCs w:val="24"/>
        </w:rPr>
        <w:t>business opportunities</w:t>
      </w:r>
      <w:r w:rsidR="00A142F7" w:rsidRPr="00972484">
        <w:rPr>
          <w:rFonts w:ascii="Calibri" w:eastAsia="Calibri" w:hAnsi="Calibri"/>
          <w:sz w:val="24"/>
          <w:szCs w:val="24"/>
        </w:rPr>
        <w:t>.</w:t>
      </w:r>
      <w:r w:rsidR="00A142F7">
        <w:rPr>
          <w:rFonts w:ascii="Calibri" w:eastAsia="Calibri" w:hAnsi="Calibri"/>
          <w:sz w:val="24"/>
          <w:szCs w:val="24"/>
        </w:rPr>
        <w:t xml:space="preserve"> </w:t>
      </w:r>
    </w:p>
    <w:p w14:paraId="2F1256E5" w14:textId="541BB590" w:rsidR="002A7318" w:rsidRPr="0068128B" w:rsidRDefault="00844FCB" w:rsidP="0068128B">
      <w:pPr>
        <w:spacing w:line="276" w:lineRule="auto"/>
        <w:rPr>
          <w:rFonts w:ascii="Calibri" w:eastAsia="Calibri" w:hAnsi="Calibri"/>
          <w:sz w:val="24"/>
          <w:szCs w:val="24"/>
        </w:rPr>
      </w:pPr>
      <w:r w:rsidRPr="0068128B">
        <w:rPr>
          <w:rFonts w:ascii="Calibri" w:eastAsia="Calibri" w:hAnsi="Calibri"/>
          <w:sz w:val="24"/>
          <w:szCs w:val="24"/>
        </w:rPr>
        <w:t xml:space="preserve">Better use of data </w:t>
      </w:r>
      <w:r w:rsidR="00AA7AFC" w:rsidRPr="0068128B">
        <w:rPr>
          <w:rFonts w:ascii="Calibri" w:eastAsia="Calibri" w:hAnsi="Calibri"/>
          <w:sz w:val="24"/>
          <w:szCs w:val="24"/>
        </w:rPr>
        <w:t xml:space="preserve">can </w:t>
      </w:r>
      <w:r w:rsidRPr="0068128B">
        <w:rPr>
          <w:rFonts w:ascii="Calibri" w:eastAsia="Calibri" w:hAnsi="Calibri"/>
          <w:sz w:val="24"/>
          <w:szCs w:val="24"/>
        </w:rPr>
        <w:t xml:space="preserve">enable </w:t>
      </w:r>
      <w:r w:rsidR="00750E12" w:rsidRPr="0068128B">
        <w:rPr>
          <w:rFonts w:ascii="Calibri" w:eastAsia="Calibri" w:hAnsi="Calibri"/>
          <w:sz w:val="24"/>
          <w:szCs w:val="24"/>
        </w:rPr>
        <w:t xml:space="preserve">government </w:t>
      </w:r>
      <w:r w:rsidR="002A7318" w:rsidRPr="0068128B">
        <w:rPr>
          <w:rFonts w:ascii="Calibri" w:eastAsia="Calibri" w:hAnsi="Calibri"/>
          <w:sz w:val="24"/>
          <w:szCs w:val="24"/>
        </w:rPr>
        <w:t xml:space="preserve">to </w:t>
      </w:r>
      <w:r w:rsidR="00750E12" w:rsidRPr="0068128B">
        <w:rPr>
          <w:rFonts w:ascii="Calibri" w:eastAsia="Calibri" w:hAnsi="Calibri"/>
          <w:sz w:val="24"/>
          <w:szCs w:val="24"/>
        </w:rPr>
        <w:t xml:space="preserve">perform </w:t>
      </w:r>
      <w:r w:rsidR="007F15A9" w:rsidRPr="0068128B">
        <w:rPr>
          <w:rFonts w:ascii="Calibri" w:eastAsia="Calibri" w:hAnsi="Calibri"/>
          <w:sz w:val="24"/>
          <w:szCs w:val="24"/>
        </w:rPr>
        <w:t xml:space="preserve">its </w:t>
      </w:r>
      <w:r w:rsidR="00750E12" w:rsidRPr="0068128B">
        <w:rPr>
          <w:rFonts w:ascii="Calibri" w:eastAsia="Calibri" w:hAnsi="Calibri"/>
          <w:sz w:val="24"/>
          <w:szCs w:val="24"/>
        </w:rPr>
        <w:t xml:space="preserve">functions </w:t>
      </w:r>
      <w:r w:rsidR="00D74819" w:rsidRPr="0068128B">
        <w:rPr>
          <w:rFonts w:ascii="Calibri" w:eastAsia="Calibri" w:hAnsi="Calibri"/>
          <w:sz w:val="24"/>
          <w:szCs w:val="24"/>
        </w:rPr>
        <w:t>more efficiently and effectively</w:t>
      </w:r>
      <w:r w:rsidR="002A7318" w:rsidRPr="0068128B">
        <w:rPr>
          <w:rFonts w:ascii="Calibri" w:eastAsia="Calibri" w:hAnsi="Calibri"/>
          <w:sz w:val="24"/>
          <w:szCs w:val="24"/>
        </w:rPr>
        <w:t xml:space="preserve"> - to differentiate needs, to understand</w:t>
      </w:r>
      <w:r w:rsidR="002B070C" w:rsidRPr="0068128B">
        <w:rPr>
          <w:rFonts w:ascii="Calibri" w:eastAsia="Calibri" w:hAnsi="Calibri"/>
          <w:sz w:val="24"/>
          <w:szCs w:val="24"/>
        </w:rPr>
        <w:t xml:space="preserve"> the</w:t>
      </w:r>
      <w:r w:rsidR="002A7318" w:rsidRPr="0068128B">
        <w:rPr>
          <w:rFonts w:ascii="Calibri" w:eastAsia="Calibri" w:hAnsi="Calibri"/>
          <w:sz w:val="24"/>
          <w:szCs w:val="24"/>
        </w:rPr>
        <w:t xml:space="preserve"> impact of</w:t>
      </w:r>
      <w:r w:rsidR="000D7306" w:rsidRPr="0068128B">
        <w:rPr>
          <w:rFonts w:ascii="Calibri" w:eastAsia="Calibri" w:hAnsi="Calibri"/>
          <w:sz w:val="24"/>
          <w:szCs w:val="24"/>
        </w:rPr>
        <w:t xml:space="preserve"> </w:t>
      </w:r>
      <w:r w:rsidR="007F15A9" w:rsidRPr="0068128B">
        <w:rPr>
          <w:rFonts w:ascii="Calibri" w:eastAsia="Calibri" w:hAnsi="Calibri"/>
          <w:sz w:val="24"/>
          <w:szCs w:val="24"/>
        </w:rPr>
        <w:t xml:space="preserve">its </w:t>
      </w:r>
      <w:r w:rsidR="002A7318" w:rsidRPr="0068128B">
        <w:rPr>
          <w:rFonts w:ascii="Calibri" w:eastAsia="Calibri" w:hAnsi="Calibri"/>
          <w:sz w:val="24"/>
          <w:szCs w:val="24"/>
        </w:rPr>
        <w:t xml:space="preserve">interventions, to prioritise where </w:t>
      </w:r>
      <w:r w:rsidR="007F15A9" w:rsidRPr="0068128B">
        <w:rPr>
          <w:rFonts w:ascii="Calibri" w:eastAsia="Calibri" w:hAnsi="Calibri"/>
          <w:sz w:val="24"/>
          <w:szCs w:val="24"/>
        </w:rPr>
        <w:t>it</w:t>
      </w:r>
      <w:r w:rsidR="002A7318" w:rsidRPr="0068128B">
        <w:rPr>
          <w:rFonts w:ascii="Calibri" w:eastAsia="Calibri" w:hAnsi="Calibri"/>
          <w:sz w:val="24"/>
          <w:szCs w:val="24"/>
        </w:rPr>
        <w:t xml:space="preserve"> spends resource</w:t>
      </w:r>
      <w:r w:rsidR="00927924" w:rsidRPr="0068128B">
        <w:rPr>
          <w:rFonts w:ascii="Calibri" w:eastAsia="Calibri" w:hAnsi="Calibri"/>
          <w:sz w:val="24"/>
          <w:szCs w:val="24"/>
        </w:rPr>
        <w:t>s</w:t>
      </w:r>
      <w:r w:rsidR="002A7318" w:rsidRPr="0068128B">
        <w:rPr>
          <w:rFonts w:ascii="Calibri" w:eastAsia="Calibri" w:hAnsi="Calibri"/>
          <w:sz w:val="24"/>
          <w:szCs w:val="24"/>
        </w:rPr>
        <w:t xml:space="preserve"> and to build feedback loops </w:t>
      </w:r>
      <w:r w:rsidR="00927924" w:rsidRPr="0068128B">
        <w:rPr>
          <w:rFonts w:ascii="Calibri" w:eastAsia="Calibri" w:hAnsi="Calibri"/>
          <w:sz w:val="24"/>
          <w:szCs w:val="24"/>
        </w:rPr>
        <w:t xml:space="preserve">to enable </w:t>
      </w:r>
      <w:r w:rsidR="002A7318" w:rsidRPr="0068128B">
        <w:rPr>
          <w:rFonts w:ascii="Calibri" w:eastAsia="Calibri" w:hAnsi="Calibri"/>
          <w:sz w:val="24"/>
          <w:szCs w:val="24"/>
        </w:rPr>
        <w:t xml:space="preserve">continuous adaptation. </w:t>
      </w:r>
    </w:p>
    <w:p w14:paraId="2902AD35" w14:textId="6EECF213" w:rsidR="00771636" w:rsidRPr="00B653F6" w:rsidRDefault="00F30405" w:rsidP="00771636">
      <w:pPr>
        <w:pStyle w:val="instructions"/>
        <w:rPr>
          <w:color w:val="auto"/>
          <w:sz w:val="24"/>
          <w:szCs w:val="24"/>
        </w:rPr>
      </w:pPr>
      <w:r>
        <w:rPr>
          <w:color w:val="auto"/>
          <w:sz w:val="24"/>
          <w:szCs w:val="24"/>
        </w:rPr>
        <w:t xml:space="preserve">ACT </w:t>
      </w:r>
      <w:r w:rsidR="00D74819">
        <w:rPr>
          <w:color w:val="auto"/>
          <w:sz w:val="24"/>
          <w:szCs w:val="24"/>
        </w:rPr>
        <w:t>G</w:t>
      </w:r>
      <w:r>
        <w:rPr>
          <w:color w:val="auto"/>
          <w:sz w:val="24"/>
          <w:szCs w:val="24"/>
        </w:rPr>
        <w:t xml:space="preserve">overnment </w:t>
      </w:r>
      <w:r w:rsidR="00771636" w:rsidRPr="00B653F6">
        <w:rPr>
          <w:color w:val="auto"/>
          <w:sz w:val="24"/>
          <w:szCs w:val="24"/>
        </w:rPr>
        <w:t>seek</w:t>
      </w:r>
      <w:r>
        <w:rPr>
          <w:color w:val="auto"/>
          <w:sz w:val="24"/>
          <w:szCs w:val="24"/>
        </w:rPr>
        <w:t>s</w:t>
      </w:r>
      <w:r w:rsidR="00771636" w:rsidRPr="00B653F6">
        <w:rPr>
          <w:color w:val="auto"/>
          <w:sz w:val="24"/>
          <w:szCs w:val="24"/>
        </w:rPr>
        <w:t xml:space="preserve"> to improve the wellbeing </w:t>
      </w:r>
      <w:r w:rsidR="00303411">
        <w:rPr>
          <w:color w:val="auto"/>
          <w:sz w:val="24"/>
          <w:szCs w:val="24"/>
        </w:rPr>
        <w:t xml:space="preserve">of </w:t>
      </w:r>
      <w:r w:rsidR="00FA1272">
        <w:rPr>
          <w:color w:val="auto"/>
          <w:sz w:val="24"/>
          <w:szCs w:val="24"/>
        </w:rPr>
        <w:t xml:space="preserve">our </w:t>
      </w:r>
      <w:r w:rsidR="00771636">
        <w:rPr>
          <w:color w:val="auto"/>
          <w:sz w:val="24"/>
          <w:szCs w:val="24"/>
        </w:rPr>
        <w:t xml:space="preserve">people </w:t>
      </w:r>
      <w:r w:rsidR="00771636" w:rsidRPr="00B653F6">
        <w:rPr>
          <w:color w:val="auto"/>
          <w:sz w:val="24"/>
          <w:szCs w:val="24"/>
        </w:rPr>
        <w:t xml:space="preserve">so </w:t>
      </w:r>
      <w:r w:rsidR="00680A3D">
        <w:rPr>
          <w:color w:val="auto"/>
          <w:sz w:val="24"/>
          <w:szCs w:val="24"/>
        </w:rPr>
        <w:t xml:space="preserve">we </w:t>
      </w:r>
      <w:r w:rsidR="00771636" w:rsidRPr="00B653F6">
        <w:rPr>
          <w:color w:val="auto"/>
          <w:sz w:val="24"/>
          <w:szCs w:val="24"/>
        </w:rPr>
        <w:t>can</w:t>
      </w:r>
      <w:r w:rsidR="00680A3D">
        <w:rPr>
          <w:color w:val="auto"/>
          <w:sz w:val="24"/>
          <w:szCs w:val="24"/>
        </w:rPr>
        <w:t xml:space="preserve"> all</w:t>
      </w:r>
      <w:r w:rsidR="00771636" w:rsidRPr="00B653F6">
        <w:rPr>
          <w:color w:val="auto"/>
          <w:sz w:val="24"/>
          <w:szCs w:val="24"/>
        </w:rPr>
        <w:t xml:space="preserve"> reach </w:t>
      </w:r>
      <w:r w:rsidR="00680A3D">
        <w:rPr>
          <w:color w:val="auto"/>
          <w:sz w:val="24"/>
          <w:szCs w:val="24"/>
        </w:rPr>
        <w:t xml:space="preserve">our </w:t>
      </w:r>
      <w:r w:rsidR="00771636" w:rsidRPr="00B653F6">
        <w:rPr>
          <w:color w:val="auto"/>
          <w:sz w:val="24"/>
          <w:szCs w:val="24"/>
        </w:rPr>
        <w:t>full potential. Public services such as schools, hospitals, transport, child protection</w:t>
      </w:r>
      <w:r w:rsidR="00680A3D">
        <w:rPr>
          <w:color w:val="auto"/>
          <w:sz w:val="24"/>
          <w:szCs w:val="24"/>
        </w:rPr>
        <w:t xml:space="preserve"> and </w:t>
      </w:r>
      <w:r w:rsidR="00771636" w:rsidRPr="00B653F6">
        <w:rPr>
          <w:color w:val="auto"/>
          <w:sz w:val="24"/>
          <w:szCs w:val="24"/>
        </w:rPr>
        <w:t>polic</w:t>
      </w:r>
      <w:r w:rsidR="00680A3D">
        <w:rPr>
          <w:color w:val="auto"/>
          <w:sz w:val="24"/>
          <w:szCs w:val="24"/>
        </w:rPr>
        <w:t>ing</w:t>
      </w:r>
      <w:r w:rsidR="00771636" w:rsidRPr="00B653F6">
        <w:rPr>
          <w:color w:val="auto"/>
          <w:sz w:val="24"/>
          <w:szCs w:val="24"/>
        </w:rPr>
        <w:t xml:space="preserve"> </w:t>
      </w:r>
      <w:proofErr w:type="gramStart"/>
      <w:r w:rsidR="00771636" w:rsidRPr="00B653F6">
        <w:rPr>
          <w:color w:val="auto"/>
          <w:sz w:val="24"/>
          <w:szCs w:val="24"/>
        </w:rPr>
        <w:t>have the ability</w:t>
      </w:r>
      <w:r w:rsidR="00CE1AA5">
        <w:rPr>
          <w:color w:val="auto"/>
          <w:sz w:val="24"/>
          <w:szCs w:val="24"/>
        </w:rPr>
        <w:t xml:space="preserve"> to</w:t>
      </w:r>
      <w:proofErr w:type="gramEnd"/>
      <w:r w:rsidR="00CE1AA5">
        <w:rPr>
          <w:color w:val="auto"/>
          <w:sz w:val="24"/>
          <w:szCs w:val="24"/>
        </w:rPr>
        <w:t xml:space="preserve"> further</w:t>
      </w:r>
      <w:r w:rsidR="00771636" w:rsidRPr="00B653F6">
        <w:rPr>
          <w:color w:val="auto"/>
          <w:sz w:val="24"/>
          <w:szCs w:val="24"/>
        </w:rPr>
        <w:t xml:space="preserve"> improve outcomes for </w:t>
      </w:r>
      <w:r w:rsidR="00C508A3">
        <w:rPr>
          <w:color w:val="auto"/>
          <w:sz w:val="24"/>
          <w:szCs w:val="24"/>
        </w:rPr>
        <w:t xml:space="preserve">our community </w:t>
      </w:r>
      <w:r w:rsidR="00771636" w:rsidRPr="00B653F6">
        <w:rPr>
          <w:color w:val="auto"/>
          <w:sz w:val="24"/>
          <w:szCs w:val="24"/>
        </w:rPr>
        <w:t>and transform lives.</w:t>
      </w:r>
      <w:r w:rsidR="00771636">
        <w:rPr>
          <w:color w:val="auto"/>
          <w:sz w:val="24"/>
          <w:szCs w:val="24"/>
        </w:rPr>
        <w:t xml:space="preserve">   </w:t>
      </w:r>
      <w:r w:rsidR="00CB7E52">
        <w:rPr>
          <w:color w:val="auto"/>
          <w:sz w:val="24"/>
          <w:szCs w:val="24"/>
        </w:rPr>
        <w:t xml:space="preserve">This is particularly important for people with diverse and complex needs, and for </w:t>
      </w:r>
      <w:r w:rsidR="00320383">
        <w:rPr>
          <w:color w:val="auto"/>
          <w:sz w:val="24"/>
          <w:szCs w:val="24"/>
        </w:rPr>
        <w:t xml:space="preserve">those suffering any form of disadvantage. </w:t>
      </w:r>
      <w:r w:rsidR="00771636">
        <w:rPr>
          <w:color w:val="auto"/>
          <w:sz w:val="24"/>
          <w:szCs w:val="24"/>
        </w:rPr>
        <w:t>T</w:t>
      </w:r>
      <w:r w:rsidR="00771636" w:rsidRPr="00B653F6">
        <w:rPr>
          <w:color w:val="auto"/>
          <w:sz w:val="24"/>
          <w:szCs w:val="24"/>
        </w:rPr>
        <w:t>o do this</w:t>
      </w:r>
      <w:r w:rsidR="00E231CE">
        <w:rPr>
          <w:color w:val="auto"/>
          <w:sz w:val="24"/>
          <w:szCs w:val="24"/>
        </w:rPr>
        <w:t>,</w:t>
      </w:r>
      <w:r w:rsidR="00771636" w:rsidRPr="00B653F6">
        <w:rPr>
          <w:color w:val="auto"/>
          <w:sz w:val="24"/>
          <w:szCs w:val="24"/>
        </w:rPr>
        <w:t xml:space="preserve"> government services are dependent on having all the relevant information to support </w:t>
      </w:r>
      <w:r w:rsidR="00CE1AA5">
        <w:rPr>
          <w:color w:val="auto"/>
          <w:sz w:val="24"/>
          <w:szCs w:val="24"/>
        </w:rPr>
        <w:t xml:space="preserve">better planning, </w:t>
      </w:r>
      <w:r w:rsidR="00771636" w:rsidRPr="00B653F6">
        <w:rPr>
          <w:color w:val="auto"/>
          <w:sz w:val="24"/>
          <w:szCs w:val="24"/>
        </w:rPr>
        <w:t>strong decision making</w:t>
      </w:r>
      <w:r w:rsidR="00CE1AA5">
        <w:rPr>
          <w:color w:val="auto"/>
          <w:sz w:val="24"/>
          <w:szCs w:val="24"/>
        </w:rPr>
        <w:t xml:space="preserve"> </w:t>
      </w:r>
      <w:r w:rsidR="00771636" w:rsidRPr="00B653F6">
        <w:rPr>
          <w:color w:val="auto"/>
          <w:sz w:val="24"/>
          <w:szCs w:val="24"/>
        </w:rPr>
        <w:t xml:space="preserve">and effective service provision. </w:t>
      </w:r>
    </w:p>
    <w:p w14:paraId="545FC0E6" w14:textId="7AC340CA" w:rsidR="004B4268" w:rsidRDefault="00771636" w:rsidP="009D60C4">
      <w:pPr>
        <w:pStyle w:val="instructions"/>
        <w:rPr>
          <w:sz w:val="24"/>
          <w:szCs w:val="24"/>
        </w:rPr>
      </w:pPr>
      <w:r>
        <w:rPr>
          <w:color w:val="auto"/>
          <w:sz w:val="24"/>
          <w:szCs w:val="24"/>
        </w:rPr>
        <w:t xml:space="preserve">ACT </w:t>
      </w:r>
      <w:r w:rsidR="00D74819">
        <w:rPr>
          <w:color w:val="auto"/>
          <w:sz w:val="24"/>
          <w:szCs w:val="24"/>
        </w:rPr>
        <w:t>G</w:t>
      </w:r>
      <w:r>
        <w:rPr>
          <w:color w:val="auto"/>
          <w:sz w:val="24"/>
          <w:szCs w:val="24"/>
        </w:rPr>
        <w:t xml:space="preserve">overnment is </w:t>
      </w:r>
      <w:r w:rsidRPr="00B653F6">
        <w:rPr>
          <w:color w:val="auto"/>
          <w:sz w:val="24"/>
          <w:szCs w:val="24"/>
        </w:rPr>
        <w:t>commi</w:t>
      </w:r>
      <w:r>
        <w:rPr>
          <w:color w:val="auto"/>
          <w:sz w:val="24"/>
          <w:szCs w:val="24"/>
        </w:rPr>
        <w:t>tted</w:t>
      </w:r>
      <w:r w:rsidRPr="00B653F6">
        <w:rPr>
          <w:color w:val="auto"/>
          <w:sz w:val="24"/>
          <w:szCs w:val="24"/>
        </w:rPr>
        <w:t xml:space="preserve"> to improv</w:t>
      </w:r>
      <w:r>
        <w:rPr>
          <w:color w:val="auto"/>
          <w:sz w:val="24"/>
          <w:szCs w:val="24"/>
        </w:rPr>
        <w:t>ing</w:t>
      </w:r>
      <w:r w:rsidRPr="00B653F6">
        <w:rPr>
          <w:color w:val="auto"/>
          <w:sz w:val="24"/>
          <w:szCs w:val="24"/>
        </w:rPr>
        <w:t xml:space="preserve"> information and data sharing</w:t>
      </w:r>
      <w:r>
        <w:rPr>
          <w:color w:val="auto"/>
          <w:sz w:val="24"/>
          <w:szCs w:val="24"/>
        </w:rPr>
        <w:t xml:space="preserve"> </w:t>
      </w:r>
      <w:r w:rsidRPr="00B653F6">
        <w:rPr>
          <w:color w:val="auto"/>
          <w:sz w:val="24"/>
          <w:szCs w:val="24"/>
        </w:rPr>
        <w:t>with</w:t>
      </w:r>
      <w:r>
        <w:rPr>
          <w:color w:val="auto"/>
          <w:sz w:val="24"/>
          <w:szCs w:val="24"/>
        </w:rPr>
        <w:t>in government and with</w:t>
      </w:r>
      <w:r w:rsidRPr="00B653F6">
        <w:rPr>
          <w:color w:val="auto"/>
          <w:sz w:val="24"/>
          <w:szCs w:val="24"/>
        </w:rPr>
        <w:t xml:space="preserve"> our</w:t>
      </w:r>
      <w:r>
        <w:rPr>
          <w:color w:val="auto"/>
          <w:sz w:val="24"/>
          <w:szCs w:val="24"/>
        </w:rPr>
        <w:t xml:space="preserve"> strategic</w:t>
      </w:r>
      <w:r w:rsidRPr="00B653F6">
        <w:rPr>
          <w:color w:val="auto"/>
          <w:sz w:val="24"/>
          <w:szCs w:val="24"/>
        </w:rPr>
        <w:t xml:space="preserve"> partners</w:t>
      </w:r>
      <w:r w:rsidR="00D74819">
        <w:rPr>
          <w:color w:val="auto"/>
          <w:sz w:val="24"/>
          <w:szCs w:val="24"/>
        </w:rPr>
        <w:t>.</w:t>
      </w:r>
      <w:r w:rsidR="004B54FA">
        <w:rPr>
          <w:color w:val="auto"/>
          <w:sz w:val="24"/>
          <w:szCs w:val="24"/>
        </w:rPr>
        <w:t xml:space="preserve"> </w:t>
      </w:r>
      <w:r w:rsidR="00D74819">
        <w:rPr>
          <w:color w:val="auto"/>
          <w:sz w:val="24"/>
          <w:szCs w:val="24"/>
        </w:rPr>
        <w:t>Central to this is</w:t>
      </w:r>
      <w:r w:rsidR="004B54FA">
        <w:rPr>
          <w:color w:val="auto"/>
          <w:sz w:val="24"/>
          <w:szCs w:val="24"/>
        </w:rPr>
        <w:t xml:space="preserve"> </w:t>
      </w:r>
      <w:r w:rsidR="005829D4">
        <w:rPr>
          <w:color w:val="auto"/>
          <w:sz w:val="24"/>
          <w:szCs w:val="24"/>
        </w:rPr>
        <w:t xml:space="preserve">continuing to </w:t>
      </w:r>
      <w:r w:rsidR="004B54FA">
        <w:rPr>
          <w:color w:val="auto"/>
          <w:sz w:val="24"/>
          <w:szCs w:val="24"/>
        </w:rPr>
        <w:t xml:space="preserve">safeguard the security and privacy of the personal information we </w:t>
      </w:r>
      <w:r w:rsidR="004B54FA" w:rsidRPr="00E11C8C">
        <w:rPr>
          <w:color w:val="auto"/>
          <w:sz w:val="24"/>
          <w:szCs w:val="24"/>
        </w:rPr>
        <w:t xml:space="preserve">collect. </w:t>
      </w:r>
      <w:r w:rsidR="004B4268" w:rsidRPr="00E11C8C">
        <w:rPr>
          <w:color w:val="auto"/>
          <w:sz w:val="24"/>
          <w:szCs w:val="24"/>
        </w:rPr>
        <w:t>As we move forward discovering new uses for our data, we need to decide how to strike the best balance between the opportunities that present themselves, and the risks.</w:t>
      </w:r>
    </w:p>
    <w:p w14:paraId="787829D1" w14:textId="77777777" w:rsidR="004B4268" w:rsidRPr="006059F5" w:rsidRDefault="004B4268" w:rsidP="00894CE4">
      <w:pPr>
        <w:pStyle w:val="Heading2"/>
      </w:pPr>
      <w:bookmarkStart w:id="19" w:name="_Toc35423597"/>
      <w:r w:rsidRPr="006059F5">
        <w:t>What we will do</w:t>
      </w:r>
      <w:bookmarkEnd w:id="19"/>
    </w:p>
    <w:p w14:paraId="71F79E87" w14:textId="7B12DC06" w:rsidR="004B4268" w:rsidRPr="00781B12" w:rsidRDefault="004B4268" w:rsidP="004B4268">
      <w:pPr>
        <w:spacing w:line="276" w:lineRule="auto"/>
        <w:rPr>
          <w:rFonts w:ascii="Calibri" w:eastAsia="Calibri" w:hAnsi="Calibri"/>
          <w:sz w:val="24"/>
          <w:szCs w:val="24"/>
        </w:rPr>
      </w:pPr>
      <w:r w:rsidRPr="00781B12">
        <w:rPr>
          <w:rFonts w:ascii="Calibri" w:eastAsia="Calibri" w:hAnsi="Calibri"/>
          <w:sz w:val="24"/>
          <w:szCs w:val="24"/>
        </w:rPr>
        <w:t xml:space="preserve">Our vision is that </w:t>
      </w:r>
      <w:r w:rsidR="001B731B">
        <w:rPr>
          <w:sz w:val="24"/>
          <w:szCs w:val="24"/>
        </w:rPr>
        <w:t>t</w:t>
      </w:r>
      <w:r w:rsidR="001B731B" w:rsidRPr="00B653F6">
        <w:rPr>
          <w:sz w:val="24"/>
          <w:szCs w:val="24"/>
        </w:rPr>
        <w:t>he wellbeing of Canberrans is improved through planning, policy and research</w:t>
      </w:r>
      <w:r w:rsidR="009A6C89">
        <w:rPr>
          <w:sz w:val="24"/>
          <w:szCs w:val="24"/>
        </w:rPr>
        <w:t xml:space="preserve"> that delivers better services for all</w:t>
      </w:r>
      <w:r w:rsidR="00557C35">
        <w:rPr>
          <w:sz w:val="24"/>
          <w:szCs w:val="24"/>
        </w:rPr>
        <w:t>.</w:t>
      </w:r>
      <w:r>
        <w:rPr>
          <w:rFonts w:ascii="Calibri" w:eastAsia="Calibri" w:hAnsi="Calibri"/>
          <w:sz w:val="24"/>
          <w:szCs w:val="24"/>
        </w:rPr>
        <w:t xml:space="preserve">  This means that we</w:t>
      </w:r>
      <w:r w:rsidR="00736254">
        <w:rPr>
          <w:rFonts w:ascii="Calibri" w:eastAsia="Calibri" w:hAnsi="Calibri"/>
          <w:sz w:val="24"/>
          <w:szCs w:val="24"/>
        </w:rPr>
        <w:t xml:space="preserve"> will</w:t>
      </w:r>
      <w:r>
        <w:rPr>
          <w:rFonts w:ascii="Calibri" w:eastAsia="Calibri" w:hAnsi="Calibri"/>
          <w:sz w:val="24"/>
          <w:szCs w:val="24"/>
        </w:rPr>
        <w:t>:</w:t>
      </w:r>
    </w:p>
    <w:p w14:paraId="196B821B" w14:textId="67DB9353" w:rsidR="00CD3722" w:rsidRDefault="00CD3722" w:rsidP="004B4268">
      <w:pPr>
        <w:pStyle w:val="ListParagraph"/>
        <w:numPr>
          <w:ilvl w:val="0"/>
          <w:numId w:val="33"/>
        </w:numPr>
        <w:spacing w:line="276" w:lineRule="auto"/>
        <w:rPr>
          <w:rFonts w:ascii="Calibri" w:eastAsia="Calibri" w:hAnsi="Calibri"/>
          <w:sz w:val="24"/>
          <w:szCs w:val="24"/>
        </w:rPr>
      </w:pPr>
      <w:r w:rsidRPr="00CD3722">
        <w:rPr>
          <w:rFonts w:ascii="Calibri" w:eastAsia="Calibri" w:hAnsi="Calibri"/>
          <w:sz w:val="24"/>
          <w:szCs w:val="24"/>
        </w:rPr>
        <w:t>consider privacy, security, transparency and ethics in conducting data and digital activities, underpinned by strong governance arrangements</w:t>
      </w:r>
      <w:r>
        <w:rPr>
          <w:rFonts w:ascii="Calibri" w:eastAsia="Calibri" w:hAnsi="Calibri"/>
          <w:sz w:val="24"/>
          <w:szCs w:val="24"/>
        </w:rPr>
        <w:t>.</w:t>
      </w:r>
    </w:p>
    <w:p w14:paraId="1EE9E53D" w14:textId="1D8FC87E" w:rsidR="000A4B8C" w:rsidRPr="00736254" w:rsidRDefault="004B4268" w:rsidP="009D0D02">
      <w:pPr>
        <w:pStyle w:val="ListParagraph"/>
        <w:numPr>
          <w:ilvl w:val="0"/>
          <w:numId w:val="33"/>
        </w:numPr>
        <w:spacing w:line="276" w:lineRule="auto"/>
        <w:rPr>
          <w:rFonts w:ascii="Calibri" w:eastAsia="Calibri" w:hAnsi="Calibri"/>
          <w:sz w:val="24"/>
          <w:szCs w:val="24"/>
        </w:rPr>
      </w:pPr>
      <w:r w:rsidRPr="00781B12">
        <w:rPr>
          <w:rFonts w:ascii="Calibri" w:eastAsia="Calibri" w:hAnsi="Calibri"/>
          <w:sz w:val="24"/>
          <w:szCs w:val="24"/>
        </w:rPr>
        <w:t>make it clear how the information we collect is protected and used, particularly for all new services and every service we make changes to</w:t>
      </w:r>
      <w:r w:rsidR="00185809">
        <w:rPr>
          <w:rFonts w:ascii="Calibri" w:eastAsia="Calibri" w:hAnsi="Calibri"/>
          <w:sz w:val="24"/>
          <w:szCs w:val="24"/>
        </w:rPr>
        <w:t xml:space="preserve">, leading </w:t>
      </w:r>
      <w:r w:rsidR="009D60C4">
        <w:rPr>
          <w:rFonts w:ascii="Calibri" w:eastAsia="Calibri" w:hAnsi="Calibri"/>
          <w:sz w:val="24"/>
          <w:szCs w:val="24"/>
        </w:rPr>
        <w:t>to increased</w:t>
      </w:r>
      <w:r w:rsidR="00185809">
        <w:rPr>
          <w:rFonts w:ascii="Calibri" w:eastAsia="Calibri" w:hAnsi="Calibri"/>
          <w:sz w:val="24"/>
          <w:szCs w:val="24"/>
        </w:rPr>
        <w:t xml:space="preserve"> trust in the ACT Government’s use of your information.</w:t>
      </w:r>
    </w:p>
    <w:p w14:paraId="114C679A" w14:textId="2413EBAA" w:rsidR="004B4268" w:rsidRPr="00781B12" w:rsidRDefault="004B4268" w:rsidP="004B4268">
      <w:pPr>
        <w:pStyle w:val="ListParagraph"/>
        <w:numPr>
          <w:ilvl w:val="0"/>
          <w:numId w:val="33"/>
        </w:numPr>
        <w:spacing w:line="276" w:lineRule="auto"/>
        <w:rPr>
          <w:rFonts w:ascii="Calibri" w:eastAsia="Calibri" w:hAnsi="Calibri"/>
          <w:sz w:val="24"/>
          <w:szCs w:val="24"/>
        </w:rPr>
      </w:pPr>
      <w:r w:rsidRPr="00781B12">
        <w:rPr>
          <w:rFonts w:ascii="Calibri" w:eastAsia="Calibri" w:hAnsi="Calibri"/>
          <w:sz w:val="24"/>
          <w:szCs w:val="24"/>
        </w:rPr>
        <w:t>provide easier ways to manage your information and give or remove permissions. We will do this using the ACT Digital Account. As services become connected to your Digital Account, you can make choices.</w:t>
      </w:r>
    </w:p>
    <w:p w14:paraId="3B2F2EC0" w14:textId="2F046118" w:rsidR="004B4268" w:rsidRDefault="004B4268" w:rsidP="004B4268">
      <w:pPr>
        <w:pStyle w:val="ListParagraph"/>
        <w:numPr>
          <w:ilvl w:val="0"/>
          <w:numId w:val="33"/>
        </w:numPr>
        <w:spacing w:line="276" w:lineRule="auto"/>
        <w:rPr>
          <w:rFonts w:ascii="Calibri" w:eastAsia="Calibri" w:hAnsi="Calibri"/>
          <w:sz w:val="24"/>
          <w:szCs w:val="24"/>
        </w:rPr>
      </w:pPr>
      <w:r w:rsidRPr="00781B12">
        <w:rPr>
          <w:rFonts w:ascii="Calibri" w:eastAsia="Calibri" w:hAnsi="Calibri"/>
          <w:sz w:val="24"/>
          <w:szCs w:val="24"/>
        </w:rPr>
        <w:lastRenderedPageBreak/>
        <w:t>ask your permission to reuse or share your information to deliver better services to you, for example, if you move, you can tell us your new address once and ask that we update this in all places we store that information. We will do this in a way that’s easy to understand and helps you make an informed choice.</w:t>
      </w:r>
    </w:p>
    <w:p w14:paraId="782F1B3B" w14:textId="77777777" w:rsidR="0035341B" w:rsidRPr="00781B12" w:rsidRDefault="0035341B" w:rsidP="0035341B">
      <w:pPr>
        <w:pStyle w:val="ListParagraph"/>
        <w:numPr>
          <w:ilvl w:val="0"/>
          <w:numId w:val="33"/>
        </w:numPr>
        <w:spacing w:line="276" w:lineRule="auto"/>
        <w:rPr>
          <w:rFonts w:ascii="Calibri" w:eastAsia="Calibri" w:hAnsi="Calibri"/>
          <w:sz w:val="24"/>
          <w:szCs w:val="24"/>
        </w:rPr>
      </w:pPr>
      <w:r w:rsidRPr="00781B12">
        <w:rPr>
          <w:rFonts w:ascii="Calibri" w:eastAsia="Calibri" w:hAnsi="Calibri"/>
          <w:sz w:val="24"/>
          <w:szCs w:val="24"/>
        </w:rPr>
        <w:t>provide alternative options for people who choose not to have their personal information reused.</w:t>
      </w:r>
    </w:p>
    <w:p w14:paraId="1A65A275" w14:textId="3989E666" w:rsidR="00185809" w:rsidRPr="00781B12" w:rsidRDefault="00185809" w:rsidP="004B4268">
      <w:pPr>
        <w:pStyle w:val="ListParagraph"/>
        <w:numPr>
          <w:ilvl w:val="0"/>
          <w:numId w:val="33"/>
        </w:numPr>
        <w:spacing w:line="276" w:lineRule="auto"/>
        <w:rPr>
          <w:rFonts w:ascii="Calibri" w:eastAsia="Calibri" w:hAnsi="Calibri"/>
          <w:sz w:val="24"/>
          <w:szCs w:val="24"/>
        </w:rPr>
      </w:pPr>
      <w:r>
        <w:rPr>
          <w:rFonts w:ascii="Calibri" w:eastAsia="Calibri" w:hAnsi="Calibri"/>
          <w:sz w:val="24"/>
          <w:szCs w:val="24"/>
        </w:rPr>
        <w:t>use data to identify people with diverse and complex needs to ensure they receive timely and seamless services.</w:t>
      </w:r>
    </w:p>
    <w:p w14:paraId="45369B07" w14:textId="745BCD9B" w:rsidR="004B4268" w:rsidRPr="00781B12" w:rsidRDefault="004B4268" w:rsidP="004B4268">
      <w:pPr>
        <w:pStyle w:val="ListParagraph"/>
        <w:numPr>
          <w:ilvl w:val="0"/>
          <w:numId w:val="33"/>
        </w:numPr>
        <w:spacing w:line="276" w:lineRule="auto"/>
        <w:rPr>
          <w:rFonts w:ascii="Calibri" w:eastAsia="Calibri" w:hAnsi="Calibri"/>
          <w:sz w:val="24"/>
          <w:szCs w:val="24"/>
        </w:rPr>
      </w:pPr>
      <w:r w:rsidRPr="00781B12">
        <w:rPr>
          <w:rFonts w:ascii="Calibri" w:eastAsia="Calibri" w:hAnsi="Calibri"/>
          <w:sz w:val="24"/>
          <w:szCs w:val="24"/>
        </w:rPr>
        <w:t>be open and transparent about data we use for research, policy and analytics purposes and how that data is protected and secured, particularly for new data analytics projects.</w:t>
      </w:r>
    </w:p>
    <w:p w14:paraId="5AE63DC6" w14:textId="7D90B5B3" w:rsidR="004B4268" w:rsidRPr="00781B12" w:rsidRDefault="004B4268" w:rsidP="004B4268">
      <w:pPr>
        <w:pStyle w:val="ListParagraph"/>
        <w:numPr>
          <w:ilvl w:val="0"/>
          <w:numId w:val="33"/>
        </w:numPr>
        <w:spacing w:line="276" w:lineRule="auto"/>
        <w:rPr>
          <w:rFonts w:ascii="Calibri" w:eastAsia="Calibri" w:hAnsi="Calibri"/>
          <w:sz w:val="24"/>
          <w:szCs w:val="24"/>
        </w:rPr>
      </w:pPr>
      <w:r w:rsidRPr="00781B12">
        <w:rPr>
          <w:rFonts w:ascii="Calibri" w:eastAsia="Calibri" w:hAnsi="Calibri"/>
          <w:sz w:val="24"/>
          <w:szCs w:val="24"/>
        </w:rPr>
        <w:t>embed a consistent ‘privacy and security by design’ approach to the development of new and changing services and ensure ongoing monitoring and detection is built into ongoing operations of these services</w:t>
      </w:r>
      <w:r w:rsidR="00137B67">
        <w:rPr>
          <w:rFonts w:ascii="Calibri" w:eastAsia="Calibri" w:hAnsi="Calibri"/>
          <w:sz w:val="24"/>
          <w:szCs w:val="24"/>
        </w:rPr>
        <w:t>.</w:t>
      </w:r>
    </w:p>
    <w:p w14:paraId="4DDCB3CA" w14:textId="262F9B2F" w:rsidR="004B4268" w:rsidRPr="00781B12" w:rsidRDefault="004B4268" w:rsidP="004B4268">
      <w:pPr>
        <w:pStyle w:val="ListParagraph"/>
        <w:numPr>
          <w:ilvl w:val="0"/>
          <w:numId w:val="33"/>
        </w:numPr>
        <w:spacing w:line="276" w:lineRule="auto"/>
        <w:rPr>
          <w:rFonts w:ascii="Calibri" w:eastAsia="Calibri" w:hAnsi="Calibri"/>
          <w:sz w:val="24"/>
          <w:szCs w:val="24"/>
        </w:rPr>
      </w:pPr>
      <w:r w:rsidRPr="00781B12">
        <w:rPr>
          <w:rFonts w:ascii="Calibri" w:eastAsia="Calibri" w:hAnsi="Calibri"/>
          <w:sz w:val="24"/>
          <w:szCs w:val="24"/>
        </w:rPr>
        <w:t xml:space="preserve">collaborate with </w:t>
      </w:r>
      <w:r w:rsidR="00F67992">
        <w:rPr>
          <w:rFonts w:ascii="Calibri" w:eastAsia="Calibri" w:hAnsi="Calibri"/>
          <w:sz w:val="24"/>
          <w:szCs w:val="24"/>
        </w:rPr>
        <w:t xml:space="preserve">people in </w:t>
      </w:r>
      <w:r w:rsidRPr="00781B12">
        <w:rPr>
          <w:rFonts w:ascii="Calibri" w:eastAsia="Calibri" w:hAnsi="Calibri"/>
          <w:sz w:val="24"/>
          <w:szCs w:val="24"/>
        </w:rPr>
        <w:t xml:space="preserve">the community to </w:t>
      </w:r>
      <w:r w:rsidR="00B27002">
        <w:rPr>
          <w:rFonts w:ascii="Calibri" w:eastAsia="Calibri" w:hAnsi="Calibri"/>
          <w:sz w:val="24"/>
          <w:szCs w:val="24"/>
        </w:rPr>
        <w:t xml:space="preserve">understand and keep in touch with the range and strength of attitudes to privacy and data sharing, to </w:t>
      </w:r>
      <w:r w:rsidRPr="00781B12">
        <w:rPr>
          <w:rFonts w:ascii="Calibri" w:eastAsia="Calibri" w:hAnsi="Calibri"/>
          <w:sz w:val="24"/>
          <w:szCs w:val="24"/>
        </w:rPr>
        <w:t xml:space="preserve">help make the best-balanced choices around </w:t>
      </w:r>
      <w:r w:rsidR="00706EB2">
        <w:rPr>
          <w:rFonts w:ascii="Calibri" w:eastAsia="Calibri" w:hAnsi="Calibri"/>
          <w:sz w:val="24"/>
          <w:szCs w:val="24"/>
        </w:rPr>
        <w:t>how your data is used</w:t>
      </w:r>
      <w:r w:rsidRPr="00781B12">
        <w:rPr>
          <w:rFonts w:ascii="Calibri" w:eastAsia="Calibri" w:hAnsi="Calibri"/>
          <w:sz w:val="24"/>
          <w:szCs w:val="24"/>
        </w:rPr>
        <w:t>.</w:t>
      </w:r>
    </w:p>
    <w:p w14:paraId="26EA2493" w14:textId="4627F707" w:rsidR="004B4268" w:rsidRPr="00781B12" w:rsidRDefault="004B4268" w:rsidP="004B4268">
      <w:pPr>
        <w:pStyle w:val="ListParagraph"/>
        <w:numPr>
          <w:ilvl w:val="0"/>
          <w:numId w:val="33"/>
        </w:numPr>
        <w:spacing w:line="276" w:lineRule="auto"/>
        <w:rPr>
          <w:rFonts w:ascii="Calibri" w:eastAsia="Calibri" w:hAnsi="Calibri"/>
          <w:sz w:val="24"/>
          <w:szCs w:val="24"/>
        </w:rPr>
      </w:pPr>
      <w:r w:rsidRPr="00781B12">
        <w:rPr>
          <w:rFonts w:ascii="Calibri" w:eastAsia="Calibri" w:hAnsi="Calibri"/>
          <w:sz w:val="24"/>
          <w:szCs w:val="24"/>
        </w:rPr>
        <w:t xml:space="preserve">publish more open data of higher quality and in formats that can </w:t>
      </w:r>
      <w:r w:rsidR="009E62DF">
        <w:rPr>
          <w:rFonts w:ascii="Calibri" w:eastAsia="Calibri" w:hAnsi="Calibri"/>
          <w:sz w:val="24"/>
          <w:szCs w:val="24"/>
        </w:rPr>
        <w:t xml:space="preserve">also </w:t>
      </w:r>
      <w:r w:rsidRPr="00781B12">
        <w:rPr>
          <w:rFonts w:ascii="Calibri" w:eastAsia="Calibri" w:hAnsi="Calibri"/>
          <w:sz w:val="24"/>
          <w:szCs w:val="24"/>
        </w:rPr>
        <w:t xml:space="preserve">be read by machines. </w:t>
      </w:r>
      <w:r w:rsidR="0035341B">
        <w:rPr>
          <w:rFonts w:ascii="Calibri" w:eastAsia="Calibri" w:hAnsi="Calibri"/>
          <w:sz w:val="24"/>
          <w:szCs w:val="24"/>
        </w:rPr>
        <w:t xml:space="preserve">This could empower our community and industry partners to add value to the data in ways </w:t>
      </w:r>
      <w:r w:rsidR="008D04BF">
        <w:rPr>
          <w:rFonts w:ascii="Calibri" w:eastAsia="Calibri" w:hAnsi="Calibri"/>
          <w:sz w:val="24"/>
          <w:szCs w:val="24"/>
        </w:rPr>
        <w:t>that are of</w:t>
      </w:r>
      <w:r w:rsidR="0035341B">
        <w:rPr>
          <w:rFonts w:ascii="Calibri" w:eastAsia="Calibri" w:hAnsi="Calibri"/>
          <w:sz w:val="24"/>
          <w:szCs w:val="24"/>
        </w:rPr>
        <w:t xml:space="preserve"> benefit the community. </w:t>
      </w:r>
      <w:r w:rsidRPr="00781B12">
        <w:rPr>
          <w:rFonts w:ascii="Calibri" w:eastAsia="Calibri" w:hAnsi="Calibri"/>
          <w:sz w:val="24"/>
          <w:szCs w:val="24"/>
        </w:rPr>
        <w:t xml:space="preserve">We will </w:t>
      </w:r>
      <w:r w:rsidR="0035341B">
        <w:rPr>
          <w:rFonts w:ascii="Calibri" w:eastAsia="Calibri" w:hAnsi="Calibri"/>
          <w:sz w:val="24"/>
          <w:szCs w:val="24"/>
        </w:rPr>
        <w:t xml:space="preserve">also </w:t>
      </w:r>
      <w:r w:rsidRPr="00781B12">
        <w:rPr>
          <w:rFonts w:ascii="Calibri" w:eastAsia="Calibri" w:hAnsi="Calibri"/>
          <w:sz w:val="24"/>
          <w:szCs w:val="24"/>
        </w:rPr>
        <w:t>provide the community with easier ways to access and interpret the data.</w:t>
      </w:r>
    </w:p>
    <w:p w14:paraId="6B089E53" w14:textId="77777777" w:rsidR="004B4268" w:rsidRPr="006059F5" w:rsidRDefault="004B4268" w:rsidP="00894CE4">
      <w:pPr>
        <w:pStyle w:val="Heading2"/>
      </w:pPr>
      <w:bookmarkStart w:id="20" w:name="_Toc18652067"/>
      <w:bookmarkStart w:id="21" w:name="_Toc35423598"/>
      <w:r w:rsidRPr="006059F5">
        <w:t>Current initiatives</w:t>
      </w:r>
      <w:bookmarkEnd w:id="20"/>
      <w:bookmarkEnd w:id="21"/>
      <w:r w:rsidRPr="006059F5" w:rsidDel="00742934">
        <w:t xml:space="preserve"> </w:t>
      </w:r>
    </w:p>
    <w:p w14:paraId="44AECFFC" w14:textId="28F0A155" w:rsidR="004B4268" w:rsidRPr="006059F5" w:rsidRDefault="004B4268" w:rsidP="004B4268">
      <w:pPr>
        <w:spacing w:line="276" w:lineRule="auto"/>
        <w:rPr>
          <w:rFonts w:ascii="Calibri" w:eastAsia="Calibri" w:hAnsi="Calibri" w:cs="Calibri"/>
          <w:sz w:val="24"/>
          <w:szCs w:val="24"/>
        </w:rPr>
      </w:pPr>
      <w:bookmarkStart w:id="22" w:name="_Hlk31272038"/>
      <w:r w:rsidRPr="006059F5">
        <w:rPr>
          <w:rFonts w:ascii="Calibri" w:eastAsia="Calibri" w:hAnsi="Calibri" w:cs="Calibri"/>
          <w:sz w:val="24"/>
          <w:szCs w:val="24"/>
        </w:rPr>
        <w:t xml:space="preserve">These are some initiatives that we are working on that illustrate </w:t>
      </w:r>
      <w:r w:rsidR="0045218C">
        <w:rPr>
          <w:rFonts w:ascii="Calibri" w:eastAsia="Calibri" w:hAnsi="Calibri" w:cs="Calibri"/>
          <w:sz w:val="24"/>
          <w:szCs w:val="24"/>
        </w:rPr>
        <w:t xml:space="preserve">how we are </w:t>
      </w:r>
      <w:r w:rsidRPr="006059F5">
        <w:rPr>
          <w:rFonts w:ascii="Calibri" w:eastAsia="Calibri" w:hAnsi="Calibri" w:cs="Calibri"/>
          <w:sz w:val="24"/>
          <w:szCs w:val="24"/>
        </w:rPr>
        <w:t>valuing and protecting the data we collect.</w:t>
      </w:r>
      <w:r>
        <w:rPr>
          <w:rFonts w:ascii="Calibri" w:eastAsia="Calibri" w:hAnsi="Calibri" w:cs="Calibri"/>
          <w:sz w:val="24"/>
          <w:szCs w:val="24"/>
        </w:rPr>
        <w:t xml:space="preserve"> </w:t>
      </w:r>
      <w:r w:rsidR="006055DA" w:rsidRPr="006055DA">
        <w:rPr>
          <w:rFonts w:ascii="Calibri" w:eastAsia="Calibri" w:hAnsi="Calibri" w:cs="Calibri"/>
          <w:sz w:val="24"/>
          <w:szCs w:val="24"/>
        </w:rPr>
        <w:t>More projects and greater details can be found in the Initiatives attachment.</w:t>
      </w:r>
    </w:p>
    <w:p w14:paraId="016DDDE1" w14:textId="3C72C694" w:rsidR="004B4268" w:rsidRPr="006059F5" w:rsidRDefault="004B4268" w:rsidP="00894CE4">
      <w:pPr>
        <w:pStyle w:val="Heading3"/>
      </w:pPr>
      <w:bookmarkStart w:id="23" w:name="_Toc16846790"/>
      <w:bookmarkStart w:id="24" w:name="_Toc18652068"/>
      <w:bookmarkStart w:id="25" w:name="_Toc35423599"/>
      <w:bookmarkEnd w:id="22"/>
      <w:r w:rsidRPr="006059F5">
        <w:t xml:space="preserve">Wellbeing </w:t>
      </w:r>
      <w:bookmarkEnd w:id="23"/>
      <w:bookmarkEnd w:id="24"/>
      <w:r w:rsidR="00C03D8D">
        <w:t>framework</w:t>
      </w:r>
      <w:bookmarkEnd w:id="25"/>
    </w:p>
    <w:p w14:paraId="55E4B1F4" w14:textId="77777777" w:rsidR="00D703EE" w:rsidRDefault="004B4268" w:rsidP="00D703EE">
      <w:pPr>
        <w:spacing w:line="276" w:lineRule="auto"/>
        <w:rPr>
          <w:rFonts w:ascii="Calibri" w:eastAsia="Calibri" w:hAnsi="Calibri"/>
          <w:sz w:val="24"/>
          <w:szCs w:val="24"/>
        </w:rPr>
      </w:pPr>
      <w:r w:rsidRPr="006059F5">
        <w:rPr>
          <w:rFonts w:ascii="Calibri" w:eastAsia="Calibri" w:hAnsi="Calibri"/>
          <w:sz w:val="24"/>
          <w:szCs w:val="24"/>
        </w:rPr>
        <w:t xml:space="preserve">The ACT Government is developing a </w:t>
      </w:r>
      <w:r w:rsidR="00941558">
        <w:rPr>
          <w:rFonts w:ascii="Calibri" w:eastAsia="Calibri" w:hAnsi="Calibri"/>
          <w:sz w:val="24"/>
          <w:szCs w:val="24"/>
        </w:rPr>
        <w:t>wellbeing f</w:t>
      </w:r>
      <w:r w:rsidRPr="006059F5">
        <w:rPr>
          <w:rFonts w:ascii="Calibri" w:eastAsia="Calibri" w:hAnsi="Calibri"/>
          <w:sz w:val="24"/>
          <w:szCs w:val="24"/>
        </w:rPr>
        <w:t xml:space="preserve">ramework to monitor progress across a broad range of areas that reflect the values of Canberrans and influence our quality of life. </w:t>
      </w:r>
      <w:r>
        <w:rPr>
          <w:rFonts w:ascii="Calibri" w:eastAsia="Calibri" w:hAnsi="Calibri"/>
          <w:sz w:val="24"/>
          <w:szCs w:val="24"/>
        </w:rPr>
        <w:t>T</w:t>
      </w:r>
      <w:r w:rsidRPr="006059F5">
        <w:rPr>
          <w:rFonts w:ascii="Calibri" w:eastAsia="Calibri" w:hAnsi="Calibri"/>
          <w:sz w:val="24"/>
          <w:szCs w:val="24"/>
        </w:rPr>
        <w:t>he Framework aims to draw on data and other information sources available</w:t>
      </w:r>
      <w:r w:rsidR="00020592">
        <w:rPr>
          <w:rFonts w:ascii="Calibri" w:eastAsia="Calibri" w:hAnsi="Calibri"/>
          <w:sz w:val="24"/>
          <w:szCs w:val="24"/>
        </w:rPr>
        <w:t>,</w:t>
      </w:r>
      <w:r w:rsidRPr="006059F5">
        <w:rPr>
          <w:rFonts w:ascii="Calibri" w:eastAsia="Calibri" w:hAnsi="Calibri"/>
          <w:sz w:val="24"/>
          <w:szCs w:val="24"/>
        </w:rPr>
        <w:t xml:space="preserve"> from national data sets through to administrative data held by ACT directorates relating to programs they administer. </w:t>
      </w:r>
    </w:p>
    <w:p w14:paraId="6F73D7F7" w14:textId="04B572D6" w:rsidR="00D703EE" w:rsidRDefault="006B7D2A" w:rsidP="006B7D2A">
      <w:pPr>
        <w:pStyle w:val="Heading3"/>
      </w:pPr>
      <w:bookmarkStart w:id="26" w:name="_Toc35423600"/>
      <w:r w:rsidRPr="006B7D2A">
        <w:t xml:space="preserve">Specialist Intelligence Gathering (SIG) </w:t>
      </w:r>
      <w:r w:rsidR="00E231CE">
        <w:t>h</w:t>
      </w:r>
      <w:r w:rsidRPr="006B7D2A">
        <w:t>elicopter</w:t>
      </w:r>
      <w:bookmarkEnd w:id="26"/>
    </w:p>
    <w:p w14:paraId="113DCC3C" w14:textId="5D462CB0" w:rsidR="006B7D2A" w:rsidRDefault="006B7D2A" w:rsidP="006B7D2A">
      <w:pPr>
        <w:spacing w:line="276" w:lineRule="auto"/>
        <w:rPr>
          <w:rFonts w:ascii="Calibri" w:eastAsia="Calibri" w:hAnsi="Calibri"/>
          <w:sz w:val="24"/>
          <w:szCs w:val="24"/>
        </w:rPr>
      </w:pPr>
      <w:r w:rsidRPr="008C2616">
        <w:rPr>
          <w:rFonts w:ascii="Calibri" w:eastAsia="Calibri" w:hAnsi="Calibri"/>
          <w:sz w:val="24"/>
          <w:szCs w:val="24"/>
        </w:rPr>
        <w:t>The SIG helicopter operates every day (weather permitting), throughout the ACT and NSW monitoring active bush fires and detecting possible bushfire ignition points.  Real time video and still footage transmitted from the helicopter back to command centres in the ACT (ESAHQ) and NSW Rural Service centres is used to inform operational intelligence planning and resource deployment.</w:t>
      </w:r>
    </w:p>
    <w:p w14:paraId="682D3EC4" w14:textId="1073F733" w:rsidR="006B7D2A" w:rsidRPr="008C2616" w:rsidRDefault="006B7D2A" w:rsidP="006B7D2A">
      <w:pPr>
        <w:spacing w:line="276" w:lineRule="auto"/>
        <w:rPr>
          <w:rFonts w:ascii="Calibri" w:eastAsia="Calibri" w:hAnsi="Calibri"/>
          <w:sz w:val="24"/>
          <w:szCs w:val="24"/>
        </w:rPr>
      </w:pPr>
      <w:r w:rsidRPr="006B7D2A">
        <w:rPr>
          <w:rFonts w:ascii="Calibri" w:eastAsia="Calibri" w:hAnsi="Calibri"/>
          <w:sz w:val="24"/>
          <w:szCs w:val="24"/>
        </w:rPr>
        <w:lastRenderedPageBreak/>
        <w:t>To date, the SIG has captured an enormous amount of video footage and fire related data. This initiative will seek to enhance the data analysis to better inform the ESA and other stakeholders of future threats and how best to respond. The linkage to other data sets like weather will support modelling and threat prediction</w:t>
      </w:r>
      <w:r>
        <w:rPr>
          <w:rFonts w:ascii="Calibri" w:eastAsia="Calibri" w:hAnsi="Calibri"/>
          <w:sz w:val="24"/>
          <w:szCs w:val="24"/>
        </w:rPr>
        <w:t>.</w:t>
      </w:r>
    </w:p>
    <w:p w14:paraId="7A45B5EC" w14:textId="482DEF33" w:rsidR="004B4268" w:rsidRPr="006059F5" w:rsidRDefault="004B4268" w:rsidP="00894CE4">
      <w:pPr>
        <w:pStyle w:val="Heading3"/>
      </w:pPr>
      <w:bookmarkStart w:id="27" w:name="_Toc18652071"/>
      <w:bookmarkStart w:id="28" w:name="_Toc35423601"/>
      <w:r w:rsidRPr="006059F5">
        <w:t xml:space="preserve">Family </w:t>
      </w:r>
      <w:r w:rsidR="00941558">
        <w:t>s</w:t>
      </w:r>
      <w:r w:rsidRPr="006059F5">
        <w:t>afety</w:t>
      </w:r>
      <w:bookmarkEnd w:id="27"/>
      <w:bookmarkEnd w:id="28"/>
    </w:p>
    <w:p w14:paraId="5F6115A5" w14:textId="77777777" w:rsidR="004B4268" w:rsidRPr="006059F5" w:rsidRDefault="004B4268" w:rsidP="004B4268">
      <w:pPr>
        <w:spacing w:line="276" w:lineRule="auto"/>
        <w:rPr>
          <w:rFonts w:ascii="Calibri" w:eastAsia="Calibri" w:hAnsi="Calibri"/>
          <w:sz w:val="24"/>
          <w:szCs w:val="24"/>
        </w:rPr>
      </w:pPr>
      <w:r w:rsidRPr="006059F5">
        <w:rPr>
          <w:rFonts w:ascii="Calibri" w:eastAsia="Calibri" w:hAnsi="Calibri"/>
          <w:sz w:val="24"/>
          <w:szCs w:val="24"/>
        </w:rPr>
        <w:t xml:space="preserve">Our family safety initiatives aim to improve how families with lived experiences of domestic and family violence are supported using better data collection and automation of reporting. By automating currently manual reporting processes, there is opportunity to free up staff to focus on supporting </w:t>
      </w:r>
      <w:r w:rsidRPr="006059F5">
        <w:rPr>
          <w:rFonts w:ascii="Calibri" w:eastAsia="Calibri" w:hAnsi="Calibri"/>
          <w:sz w:val="24"/>
        </w:rPr>
        <w:t>victims</w:t>
      </w:r>
      <w:r w:rsidRPr="006059F5">
        <w:rPr>
          <w:rFonts w:ascii="Calibri" w:eastAsia="Calibri" w:hAnsi="Calibri"/>
          <w:sz w:val="24"/>
          <w:szCs w:val="24"/>
        </w:rPr>
        <w:t xml:space="preserve"> of family violence. Richer data on domestic violence can be used to provide insights into the characteristics and trends of domestic violence in the ACT; supporting improvements in the policy and service responses.</w:t>
      </w:r>
    </w:p>
    <w:p w14:paraId="2A883EF9" w14:textId="77777777" w:rsidR="004B4268" w:rsidRPr="006059F5" w:rsidRDefault="004B4268" w:rsidP="00894CE4">
      <w:pPr>
        <w:pStyle w:val="Heading3"/>
      </w:pPr>
      <w:bookmarkStart w:id="29" w:name="_Toc16846794"/>
      <w:bookmarkStart w:id="30" w:name="_Toc18652072"/>
      <w:bookmarkStart w:id="31" w:name="_Toc35423602"/>
      <w:r w:rsidRPr="006059F5">
        <w:t>Proactive waterways management</w:t>
      </w:r>
      <w:bookmarkEnd w:id="29"/>
      <w:bookmarkEnd w:id="30"/>
      <w:bookmarkEnd w:id="31"/>
    </w:p>
    <w:p w14:paraId="47E49CBD" w14:textId="7636720A" w:rsidR="004B4268" w:rsidRDefault="004B4268" w:rsidP="004B4268">
      <w:pPr>
        <w:spacing w:line="276" w:lineRule="auto"/>
        <w:rPr>
          <w:rFonts w:ascii="Calibri" w:eastAsia="Calibri" w:hAnsi="Calibri"/>
          <w:sz w:val="24"/>
          <w:szCs w:val="24"/>
        </w:rPr>
      </w:pPr>
      <w:r w:rsidRPr="006059F5">
        <w:rPr>
          <w:rFonts w:ascii="Calibri" w:eastAsia="Calibri" w:hAnsi="Calibri"/>
          <w:sz w:val="24"/>
          <w:szCs w:val="24"/>
        </w:rPr>
        <w:t>This initiative seeks to improve the health of ACT waterways by integrating data from multiple sources and sensors including rainfall, stream flow and water quality. It enables analysis and reporting on the state of ACT waterways in near real time and development of dynamic models of the ACT waterways. This can support a wide range of strategic and operational needs including land development, climate change, water-sensitive urban design and statutory reporting obligations. Future benefits include predictive modelling of outbreaks of viral gastroenteritis and algae blooms and enable early treatment to prevent public health risks.</w:t>
      </w:r>
    </w:p>
    <w:p w14:paraId="35751F15" w14:textId="740F6FE5" w:rsidR="004B4268" w:rsidRPr="006059F5" w:rsidRDefault="004B4268" w:rsidP="00894CE4">
      <w:pPr>
        <w:pStyle w:val="Heading2"/>
      </w:pPr>
      <w:bookmarkStart w:id="32" w:name="_Toc18652074"/>
      <w:bookmarkStart w:id="33" w:name="_Toc35423603"/>
      <w:r w:rsidRPr="006059F5">
        <w:t>Looking ahead – possible future initiatives</w:t>
      </w:r>
      <w:bookmarkEnd w:id="32"/>
      <w:bookmarkEnd w:id="33"/>
    </w:p>
    <w:p w14:paraId="69364829" w14:textId="600051AE" w:rsidR="004B4268" w:rsidRPr="006059F5" w:rsidRDefault="004B4268" w:rsidP="004B4268">
      <w:pPr>
        <w:spacing w:line="276" w:lineRule="auto"/>
        <w:rPr>
          <w:rFonts w:ascii="Calibri" w:eastAsia="Calibri" w:hAnsi="Calibri"/>
          <w:sz w:val="24"/>
          <w:szCs w:val="24"/>
        </w:rPr>
      </w:pPr>
      <w:bookmarkStart w:id="34" w:name="_Hlk16674230"/>
      <w:r w:rsidRPr="006059F5">
        <w:rPr>
          <w:rFonts w:ascii="Calibri" w:eastAsia="Calibri" w:hAnsi="Calibri"/>
          <w:sz w:val="24"/>
          <w:szCs w:val="24"/>
        </w:rPr>
        <w:t xml:space="preserve">Understanding what has happened in the past can help prepare us for the future. </w:t>
      </w:r>
      <w:r w:rsidR="00DD0FDF">
        <w:rPr>
          <w:rFonts w:ascii="Calibri" w:eastAsia="Calibri" w:hAnsi="Calibri"/>
          <w:sz w:val="24"/>
          <w:szCs w:val="24"/>
        </w:rPr>
        <w:t xml:space="preserve"> </w:t>
      </w:r>
      <w:r w:rsidRPr="006059F5">
        <w:rPr>
          <w:rFonts w:ascii="Calibri" w:eastAsia="Calibri" w:hAnsi="Calibri"/>
          <w:sz w:val="24"/>
          <w:szCs w:val="24"/>
        </w:rPr>
        <w:t>Data that is captured and interrogated in real</w:t>
      </w:r>
      <w:r w:rsidR="00E231CE">
        <w:rPr>
          <w:rFonts w:ascii="Calibri" w:eastAsia="Calibri" w:hAnsi="Calibri"/>
          <w:sz w:val="24"/>
          <w:szCs w:val="24"/>
        </w:rPr>
        <w:t>-</w:t>
      </w:r>
      <w:r w:rsidRPr="006059F5">
        <w:rPr>
          <w:rFonts w:ascii="Calibri" w:eastAsia="Calibri" w:hAnsi="Calibri"/>
          <w:sz w:val="24"/>
          <w:szCs w:val="24"/>
        </w:rPr>
        <w:t xml:space="preserve">time allows us to model scenarios and implement actions or remedies before they become issues. This </w:t>
      </w:r>
      <w:r w:rsidR="00955355">
        <w:rPr>
          <w:rFonts w:ascii="Calibri" w:eastAsia="Calibri" w:hAnsi="Calibri"/>
          <w:sz w:val="24"/>
          <w:szCs w:val="24"/>
        </w:rPr>
        <w:t xml:space="preserve">can help us </w:t>
      </w:r>
      <w:r w:rsidRPr="006059F5">
        <w:rPr>
          <w:rFonts w:ascii="Calibri" w:eastAsia="Calibri" w:hAnsi="Calibri"/>
          <w:sz w:val="24"/>
          <w:szCs w:val="24"/>
        </w:rPr>
        <w:t xml:space="preserve">provide </w:t>
      </w:r>
      <w:r w:rsidR="00955355">
        <w:rPr>
          <w:rFonts w:ascii="Calibri" w:eastAsia="Calibri" w:hAnsi="Calibri"/>
          <w:sz w:val="24"/>
          <w:szCs w:val="24"/>
        </w:rPr>
        <w:t xml:space="preserve">better and more timely </w:t>
      </w:r>
      <w:r w:rsidRPr="006059F5">
        <w:rPr>
          <w:rFonts w:ascii="Calibri" w:eastAsia="Calibri" w:hAnsi="Calibri"/>
          <w:sz w:val="24"/>
          <w:szCs w:val="24"/>
        </w:rPr>
        <w:t xml:space="preserve">services, </w:t>
      </w:r>
      <w:r w:rsidR="00941558">
        <w:rPr>
          <w:rFonts w:ascii="Calibri" w:eastAsia="Calibri" w:hAnsi="Calibri"/>
          <w:sz w:val="24"/>
          <w:szCs w:val="24"/>
        </w:rPr>
        <w:t>such as</w:t>
      </w:r>
      <w:r w:rsidRPr="006059F5">
        <w:rPr>
          <w:rFonts w:ascii="Calibri" w:eastAsia="Calibri" w:hAnsi="Calibri"/>
          <w:sz w:val="24"/>
          <w:szCs w:val="24"/>
        </w:rPr>
        <w:t xml:space="preserve"> manag</w:t>
      </w:r>
      <w:r w:rsidR="00941558">
        <w:rPr>
          <w:rFonts w:ascii="Calibri" w:eastAsia="Calibri" w:hAnsi="Calibri"/>
          <w:sz w:val="24"/>
          <w:szCs w:val="24"/>
        </w:rPr>
        <w:t>ing</w:t>
      </w:r>
      <w:r w:rsidRPr="006059F5">
        <w:rPr>
          <w:rFonts w:ascii="Calibri" w:eastAsia="Calibri" w:hAnsi="Calibri"/>
          <w:sz w:val="24"/>
          <w:szCs w:val="24"/>
        </w:rPr>
        <w:t xml:space="preserve"> the transportation system and our environment. We recognise and leverage the value of data including by using open data and access to real-time data feeds.</w:t>
      </w:r>
    </w:p>
    <w:p w14:paraId="5F59BA8E" w14:textId="0CEECE74" w:rsidR="00760192" w:rsidRDefault="00760192" w:rsidP="008C2616">
      <w:pPr>
        <w:pStyle w:val="Heading3"/>
      </w:pPr>
      <w:bookmarkStart w:id="35" w:name="_Toc35423604"/>
      <w:r>
        <w:t>Joined-up services</w:t>
      </w:r>
      <w:bookmarkEnd w:id="35"/>
    </w:p>
    <w:p w14:paraId="1F40E784" w14:textId="7533CD59" w:rsidR="00E55520" w:rsidRDefault="00E55520" w:rsidP="004B4268">
      <w:pPr>
        <w:spacing w:line="276" w:lineRule="auto"/>
        <w:rPr>
          <w:rFonts w:ascii="Calibri" w:eastAsia="Calibri" w:hAnsi="Calibri"/>
          <w:sz w:val="24"/>
          <w:szCs w:val="24"/>
        </w:rPr>
      </w:pPr>
      <w:r>
        <w:rPr>
          <w:rFonts w:ascii="Calibri" w:eastAsia="Calibri" w:hAnsi="Calibri"/>
          <w:sz w:val="24"/>
          <w:szCs w:val="24"/>
        </w:rPr>
        <w:t xml:space="preserve">The services we provide </w:t>
      </w:r>
      <w:r w:rsidR="00D966F7">
        <w:rPr>
          <w:rFonts w:ascii="Calibri" w:eastAsia="Calibri" w:hAnsi="Calibri"/>
          <w:sz w:val="24"/>
          <w:szCs w:val="24"/>
        </w:rPr>
        <w:t>for the most vulnerable people</w:t>
      </w:r>
      <w:r w:rsidR="00234C3D">
        <w:rPr>
          <w:rFonts w:ascii="Calibri" w:eastAsia="Calibri" w:hAnsi="Calibri"/>
          <w:sz w:val="24"/>
          <w:szCs w:val="24"/>
        </w:rPr>
        <w:t xml:space="preserve"> and families</w:t>
      </w:r>
      <w:r w:rsidR="00D966F7">
        <w:rPr>
          <w:rFonts w:ascii="Calibri" w:eastAsia="Calibri" w:hAnsi="Calibri"/>
          <w:sz w:val="24"/>
          <w:szCs w:val="24"/>
        </w:rPr>
        <w:t xml:space="preserve"> in our community will become </w:t>
      </w:r>
      <w:r w:rsidR="00E6023C">
        <w:rPr>
          <w:rFonts w:ascii="Calibri" w:eastAsia="Calibri" w:hAnsi="Calibri"/>
          <w:sz w:val="24"/>
          <w:szCs w:val="24"/>
        </w:rPr>
        <w:t>eas</w:t>
      </w:r>
      <w:r w:rsidR="003D420A">
        <w:rPr>
          <w:rFonts w:ascii="Calibri" w:eastAsia="Calibri" w:hAnsi="Calibri"/>
          <w:sz w:val="24"/>
          <w:szCs w:val="24"/>
        </w:rPr>
        <w:t xml:space="preserve">ier to access. Those who </w:t>
      </w:r>
      <w:r w:rsidR="00941558">
        <w:rPr>
          <w:rFonts w:ascii="Calibri" w:eastAsia="Calibri" w:hAnsi="Calibri"/>
          <w:sz w:val="24"/>
          <w:szCs w:val="24"/>
        </w:rPr>
        <w:t>need</w:t>
      </w:r>
      <w:r w:rsidR="006F19A2">
        <w:rPr>
          <w:rFonts w:ascii="Calibri" w:eastAsia="Calibri" w:hAnsi="Calibri"/>
          <w:sz w:val="24"/>
          <w:szCs w:val="24"/>
        </w:rPr>
        <w:t xml:space="preserve"> multiple community services </w:t>
      </w:r>
      <w:r w:rsidR="00607120">
        <w:rPr>
          <w:rFonts w:ascii="Calibri" w:eastAsia="Calibri" w:hAnsi="Calibri"/>
          <w:sz w:val="24"/>
          <w:szCs w:val="24"/>
        </w:rPr>
        <w:t xml:space="preserve">and supports </w:t>
      </w:r>
      <w:r w:rsidR="00B75508">
        <w:rPr>
          <w:rFonts w:ascii="Calibri" w:eastAsia="Calibri" w:hAnsi="Calibri"/>
          <w:sz w:val="24"/>
          <w:szCs w:val="24"/>
        </w:rPr>
        <w:t xml:space="preserve">should </w:t>
      </w:r>
      <w:r w:rsidR="006B2B37">
        <w:rPr>
          <w:rFonts w:ascii="Calibri" w:eastAsia="Calibri" w:hAnsi="Calibri"/>
          <w:sz w:val="24"/>
          <w:szCs w:val="24"/>
        </w:rPr>
        <w:t xml:space="preserve">be able to </w:t>
      </w:r>
      <w:r w:rsidR="00B75508">
        <w:rPr>
          <w:rFonts w:ascii="Calibri" w:eastAsia="Calibri" w:hAnsi="Calibri"/>
          <w:sz w:val="24"/>
          <w:szCs w:val="24"/>
        </w:rPr>
        <w:t xml:space="preserve">receive </w:t>
      </w:r>
      <w:r w:rsidR="00234C3D">
        <w:rPr>
          <w:rFonts w:ascii="Calibri" w:eastAsia="Calibri" w:hAnsi="Calibri"/>
          <w:sz w:val="24"/>
          <w:szCs w:val="24"/>
        </w:rPr>
        <w:t>them</w:t>
      </w:r>
      <w:r w:rsidR="006B2B37">
        <w:rPr>
          <w:rFonts w:ascii="Calibri" w:eastAsia="Calibri" w:hAnsi="Calibri"/>
          <w:sz w:val="24"/>
          <w:szCs w:val="24"/>
        </w:rPr>
        <w:t xml:space="preserve"> without having to navigate </w:t>
      </w:r>
      <w:r w:rsidR="00732511">
        <w:rPr>
          <w:rFonts w:ascii="Calibri" w:eastAsia="Calibri" w:hAnsi="Calibri"/>
          <w:sz w:val="24"/>
          <w:szCs w:val="24"/>
        </w:rPr>
        <w:t>the structures</w:t>
      </w:r>
      <w:r w:rsidR="00B33B77">
        <w:rPr>
          <w:rFonts w:ascii="Calibri" w:eastAsia="Calibri" w:hAnsi="Calibri"/>
          <w:sz w:val="24"/>
          <w:szCs w:val="24"/>
        </w:rPr>
        <w:t xml:space="preserve"> of </w:t>
      </w:r>
      <w:r w:rsidR="006B2B37">
        <w:rPr>
          <w:rFonts w:ascii="Calibri" w:eastAsia="Calibri" w:hAnsi="Calibri"/>
          <w:sz w:val="24"/>
          <w:szCs w:val="24"/>
        </w:rPr>
        <w:t>government. That is,</w:t>
      </w:r>
      <w:r w:rsidR="00881C69">
        <w:rPr>
          <w:rFonts w:ascii="Calibri" w:eastAsia="Calibri" w:hAnsi="Calibri"/>
          <w:sz w:val="24"/>
          <w:szCs w:val="24"/>
        </w:rPr>
        <w:t xml:space="preserve"> </w:t>
      </w:r>
      <w:r w:rsidR="008B4064">
        <w:rPr>
          <w:rFonts w:ascii="Calibri" w:eastAsia="Calibri" w:hAnsi="Calibri"/>
          <w:sz w:val="24"/>
          <w:szCs w:val="24"/>
        </w:rPr>
        <w:t xml:space="preserve">access to all services </w:t>
      </w:r>
      <w:r w:rsidR="00881C69">
        <w:rPr>
          <w:rFonts w:ascii="Calibri" w:eastAsia="Calibri" w:hAnsi="Calibri"/>
          <w:sz w:val="24"/>
          <w:szCs w:val="24"/>
        </w:rPr>
        <w:t>regardless of whe</w:t>
      </w:r>
      <w:r w:rsidR="00941558">
        <w:rPr>
          <w:rFonts w:ascii="Calibri" w:eastAsia="Calibri" w:hAnsi="Calibri"/>
          <w:sz w:val="24"/>
          <w:szCs w:val="24"/>
        </w:rPr>
        <w:t>re</w:t>
      </w:r>
      <w:r w:rsidR="00881C69">
        <w:rPr>
          <w:rFonts w:ascii="Calibri" w:eastAsia="Calibri" w:hAnsi="Calibri"/>
          <w:sz w:val="24"/>
          <w:szCs w:val="24"/>
        </w:rPr>
        <w:t xml:space="preserve"> they </w:t>
      </w:r>
      <w:r w:rsidR="008B4064">
        <w:rPr>
          <w:rFonts w:ascii="Calibri" w:eastAsia="Calibri" w:hAnsi="Calibri"/>
          <w:sz w:val="24"/>
          <w:szCs w:val="24"/>
        </w:rPr>
        <w:t xml:space="preserve">first </w:t>
      </w:r>
      <w:r w:rsidR="00881C69">
        <w:rPr>
          <w:rFonts w:ascii="Calibri" w:eastAsia="Calibri" w:hAnsi="Calibri"/>
          <w:sz w:val="24"/>
          <w:szCs w:val="24"/>
        </w:rPr>
        <w:t>present</w:t>
      </w:r>
      <w:r w:rsidR="00941558">
        <w:rPr>
          <w:rFonts w:ascii="Calibri" w:eastAsia="Calibri" w:hAnsi="Calibri"/>
          <w:sz w:val="24"/>
          <w:szCs w:val="24"/>
        </w:rPr>
        <w:t>, for example</w:t>
      </w:r>
      <w:r w:rsidR="00881C69">
        <w:rPr>
          <w:rFonts w:ascii="Calibri" w:eastAsia="Calibri" w:hAnsi="Calibri"/>
          <w:sz w:val="24"/>
          <w:szCs w:val="24"/>
        </w:rPr>
        <w:t xml:space="preserve"> in healthcare</w:t>
      </w:r>
      <w:r w:rsidR="00587DA3">
        <w:rPr>
          <w:rFonts w:ascii="Calibri" w:eastAsia="Calibri" w:hAnsi="Calibri"/>
          <w:sz w:val="24"/>
          <w:szCs w:val="24"/>
        </w:rPr>
        <w:t xml:space="preserve">, </w:t>
      </w:r>
      <w:r w:rsidR="00B75508">
        <w:rPr>
          <w:rFonts w:ascii="Calibri" w:eastAsia="Calibri" w:hAnsi="Calibri"/>
          <w:sz w:val="24"/>
          <w:szCs w:val="24"/>
        </w:rPr>
        <w:t>community services</w:t>
      </w:r>
      <w:r w:rsidR="00881C69">
        <w:rPr>
          <w:rFonts w:ascii="Calibri" w:eastAsia="Calibri" w:hAnsi="Calibri"/>
          <w:sz w:val="24"/>
          <w:szCs w:val="24"/>
        </w:rPr>
        <w:t xml:space="preserve">, housing, </w:t>
      </w:r>
      <w:r w:rsidR="00B75508">
        <w:rPr>
          <w:rFonts w:ascii="Calibri" w:eastAsia="Calibri" w:hAnsi="Calibri"/>
          <w:sz w:val="24"/>
          <w:szCs w:val="24"/>
        </w:rPr>
        <w:t>education or the justice system</w:t>
      </w:r>
      <w:r w:rsidR="00234C3D">
        <w:rPr>
          <w:rFonts w:ascii="Calibri" w:eastAsia="Calibri" w:hAnsi="Calibri"/>
          <w:sz w:val="24"/>
          <w:szCs w:val="24"/>
        </w:rPr>
        <w:t xml:space="preserve">.  </w:t>
      </w:r>
    </w:p>
    <w:p w14:paraId="11A97663" w14:textId="0C5348F0" w:rsidR="00760192" w:rsidRDefault="00760192" w:rsidP="008C2616">
      <w:pPr>
        <w:pStyle w:val="Heading3"/>
      </w:pPr>
      <w:bookmarkStart w:id="36" w:name="_Toc35423605"/>
      <w:r>
        <w:t xml:space="preserve">Internet of Things – enabling </w:t>
      </w:r>
      <w:r w:rsidR="001B46C0">
        <w:t>our</w:t>
      </w:r>
      <w:r>
        <w:t xml:space="preserve"> city</w:t>
      </w:r>
      <w:bookmarkEnd w:id="36"/>
    </w:p>
    <w:p w14:paraId="627B3D6F" w14:textId="074A59C1" w:rsidR="004B4268" w:rsidRPr="006059F5" w:rsidRDefault="004B4268" w:rsidP="004B4268">
      <w:pPr>
        <w:spacing w:line="276" w:lineRule="auto"/>
        <w:rPr>
          <w:rFonts w:ascii="Calibri" w:eastAsia="Calibri" w:hAnsi="Calibri"/>
          <w:sz w:val="24"/>
          <w:szCs w:val="24"/>
        </w:rPr>
      </w:pPr>
      <w:r w:rsidRPr="006059F5">
        <w:rPr>
          <w:rFonts w:ascii="Calibri" w:eastAsia="Calibri" w:hAnsi="Calibri"/>
          <w:sz w:val="24"/>
          <w:szCs w:val="24"/>
        </w:rPr>
        <w:t>The city infrastructure we develop will</w:t>
      </w:r>
      <w:r w:rsidR="00580D48">
        <w:rPr>
          <w:rFonts w:ascii="Calibri" w:eastAsia="Calibri" w:hAnsi="Calibri"/>
          <w:sz w:val="24"/>
          <w:szCs w:val="24"/>
        </w:rPr>
        <w:t xml:space="preserve"> continue to</w:t>
      </w:r>
      <w:r w:rsidRPr="006059F5">
        <w:rPr>
          <w:rFonts w:ascii="Calibri" w:eastAsia="Calibri" w:hAnsi="Calibri"/>
          <w:sz w:val="24"/>
          <w:szCs w:val="24"/>
        </w:rPr>
        <w:t xml:space="preserve"> incorporate digital capabilities and be capable of providing information about how it is performing (for example, are streetlights working) or what is happening around it (the temperature, wind speed, noise levels</w:t>
      </w:r>
      <w:r w:rsidR="00416D53">
        <w:rPr>
          <w:rFonts w:ascii="Calibri" w:eastAsia="Calibri" w:hAnsi="Calibri"/>
          <w:sz w:val="24"/>
          <w:szCs w:val="24"/>
        </w:rPr>
        <w:t>, air quality</w:t>
      </w:r>
      <w:r w:rsidRPr="006059F5">
        <w:rPr>
          <w:rFonts w:ascii="Calibri" w:eastAsia="Calibri" w:hAnsi="Calibri"/>
          <w:sz w:val="24"/>
          <w:szCs w:val="24"/>
        </w:rPr>
        <w:t xml:space="preserve">). This data will feed into other whole-of-city models that allow us to operate and plan </w:t>
      </w:r>
      <w:r w:rsidRPr="006059F5">
        <w:rPr>
          <w:rFonts w:ascii="Calibri" w:eastAsia="Calibri" w:hAnsi="Calibri"/>
          <w:sz w:val="24"/>
          <w:szCs w:val="24"/>
        </w:rPr>
        <w:lastRenderedPageBreak/>
        <w:t>for changes</w:t>
      </w:r>
      <w:r w:rsidR="0054165C">
        <w:rPr>
          <w:rFonts w:ascii="Calibri" w:eastAsia="Calibri" w:hAnsi="Calibri"/>
          <w:sz w:val="24"/>
          <w:szCs w:val="24"/>
        </w:rPr>
        <w:t xml:space="preserve">, </w:t>
      </w:r>
      <w:r w:rsidR="00143648">
        <w:rPr>
          <w:rFonts w:ascii="Calibri" w:eastAsia="Calibri" w:hAnsi="Calibri"/>
          <w:sz w:val="24"/>
          <w:szCs w:val="24"/>
        </w:rPr>
        <w:t>improving our resilience and sustainability as a city</w:t>
      </w:r>
      <w:r w:rsidRPr="006059F5">
        <w:rPr>
          <w:rFonts w:ascii="Calibri" w:eastAsia="Calibri" w:hAnsi="Calibri"/>
          <w:sz w:val="24"/>
          <w:szCs w:val="24"/>
        </w:rPr>
        <w:t>. It c</w:t>
      </w:r>
      <w:r w:rsidR="006D35B8">
        <w:rPr>
          <w:rFonts w:ascii="Calibri" w:eastAsia="Calibri" w:hAnsi="Calibri"/>
          <w:sz w:val="24"/>
          <w:szCs w:val="24"/>
        </w:rPr>
        <w:t xml:space="preserve">ould </w:t>
      </w:r>
      <w:r w:rsidRPr="006059F5">
        <w:rPr>
          <w:rFonts w:ascii="Calibri" w:eastAsia="Calibri" w:hAnsi="Calibri"/>
          <w:sz w:val="24"/>
          <w:szCs w:val="24"/>
        </w:rPr>
        <w:t xml:space="preserve">also be used in times of emergency </w:t>
      </w:r>
      <w:r w:rsidR="006D35B8" w:rsidRPr="006059F5">
        <w:rPr>
          <w:rFonts w:ascii="Calibri" w:eastAsia="Calibri" w:hAnsi="Calibri"/>
          <w:sz w:val="24"/>
          <w:szCs w:val="24"/>
        </w:rPr>
        <w:t xml:space="preserve">to </w:t>
      </w:r>
      <w:r w:rsidR="006D35B8">
        <w:rPr>
          <w:rFonts w:ascii="Calibri" w:eastAsia="Calibri" w:hAnsi="Calibri"/>
          <w:sz w:val="24"/>
          <w:szCs w:val="24"/>
        </w:rPr>
        <w:t xml:space="preserve">help </w:t>
      </w:r>
      <w:r w:rsidR="006D35B8" w:rsidRPr="006059F5">
        <w:rPr>
          <w:rFonts w:ascii="Calibri" w:eastAsia="Calibri" w:hAnsi="Calibri"/>
          <w:sz w:val="24"/>
          <w:szCs w:val="24"/>
        </w:rPr>
        <w:t>determine how best to respond</w:t>
      </w:r>
      <w:r w:rsidR="006D35B8">
        <w:rPr>
          <w:rFonts w:ascii="Calibri" w:eastAsia="Calibri" w:hAnsi="Calibri"/>
          <w:sz w:val="24"/>
          <w:szCs w:val="24"/>
        </w:rPr>
        <w:t xml:space="preserve">, </w:t>
      </w:r>
      <w:r w:rsidRPr="006059F5">
        <w:rPr>
          <w:rFonts w:ascii="Calibri" w:eastAsia="Calibri" w:hAnsi="Calibri"/>
          <w:sz w:val="24"/>
          <w:szCs w:val="24"/>
        </w:rPr>
        <w:t xml:space="preserve">such as monitoring wind direction </w:t>
      </w:r>
      <w:r w:rsidR="00C06F9E">
        <w:rPr>
          <w:rFonts w:ascii="Calibri" w:eastAsia="Calibri" w:hAnsi="Calibri"/>
          <w:sz w:val="24"/>
          <w:szCs w:val="24"/>
        </w:rPr>
        <w:t xml:space="preserve">through </w:t>
      </w:r>
      <w:r w:rsidRPr="006059F5">
        <w:rPr>
          <w:rFonts w:ascii="Calibri" w:eastAsia="Calibri" w:hAnsi="Calibri"/>
          <w:sz w:val="24"/>
          <w:szCs w:val="24"/>
        </w:rPr>
        <w:t>the streetlights, traffic flow from CCTV cameras and pedestrian traffic from Bluetooth detection; all in real</w:t>
      </w:r>
      <w:r w:rsidR="00E231CE">
        <w:rPr>
          <w:rFonts w:ascii="Calibri" w:eastAsia="Calibri" w:hAnsi="Calibri"/>
          <w:sz w:val="24"/>
          <w:szCs w:val="24"/>
        </w:rPr>
        <w:t>-</w:t>
      </w:r>
      <w:r w:rsidRPr="006059F5">
        <w:rPr>
          <w:rFonts w:ascii="Calibri" w:eastAsia="Calibri" w:hAnsi="Calibri"/>
          <w:sz w:val="24"/>
          <w:szCs w:val="24"/>
        </w:rPr>
        <w:t>time.</w:t>
      </w:r>
      <w:r w:rsidR="0032563A">
        <w:rPr>
          <w:rFonts w:ascii="Calibri" w:eastAsia="Calibri" w:hAnsi="Calibri"/>
          <w:sz w:val="24"/>
          <w:szCs w:val="24"/>
        </w:rPr>
        <w:t xml:space="preserve"> </w:t>
      </w:r>
      <w:r w:rsidR="0032563A" w:rsidRPr="0032563A">
        <w:rPr>
          <w:rFonts w:ascii="Calibri" w:eastAsia="Calibri" w:hAnsi="Calibri"/>
          <w:sz w:val="24"/>
          <w:szCs w:val="24"/>
        </w:rPr>
        <w:t>Work is currently underway to develop a connected city using initiatives such as the smart streetlight deployment. In the future this could be used to connect new Internet of Things infrastructure to gain greater insights into improving the liveability and resilience of our entire city.</w:t>
      </w:r>
    </w:p>
    <w:p w14:paraId="61FE037D" w14:textId="3E62A83B" w:rsidR="00760192" w:rsidRDefault="001B46C0" w:rsidP="008C2616">
      <w:pPr>
        <w:pStyle w:val="Heading3"/>
      </w:pPr>
      <w:bookmarkStart w:id="37" w:name="_Toc35423606"/>
      <w:r>
        <w:t>The impact of</w:t>
      </w:r>
      <w:r w:rsidR="00760192">
        <w:t xml:space="preserve"> new technolog</w:t>
      </w:r>
      <w:r w:rsidR="00932862">
        <w:t>ies</w:t>
      </w:r>
      <w:r w:rsidR="00760192">
        <w:t xml:space="preserve"> </w:t>
      </w:r>
      <w:r w:rsidR="00932862">
        <w:t>o</w:t>
      </w:r>
      <w:r w:rsidR="00760192">
        <w:t>n our city</w:t>
      </w:r>
      <w:bookmarkEnd w:id="37"/>
    </w:p>
    <w:p w14:paraId="2CF0C4C9" w14:textId="4B8254DA" w:rsidR="004B4268" w:rsidRPr="006059F5" w:rsidRDefault="004B4268" w:rsidP="004B4268">
      <w:pPr>
        <w:spacing w:line="276" w:lineRule="auto"/>
        <w:rPr>
          <w:rFonts w:ascii="Calibri" w:eastAsia="Calibri" w:hAnsi="Calibri"/>
          <w:sz w:val="24"/>
          <w:szCs w:val="24"/>
        </w:rPr>
      </w:pPr>
      <w:r w:rsidRPr="006059F5">
        <w:rPr>
          <w:rFonts w:ascii="Calibri" w:eastAsia="Calibri" w:hAnsi="Calibri"/>
          <w:sz w:val="24"/>
          <w:szCs w:val="24"/>
        </w:rPr>
        <w:t xml:space="preserve">Our future will </w:t>
      </w:r>
      <w:r w:rsidR="00505223">
        <w:rPr>
          <w:rFonts w:ascii="Calibri" w:eastAsia="Calibri" w:hAnsi="Calibri"/>
          <w:sz w:val="24"/>
          <w:szCs w:val="24"/>
        </w:rPr>
        <w:t xml:space="preserve">present us with </w:t>
      </w:r>
      <w:r w:rsidRPr="006059F5">
        <w:rPr>
          <w:rFonts w:ascii="Calibri" w:eastAsia="Calibri" w:hAnsi="Calibri"/>
          <w:sz w:val="24"/>
          <w:szCs w:val="24"/>
        </w:rPr>
        <w:t>different</w:t>
      </w:r>
      <w:r w:rsidR="00D1629C">
        <w:rPr>
          <w:rFonts w:ascii="Calibri" w:eastAsia="Calibri" w:hAnsi="Calibri"/>
          <w:sz w:val="24"/>
          <w:szCs w:val="24"/>
        </w:rPr>
        <w:t xml:space="preserve"> opportunities and challenges</w:t>
      </w:r>
      <w:r w:rsidR="00631780">
        <w:rPr>
          <w:rFonts w:ascii="Calibri" w:eastAsia="Calibri" w:hAnsi="Calibri"/>
          <w:sz w:val="24"/>
          <w:szCs w:val="24"/>
        </w:rPr>
        <w:t xml:space="preserve"> in </w:t>
      </w:r>
      <w:r w:rsidR="00B9266A">
        <w:rPr>
          <w:rFonts w:ascii="Calibri" w:eastAsia="Calibri" w:hAnsi="Calibri"/>
          <w:sz w:val="24"/>
          <w:szCs w:val="24"/>
        </w:rPr>
        <w:t xml:space="preserve">how we use technology and </w:t>
      </w:r>
      <w:r w:rsidR="00631780">
        <w:rPr>
          <w:rFonts w:ascii="Calibri" w:eastAsia="Calibri" w:hAnsi="Calibri"/>
          <w:sz w:val="24"/>
          <w:szCs w:val="24"/>
        </w:rPr>
        <w:t>data to meet the demands of a changing world</w:t>
      </w:r>
      <w:r w:rsidRPr="006059F5">
        <w:rPr>
          <w:rFonts w:ascii="Calibri" w:eastAsia="Calibri" w:hAnsi="Calibri"/>
          <w:sz w:val="24"/>
          <w:szCs w:val="24"/>
        </w:rPr>
        <w:t>. Examples include</w:t>
      </w:r>
      <w:r w:rsidR="0065282F">
        <w:rPr>
          <w:rFonts w:ascii="Calibri" w:eastAsia="Calibri" w:hAnsi="Calibri"/>
          <w:sz w:val="24"/>
          <w:szCs w:val="24"/>
        </w:rPr>
        <w:t xml:space="preserve"> achieving energy sustainability,</w:t>
      </w:r>
      <w:r w:rsidRPr="006059F5">
        <w:rPr>
          <w:rFonts w:ascii="Calibri" w:eastAsia="Calibri" w:hAnsi="Calibri"/>
          <w:sz w:val="24"/>
          <w:szCs w:val="24"/>
        </w:rPr>
        <w:t xml:space="preserve"> the use of electric vehicles, the increase of suburban power generation, drone delivery and driverless cars. We will model the effects of increasing numbers of electric vehicles requiring charging from workplaces and the flow-on impact on the electricity grid. Related to that will be the local generation of power in suburbs creating a virtual power plant that can be managed to provide power distribution where need</w:t>
      </w:r>
      <w:r w:rsidR="00A91589">
        <w:rPr>
          <w:rFonts w:ascii="Calibri" w:eastAsia="Calibri" w:hAnsi="Calibri"/>
          <w:sz w:val="24"/>
          <w:szCs w:val="24"/>
        </w:rPr>
        <w:t>ed</w:t>
      </w:r>
      <w:r w:rsidRPr="006059F5">
        <w:rPr>
          <w:rFonts w:ascii="Calibri" w:eastAsia="Calibri" w:hAnsi="Calibri"/>
          <w:sz w:val="24"/>
          <w:szCs w:val="24"/>
        </w:rPr>
        <w:t>, based on real-time data from multiple data sources.</w:t>
      </w:r>
    </w:p>
    <w:p w14:paraId="55706C90" w14:textId="77777777" w:rsidR="00C336FA" w:rsidRDefault="00C336FA">
      <w:pPr>
        <w:spacing w:line="276" w:lineRule="auto"/>
        <w:rPr>
          <w:rFonts w:eastAsia="Times New Roman" w:cstheme="majorBidi"/>
          <w:bCs/>
          <w:caps/>
          <w:color w:val="482D8C" w:themeColor="background2"/>
          <w:spacing w:val="-20"/>
          <w:kern w:val="36"/>
          <w:sz w:val="44"/>
          <w:szCs w:val="48"/>
        </w:rPr>
      </w:pPr>
      <w:bookmarkStart w:id="38" w:name="_Toc18652075"/>
      <w:bookmarkEnd w:id="34"/>
      <w:r>
        <w:rPr>
          <w:rFonts w:eastAsia="Times New Roman"/>
        </w:rPr>
        <w:br w:type="page"/>
      </w:r>
    </w:p>
    <w:p w14:paraId="5282E618" w14:textId="61214C13" w:rsidR="004B4268" w:rsidRPr="00527E65" w:rsidRDefault="004B4268" w:rsidP="00894CE4">
      <w:pPr>
        <w:pStyle w:val="Heading1"/>
        <w:rPr>
          <w:rFonts w:eastAsia="Times New Roman"/>
        </w:rPr>
      </w:pPr>
      <w:bookmarkStart w:id="39" w:name="_Toc35423607"/>
      <w:r w:rsidRPr="00527E65">
        <w:rPr>
          <w:rFonts w:eastAsia="Times New Roman"/>
        </w:rPr>
        <w:lastRenderedPageBreak/>
        <w:t>CITY PLANNING - BY DESIGN – AND FOR WELLBEING</w:t>
      </w:r>
      <w:bookmarkEnd w:id="38"/>
      <w:bookmarkEnd w:id="39"/>
    </w:p>
    <w:p w14:paraId="02C20907" w14:textId="0849317B" w:rsidR="004B4268" w:rsidRDefault="004B4268" w:rsidP="004B4268">
      <w:pPr>
        <w:spacing w:line="276" w:lineRule="auto"/>
        <w:rPr>
          <w:rFonts w:ascii="Calibri" w:eastAsia="Calibri" w:hAnsi="Calibri"/>
          <w:sz w:val="24"/>
          <w:szCs w:val="24"/>
        </w:rPr>
      </w:pPr>
      <w:r w:rsidRPr="00527E65">
        <w:rPr>
          <w:rFonts w:ascii="Calibri" w:eastAsia="Calibri" w:hAnsi="Calibri"/>
          <w:sz w:val="24"/>
          <w:szCs w:val="24"/>
        </w:rPr>
        <w:t xml:space="preserve">Our desire for Canberra is for it to be liveable, sustainable, resilient and open to all. This means that it is easy to get around and easy to access work, education, services, leisure and activities. Canberra is a knowledge city that can attract and retain talent and investment, can develop the education and training jobs of the future, allows business to diversify, grow and partner. Most importantly, it means Canberra supports diversity, equality and accessibility. </w:t>
      </w:r>
    </w:p>
    <w:p w14:paraId="68E11101" w14:textId="77777777" w:rsidR="004B4268" w:rsidRPr="00527E65" w:rsidRDefault="004B4268" w:rsidP="004B4268">
      <w:pPr>
        <w:spacing w:line="276" w:lineRule="auto"/>
        <w:rPr>
          <w:rFonts w:ascii="Calibri" w:eastAsia="Calibri" w:hAnsi="Calibri"/>
          <w:sz w:val="24"/>
          <w:szCs w:val="24"/>
        </w:rPr>
      </w:pPr>
      <w:r w:rsidRPr="00527E65">
        <w:rPr>
          <w:rFonts w:ascii="Calibri" w:eastAsia="Calibri" w:hAnsi="Calibri"/>
          <w:sz w:val="24"/>
          <w:szCs w:val="24"/>
        </w:rPr>
        <w:t>The 2018 ACT Planning Strategy sets a vision ‘to be a sustainable, competitive and equitable city that respects Canberra as a city in the landscape and the National Capital, while being responsive to the future and resilient to change’.</w:t>
      </w:r>
      <w:r w:rsidRPr="00527E65">
        <w:rPr>
          <w:rFonts w:ascii="Calibri" w:eastAsia="Calibri" w:hAnsi="Calibri"/>
          <w:sz w:val="24"/>
          <w:szCs w:val="24"/>
          <w:vertAlign w:val="superscript"/>
        </w:rPr>
        <w:footnoteReference w:id="4"/>
      </w:r>
    </w:p>
    <w:p w14:paraId="1D564DCD" w14:textId="38909F67" w:rsidR="004B4268" w:rsidRPr="00527E65" w:rsidRDefault="00CC7E9B" w:rsidP="004B4268">
      <w:pPr>
        <w:spacing w:line="276" w:lineRule="auto"/>
        <w:rPr>
          <w:rFonts w:ascii="Calibri" w:eastAsia="Calibri" w:hAnsi="Calibri"/>
          <w:sz w:val="24"/>
          <w:szCs w:val="24"/>
        </w:rPr>
      </w:pPr>
      <w:r>
        <w:rPr>
          <w:rFonts w:ascii="Calibri" w:eastAsia="Calibri" w:hAnsi="Calibri"/>
          <w:sz w:val="24"/>
          <w:szCs w:val="24"/>
        </w:rPr>
        <w:t xml:space="preserve">Future </w:t>
      </w:r>
      <w:r w:rsidR="004B4268" w:rsidRPr="00527E65">
        <w:rPr>
          <w:rFonts w:ascii="Calibri" w:eastAsia="Calibri" w:hAnsi="Calibri"/>
          <w:sz w:val="24"/>
          <w:szCs w:val="24"/>
        </w:rPr>
        <w:t>cities use data and technology to achieve sustainability, efficiencies, economic growth and enhance wellbeing factors for the people who live</w:t>
      </w:r>
      <w:r w:rsidR="0012644E">
        <w:rPr>
          <w:rFonts w:ascii="Calibri" w:eastAsia="Calibri" w:hAnsi="Calibri"/>
          <w:sz w:val="24"/>
          <w:szCs w:val="24"/>
        </w:rPr>
        <w:t>, study</w:t>
      </w:r>
      <w:r w:rsidR="004B4268" w:rsidRPr="00527E65">
        <w:rPr>
          <w:rFonts w:ascii="Calibri" w:eastAsia="Calibri" w:hAnsi="Calibri"/>
          <w:sz w:val="24"/>
          <w:szCs w:val="24"/>
        </w:rPr>
        <w:t xml:space="preserve"> and work there</w:t>
      </w:r>
      <w:r w:rsidR="004B4268">
        <w:rPr>
          <w:rFonts w:ascii="Calibri" w:eastAsia="Calibri" w:hAnsi="Calibri"/>
          <w:sz w:val="24"/>
          <w:szCs w:val="24"/>
        </w:rPr>
        <w:t>.</w:t>
      </w:r>
      <w:r w:rsidR="004B4268">
        <w:rPr>
          <w:rFonts w:ascii="Calibri" w:eastAsia="Calibri" w:hAnsi="Calibri"/>
          <w:sz w:val="24"/>
          <w:szCs w:val="24"/>
          <w:vertAlign w:val="superscript"/>
        </w:rPr>
        <w:t xml:space="preserve"> </w:t>
      </w:r>
      <w:r w:rsidR="004E6361">
        <w:rPr>
          <w:rFonts w:ascii="Calibri" w:eastAsia="Calibri" w:hAnsi="Calibri"/>
          <w:sz w:val="24"/>
          <w:szCs w:val="24"/>
          <w:vertAlign w:val="superscript"/>
        </w:rPr>
        <w:t xml:space="preserve">  </w:t>
      </w:r>
      <w:r w:rsidR="004E6361">
        <w:rPr>
          <w:rFonts w:ascii="Calibri" w:eastAsia="Calibri" w:hAnsi="Calibri"/>
          <w:sz w:val="24"/>
          <w:szCs w:val="24"/>
        </w:rPr>
        <w:t xml:space="preserve">These </w:t>
      </w:r>
      <w:r w:rsidR="004B4268" w:rsidRPr="00527E65">
        <w:rPr>
          <w:rFonts w:ascii="Calibri" w:eastAsia="Calibri" w:hAnsi="Calibri"/>
          <w:sz w:val="24"/>
          <w:szCs w:val="24"/>
        </w:rPr>
        <w:t xml:space="preserve">cities are easy to get around in and are places where it’s easy to access work, education, services and leisure. A </w:t>
      </w:r>
      <w:r w:rsidR="00D37E36">
        <w:rPr>
          <w:rFonts w:ascii="Calibri" w:eastAsia="Calibri" w:hAnsi="Calibri"/>
          <w:sz w:val="24"/>
          <w:szCs w:val="24"/>
        </w:rPr>
        <w:t xml:space="preserve">future </w:t>
      </w:r>
      <w:r w:rsidR="004B4268" w:rsidRPr="00527E65">
        <w:rPr>
          <w:rFonts w:ascii="Calibri" w:eastAsia="Calibri" w:hAnsi="Calibri"/>
          <w:sz w:val="24"/>
          <w:szCs w:val="24"/>
        </w:rPr>
        <w:t>city uses seamless technology to enable connection and innovation.</w:t>
      </w:r>
      <w:r w:rsidR="004B4268">
        <w:rPr>
          <w:rFonts w:ascii="Calibri" w:eastAsia="Calibri" w:hAnsi="Calibri"/>
          <w:sz w:val="24"/>
          <w:szCs w:val="24"/>
        </w:rPr>
        <w:t xml:space="preserve"> </w:t>
      </w:r>
      <w:r w:rsidR="004B4268" w:rsidRPr="00527E65">
        <w:rPr>
          <w:rFonts w:ascii="Calibri" w:eastAsia="Calibri" w:hAnsi="Calibri"/>
          <w:sz w:val="24"/>
          <w:szCs w:val="24"/>
        </w:rPr>
        <w:t xml:space="preserve">To be a </w:t>
      </w:r>
      <w:r w:rsidR="00D37E36">
        <w:rPr>
          <w:rFonts w:ascii="Calibri" w:eastAsia="Calibri" w:hAnsi="Calibri"/>
          <w:sz w:val="24"/>
          <w:szCs w:val="24"/>
        </w:rPr>
        <w:t xml:space="preserve">future </w:t>
      </w:r>
      <w:r w:rsidR="004B4268" w:rsidRPr="00527E65">
        <w:rPr>
          <w:rFonts w:ascii="Calibri" w:eastAsia="Calibri" w:hAnsi="Calibri"/>
          <w:sz w:val="24"/>
          <w:szCs w:val="24"/>
        </w:rPr>
        <w:t>city, is to put the wellbeing of the community as the top priority, it’s digitally connected and inclusive.</w:t>
      </w:r>
      <w:r w:rsidR="004B4268" w:rsidRPr="00527E65">
        <w:rPr>
          <w:rFonts w:ascii="Calibri" w:eastAsia="Calibri" w:hAnsi="Calibri"/>
          <w:sz w:val="24"/>
          <w:szCs w:val="24"/>
          <w:vertAlign w:val="superscript"/>
        </w:rPr>
        <w:footnoteReference w:id="5"/>
      </w:r>
      <w:r w:rsidR="004B4268" w:rsidRPr="00527E65">
        <w:rPr>
          <w:rFonts w:ascii="Calibri" w:eastAsia="Calibri" w:hAnsi="Calibri"/>
          <w:sz w:val="24"/>
          <w:szCs w:val="24"/>
        </w:rPr>
        <w:t xml:space="preserve"> </w:t>
      </w:r>
    </w:p>
    <w:p w14:paraId="12F37450" w14:textId="4CEFBBA6" w:rsidR="004B4268" w:rsidRPr="00527E65" w:rsidRDefault="004B4268" w:rsidP="004B4268">
      <w:pPr>
        <w:spacing w:line="276" w:lineRule="auto"/>
        <w:rPr>
          <w:rFonts w:ascii="Calibri" w:eastAsia="Calibri" w:hAnsi="Calibri"/>
          <w:sz w:val="24"/>
          <w:szCs w:val="24"/>
        </w:rPr>
      </w:pPr>
      <w:r w:rsidRPr="00527E65">
        <w:rPr>
          <w:rFonts w:ascii="Calibri" w:eastAsia="Calibri" w:hAnsi="Calibri"/>
          <w:sz w:val="24"/>
          <w:szCs w:val="24"/>
        </w:rPr>
        <w:t>Data is core infrastructure that enables everything else. It helps us understand how the city is working today, predict changes that need to be made to address hotspots</w:t>
      </w:r>
      <w:r w:rsidR="00D96C21">
        <w:rPr>
          <w:rFonts w:ascii="Calibri" w:eastAsia="Calibri" w:hAnsi="Calibri"/>
          <w:sz w:val="24"/>
          <w:szCs w:val="24"/>
        </w:rPr>
        <w:t xml:space="preserve">, </w:t>
      </w:r>
      <w:r w:rsidRPr="00527E65">
        <w:rPr>
          <w:rFonts w:ascii="Calibri" w:eastAsia="Calibri" w:hAnsi="Calibri"/>
          <w:sz w:val="24"/>
          <w:szCs w:val="24"/>
        </w:rPr>
        <w:t xml:space="preserve">cater for emerging needs, provide better services and understand if changes have been effective. </w:t>
      </w:r>
    </w:p>
    <w:p w14:paraId="20C1D571" w14:textId="23FEB74F" w:rsidR="004B4268" w:rsidRPr="00527E65" w:rsidRDefault="004B4268" w:rsidP="004B4268">
      <w:pPr>
        <w:spacing w:line="276" w:lineRule="auto"/>
        <w:rPr>
          <w:rFonts w:ascii="Calibri" w:eastAsia="Calibri" w:hAnsi="Calibri"/>
          <w:sz w:val="24"/>
          <w:szCs w:val="24"/>
        </w:rPr>
      </w:pPr>
      <w:r w:rsidRPr="00527E65">
        <w:rPr>
          <w:rFonts w:ascii="Calibri" w:eastAsia="Calibri" w:hAnsi="Calibri"/>
          <w:sz w:val="24"/>
          <w:szCs w:val="24"/>
        </w:rPr>
        <w:t xml:space="preserve">The Canberra of the future will be co-designed. With the community, and teams within and beyond government </w:t>
      </w:r>
      <w:r w:rsidR="00CD3F94">
        <w:rPr>
          <w:rFonts w:ascii="Calibri" w:eastAsia="Calibri" w:hAnsi="Calibri"/>
          <w:sz w:val="24"/>
          <w:szCs w:val="24"/>
        </w:rPr>
        <w:t xml:space="preserve">accessing </w:t>
      </w:r>
      <w:r w:rsidRPr="00527E65">
        <w:rPr>
          <w:rFonts w:ascii="Calibri" w:eastAsia="Calibri" w:hAnsi="Calibri"/>
          <w:sz w:val="24"/>
          <w:szCs w:val="24"/>
        </w:rPr>
        <w:t xml:space="preserve">expertise across the range of amenity, from lived experience, engineering, parks and wildlife, utilities, traffic, water, </w:t>
      </w:r>
      <w:r w:rsidR="00363BE4">
        <w:rPr>
          <w:rFonts w:ascii="Calibri" w:eastAsia="Calibri" w:hAnsi="Calibri"/>
          <w:sz w:val="24"/>
          <w:szCs w:val="24"/>
        </w:rPr>
        <w:t xml:space="preserve">sustainability, </w:t>
      </w:r>
      <w:r w:rsidRPr="00527E65">
        <w:rPr>
          <w:rFonts w:ascii="Calibri" w:eastAsia="Calibri" w:hAnsi="Calibri"/>
          <w:sz w:val="24"/>
          <w:szCs w:val="24"/>
        </w:rPr>
        <w:t>community services and technology. This is needed to ensure we plan and design our major initiatives to achieve all the things we want from a new or renewed development.</w:t>
      </w:r>
    </w:p>
    <w:p w14:paraId="183145EB" w14:textId="77777777" w:rsidR="004B4268" w:rsidRPr="00527E65" w:rsidRDefault="004B4268" w:rsidP="00894CE4">
      <w:pPr>
        <w:pStyle w:val="Heading2"/>
      </w:pPr>
      <w:bookmarkStart w:id="40" w:name="_Toc35423608"/>
      <w:r w:rsidRPr="00527E65">
        <w:t>What we will do</w:t>
      </w:r>
      <w:bookmarkEnd w:id="40"/>
    </w:p>
    <w:p w14:paraId="3553F4BB" w14:textId="5B203559" w:rsidR="004B4268" w:rsidRDefault="004B4268" w:rsidP="004B4268">
      <w:pPr>
        <w:spacing w:line="276" w:lineRule="auto"/>
        <w:rPr>
          <w:sz w:val="24"/>
          <w:szCs w:val="24"/>
        </w:rPr>
      </w:pPr>
      <w:r w:rsidRPr="005616B8">
        <w:rPr>
          <w:sz w:val="24"/>
          <w:szCs w:val="24"/>
        </w:rPr>
        <w:t>Building community</w:t>
      </w:r>
      <w:r w:rsidR="008050E5">
        <w:rPr>
          <w:sz w:val="24"/>
          <w:szCs w:val="24"/>
        </w:rPr>
        <w:t>-</w:t>
      </w:r>
      <w:r w:rsidRPr="005616B8">
        <w:rPr>
          <w:sz w:val="24"/>
          <w:szCs w:val="24"/>
        </w:rPr>
        <w:t xml:space="preserve">centred design and co-design approaches </w:t>
      </w:r>
      <w:r w:rsidR="00E66C17">
        <w:rPr>
          <w:sz w:val="24"/>
          <w:szCs w:val="24"/>
        </w:rPr>
        <w:t>into</w:t>
      </w:r>
      <w:r w:rsidRPr="005616B8">
        <w:rPr>
          <w:sz w:val="24"/>
          <w:szCs w:val="24"/>
        </w:rPr>
        <w:t xml:space="preserve"> the way we plan for changes in urban and regional developments, and </w:t>
      </w:r>
      <w:proofErr w:type="gramStart"/>
      <w:r w:rsidRPr="005616B8">
        <w:rPr>
          <w:sz w:val="24"/>
          <w:szCs w:val="24"/>
        </w:rPr>
        <w:t>in</w:t>
      </w:r>
      <w:r w:rsidR="00E47379">
        <w:rPr>
          <w:sz w:val="24"/>
          <w:szCs w:val="24"/>
        </w:rPr>
        <w:t xml:space="preserve"> </w:t>
      </w:r>
      <w:r w:rsidRPr="005616B8">
        <w:rPr>
          <w:sz w:val="24"/>
          <w:szCs w:val="24"/>
        </w:rPr>
        <w:t>service</w:t>
      </w:r>
      <w:proofErr w:type="gramEnd"/>
      <w:r w:rsidRPr="005616B8">
        <w:rPr>
          <w:sz w:val="24"/>
          <w:szCs w:val="24"/>
        </w:rPr>
        <w:t xml:space="preserve"> delivery will be how we ensure that the benefits can be achieved</w:t>
      </w:r>
      <w:r>
        <w:rPr>
          <w:sz w:val="24"/>
          <w:szCs w:val="24"/>
        </w:rPr>
        <w:t>.</w:t>
      </w:r>
    </w:p>
    <w:p w14:paraId="70E071CA" w14:textId="0E5FFD3F" w:rsidR="004B4268" w:rsidRPr="00527E65" w:rsidRDefault="004B4268" w:rsidP="004B4268">
      <w:pPr>
        <w:spacing w:line="276" w:lineRule="auto"/>
        <w:rPr>
          <w:rFonts w:ascii="Calibri" w:eastAsia="Calibri" w:hAnsi="Calibri"/>
          <w:sz w:val="24"/>
          <w:szCs w:val="24"/>
        </w:rPr>
      </w:pPr>
      <w:r>
        <w:rPr>
          <w:rFonts w:ascii="Calibri" w:eastAsia="Calibri" w:hAnsi="Calibri"/>
          <w:sz w:val="24"/>
          <w:szCs w:val="24"/>
        </w:rPr>
        <w:t xml:space="preserve">While we have </w:t>
      </w:r>
      <w:r w:rsidR="00342630">
        <w:rPr>
          <w:rFonts w:ascii="Calibri" w:eastAsia="Calibri" w:hAnsi="Calibri"/>
          <w:sz w:val="24"/>
          <w:szCs w:val="24"/>
        </w:rPr>
        <w:t xml:space="preserve">many </w:t>
      </w:r>
      <w:r>
        <w:rPr>
          <w:rFonts w:ascii="Calibri" w:eastAsia="Calibri" w:hAnsi="Calibri"/>
          <w:sz w:val="24"/>
          <w:szCs w:val="24"/>
        </w:rPr>
        <w:t xml:space="preserve"> of the building blocks to develop a digital approach to whole of city planning and modelling, it will take time</w:t>
      </w:r>
      <w:r w:rsidRPr="00527E65">
        <w:rPr>
          <w:rFonts w:ascii="Calibri" w:eastAsia="Calibri" w:hAnsi="Calibri"/>
          <w:sz w:val="24"/>
          <w:szCs w:val="24"/>
        </w:rPr>
        <w:t xml:space="preserve"> for the ACT Government to develop the data and the models, and </w:t>
      </w:r>
      <w:r w:rsidR="000E4E89">
        <w:rPr>
          <w:rFonts w:ascii="Calibri" w:eastAsia="Calibri" w:hAnsi="Calibri"/>
          <w:sz w:val="24"/>
          <w:szCs w:val="24"/>
        </w:rPr>
        <w:t xml:space="preserve">for </w:t>
      </w:r>
      <w:r w:rsidRPr="00527E65">
        <w:rPr>
          <w:rFonts w:ascii="Calibri" w:eastAsia="Calibri" w:hAnsi="Calibri"/>
          <w:sz w:val="24"/>
          <w:szCs w:val="24"/>
        </w:rPr>
        <w:t>industry to provide information in an agreed</w:t>
      </w:r>
      <w:r w:rsidR="000E4E89">
        <w:rPr>
          <w:rFonts w:ascii="Calibri" w:eastAsia="Calibri" w:hAnsi="Calibri"/>
          <w:sz w:val="24"/>
          <w:szCs w:val="24"/>
        </w:rPr>
        <w:t xml:space="preserve"> </w:t>
      </w:r>
      <w:r w:rsidR="00A8134F">
        <w:rPr>
          <w:rFonts w:ascii="Calibri" w:eastAsia="Calibri" w:hAnsi="Calibri"/>
          <w:sz w:val="24"/>
          <w:szCs w:val="24"/>
        </w:rPr>
        <w:t xml:space="preserve">digital </w:t>
      </w:r>
      <w:r w:rsidR="000E4E89">
        <w:rPr>
          <w:rFonts w:ascii="Calibri" w:eastAsia="Calibri" w:hAnsi="Calibri"/>
          <w:sz w:val="24"/>
          <w:szCs w:val="24"/>
        </w:rPr>
        <w:t>standard</w:t>
      </w:r>
      <w:r w:rsidRPr="00527E65">
        <w:rPr>
          <w:rFonts w:ascii="Calibri" w:eastAsia="Calibri" w:hAnsi="Calibri"/>
          <w:sz w:val="24"/>
          <w:szCs w:val="24"/>
        </w:rPr>
        <w:t xml:space="preserve"> and reusable format. </w:t>
      </w:r>
      <w:r>
        <w:rPr>
          <w:rFonts w:ascii="Calibri" w:eastAsia="Calibri" w:hAnsi="Calibri"/>
          <w:sz w:val="24"/>
          <w:szCs w:val="24"/>
        </w:rPr>
        <w:t>We will also need to mature our approach to co-design of projects with the community and experts. This means that we:</w:t>
      </w:r>
    </w:p>
    <w:p w14:paraId="6D7A33A3" w14:textId="1BC3165A" w:rsidR="004B4268" w:rsidRPr="006D120A" w:rsidRDefault="004B4268" w:rsidP="004B4268">
      <w:pPr>
        <w:pStyle w:val="ListParagraph"/>
        <w:numPr>
          <w:ilvl w:val="0"/>
          <w:numId w:val="34"/>
        </w:numPr>
        <w:spacing w:line="276" w:lineRule="auto"/>
        <w:rPr>
          <w:rFonts w:ascii="Calibri" w:eastAsia="Calibri" w:hAnsi="Calibri"/>
          <w:sz w:val="24"/>
          <w:szCs w:val="24"/>
        </w:rPr>
      </w:pPr>
      <w:r w:rsidRPr="006D120A">
        <w:rPr>
          <w:rFonts w:ascii="Calibri" w:eastAsia="Calibri" w:hAnsi="Calibri"/>
          <w:sz w:val="24"/>
          <w:szCs w:val="24"/>
        </w:rPr>
        <w:lastRenderedPageBreak/>
        <w:t>will draw on the data</w:t>
      </w:r>
      <w:r w:rsidR="001712C3">
        <w:rPr>
          <w:rFonts w:ascii="Calibri" w:eastAsia="Calibri" w:hAnsi="Calibri"/>
          <w:sz w:val="24"/>
          <w:szCs w:val="24"/>
        </w:rPr>
        <w:t>, tools</w:t>
      </w:r>
      <w:r w:rsidRPr="006D120A">
        <w:rPr>
          <w:rFonts w:ascii="Calibri" w:eastAsia="Calibri" w:hAnsi="Calibri"/>
          <w:sz w:val="24"/>
          <w:szCs w:val="24"/>
        </w:rPr>
        <w:t xml:space="preserve"> and expertise we already </w:t>
      </w:r>
      <w:proofErr w:type="gramStart"/>
      <w:r w:rsidRPr="006D120A">
        <w:rPr>
          <w:rFonts w:ascii="Calibri" w:eastAsia="Calibri" w:hAnsi="Calibri"/>
          <w:sz w:val="24"/>
          <w:szCs w:val="24"/>
        </w:rPr>
        <w:t>have to</w:t>
      </w:r>
      <w:proofErr w:type="gramEnd"/>
      <w:r w:rsidRPr="006D120A">
        <w:rPr>
          <w:rFonts w:ascii="Calibri" w:eastAsia="Calibri" w:hAnsi="Calibri"/>
          <w:sz w:val="24"/>
          <w:szCs w:val="24"/>
        </w:rPr>
        <w:t xml:space="preserve"> start the journey towards a</w:t>
      </w:r>
      <w:r w:rsidR="001712C3">
        <w:rPr>
          <w:rFonts w:ascii="Calibri" w:eastAsia="Calibri" w:hAnsi="Calibri"/>
          <w:sz w:val="24"/>
          <w:szCs w:val="24"/>
        </w:rPr>
        <w:t xml:space="preserve"> complete digital model of our city’s geography, environment, infrastructure and buildings - a</w:t>
      </w:r>
      <w:r w:rsidRPr="006D120A">
        <w:rPr>
          <w:rFonts w:ascii="Calibri" w:eastAsia="Calibri" w:hAnsi="Calibri"/>
          <w:sz w:val="24"/>
          <w:szCs w:val="24"/>
        </w:rPr>
        <w:t xml:space="preserve"> digital twin of Canberra.</w:t>
      </w:r>
    </w:p>
    <w:p w14:paraId="041BEBBB" w14:textId="36E4C254" w:rsidR="004B4268" w:rsidRPr="006D120A" w:rsidRDefault="004B4268" w:rsidP="004B4268">
      <w:pPr>
        <w:pStyle w:val="ListParagraph"/>
        <w:numPr>
          <w:ilvl w:val="0"/>
          <w:numId w:val="34"/>
        </w:numPr>
        <w:spacing w:line="276" w:lineRule="auto"/>
        <w:rPr>
          <w:rFonts w:ascii="Calibri" w:eastAsia="Calibri" w:hAnsi="Calibri"/>
          <w:sz w:val="24"/>
          <w:szCs w:val="24"/>
        </w:rPr>
      </w:pPr>
      <w:r w:rsidRPr="006D120A">
        <w:rPr>
          <w:rFonts w:ascii="Calibri" w:eastAsia="Calibri" w:hAnsi="Calibri"/>
          <w:sz w:val="24"/>
          <w:szCs w:val="24"/>
        </w:rPr>
        <w:t>will develop the skills and tools to enable us to effectively work with the community and expert advisers to undertake co-design planning of key projects.</w:t>
      </w:r>
    </w:p>
    <w:p w14:paraId="3E2F0D9F" w14:textId="00FFE291" w:rsidR="004B4268" w:rsidRPr="006D120A" w:rsidRDefault="004B4268" w:rsidP="004B4268">
      <w:pPr>
        <w:pStyle w:val="ListParagraph"/>
        <w:numPr>
          <w:ilvl w:val="0"/>
          <w:numId w:val="34"/>
        </w:numPr>
        <w:spacing w:line="276" w:lineRule="auto"/>
        <w:rPr>
          <w:rFonts w:ascii="Calibri" w:eastAsia="Calibri" w:hAnsi="Calibri"/>
          <w:sz w:val="24"/>
          <w:szCs w:val="24"/>
        </w:rPr>
      </w:pPr>
      <w:r w:rsidRPr="006D120A">
        <w:rPr>
          <w:rFonts w:ascii="Calibri" w:eastAsia="Calibri" w:hAnsi="Calibri"/>
          <w:sz w:val="24"/>
          <w:szCs w:val="24"/>
        </w:rPr>
        <w:t xml:space="preserve">will work on making our geospatial information sharable and </w:t>
      </w:r>
      <w:proofErr w:type="gramStart"/>
      <w:r w:rsidRPr="006D120A">
        <w:rPr>
          <w:rFonts w:ascii="Calibri" w:eastAsia="Calibri" w:hAnsi="Calibri"/>
          <w:sz w:val="24"/>
          <w:szCs w:val="24"/>
        </w:rPr>
        <w:t>standards-based</w:t>
      </w:r>
      <w:proofErr w:type="gramEnd"/>
      <w:r w:rsidRPr="006D120A">
        <w:rPr>
          <w:rFonts w:ascii="Calibri" w:eastAsia="Calibri" w:hAnsi="Calibri"/>
          <w:sz w:val="24"/>
          <w:szCs w:val="24"/>
        </w:rPr>
        <w:t>.</w:t>
      </w:r>
    </w:p>
    <w:p w14:paraId="2E2A5871" w14:textId="33979607" w:rsidR="004B4268" w:rsidRPr="006D120A" w:rsidRDefault="004B4268" w:rsidP="004B4268">
      <w:pPr>
        <w:pStyle w:val="ListParagraph"/>
        <w:numPr>
          <w:ilvl w:val="0"/>
          <w:numId w:val="34"/>
        </w:numPr>
        <w:spacing w:line="276" w:lineRule="auto"/>
        <w:rPr>
          <w:rFonts w:ascii="Calibri" w:eastAsia="Calibri" w:hAnsi="Calibri"/>
          <w:sz w:val="24"/>
          <w:szCs w:val="24"/>
        </w:rPr>
      </w:pPr>
      <w:r w:rsidRPr="006D120A">
        <w:rPr>
          <w:rFonts w:ascii="Calibri" w:eastAsia="Calibri" w:hAnsi="Calibri"/>
          <w:sz w:val="24"/>
          <w:szCs w:val="24"/>
        </w:rPr>
        <w:t>will work with industry and supplie</w:t>
      </w:r>
      <w:r w:rsidR="000B2BB4">
        <w:rPr>
          <w:rFonts w:ascii="Calibri" w:eastAsia="Calibri" w:hAnsi="Calibri"/>
          <w:sz w:val="24"/>
          <w:szCs w:val="24"/>
        </w:rPr>
        <w:t>r</w:t>
      </w:r>
      <w:r w:rsidRPr="006D120A">
        <w:rPr>
          <w:rFonts w:ascii="Calibri" w:eastAsia="Calibri" w:hAnsi="Calibri"/>
          <w:sz w:val="24"/>
          <w:szCs w:val="24"/>
        </w:rPr>
        <w:t>s to provide information and plans in digital formats</w:t>
      </w:r>
      <w:r w:rsidR="00137B67">
        <w:rPr>
          <w:rFonts w:ascii="Calibri" w:eastAsia="Calibri" w:hAnsi="Calibri"/>
          <w:sz w:val="24"/>
          <w:szCs w:val="24"/>
        </w:rPr>
        <w:t>.</w:t>
      </w:r>
    </w:p>
    <w:p w14:paraId="298FAC10" w14:textId="4CCA61AA" w:rsidR="004B4268" w:rsidRPr="006D120A" w:rsidRDefault="004B4268" w:rsidP="004B4268">
      <w:pPr>
        <w:pStyle w:val="ListParagraph"/>
        <w:numPr>
          <w:ilvl w:val="0"/>
          <w:numId w:val="34"/>
        </w:numPr>
        <w:spacing w:line="276" w:lineRule="auto"/>
        <w:rPr>
          <w:rFonts w:ascii="Calibri" w:eastAsia="Calibri" w:hAnsi="Calibri"/>
          <w:sz w:val="24"/>
          <w:szCs w:val="24"/>
        </w:rPr>
      </w:pPr>
      <w:r w:rsidRPr="006D120A">
        <w:rPr>
          <w:rFonts w:ascii="Calibri" w:eastAsia="Calibri" w:hAnsi="Calibri"/>
          <w:sz w:val="24"/>
          <w:szCs w:val="24"/>
        </w:rPr>
        <w:t>will publish our place-based information to enable public, academi</w:t>
      </w:r>
      <w:r w:rsidR="000B2BB4">
        <w:rPr>
          <w:rFonts w:ascii="Calibri" w:eastAsia="Calibri" w:hAnsi="Calibri"/>
          <w:sz w:val="24"/>
          <w:szCs w:val="24"/>
        </w:rPr>
        <w:t>c</w:t>
      </w:r>
      <w:r w:rsidRPr="006D120A">
        <w:rPr>
          <w:rFonts w:ascii="Calibri" w:eastAsia="Calibri" w:hAnsi="Calibri"/>
          <w:sz w:val="24"/>
          <w:szCs w:val="24"/>
        </w:rPr>
        <w:t xml:space="preserve"> and industry participation.</w:t>
      </w:r>
    </w:p>
    <w:p w14:paraId="36C05649" w14:textId="77777777" w:rsidR="004B4268" w:rsidRPr="00527E65" w:rsidRDefault="004B4268" w:rsidP="00894CE4">
      <w:pPr>
        <w:pStyle w:val="Heading2"/>
      </w:pPr>
      <w:bookmarkStart w:id="41" w:name="_Toc18652078"/>
      <w:bookmarkStart w:id="42" w:name="_Toc35423609"/>
      <w:r w:rsidRPr="00527E65">
        <w:t>Current initiatives</w:t>
      </w:r>
      <w:bookmarkEnd w:id="41"/>
      <w:bookmarkEnd w:id="42"/>
      <w:r w:rsidRPr="00527E65">
        <w:t xml:space="preserve"> </w:t>
      </w:r>
    </w:p>
    <w:p w14:paraId="0BBB07B0" w14:textId="1820F3B9" w:rsidR="004B4268" w:rsidRDefault="004B4268" w:rsidP="004B4268">
      <w:pPr>
        <w:spacing w:line="276" w:lineRule="auto"/>
        <w:rPr>
          <w:rFonts w:ascii="Calibri" w:eastAsia="Calibri" w:hAnsi="Calibri" w:cs="Calibri"/>
          <w:sz w:val="24"/>
          <w:szCs w:val="24"/>
        </w:rPr>
      </w:pPr>
      <w:bookmarkStart w:id="43" w:name="_Hlk31272025"/>
      <w:r w:rsidRPr="00527E65">
        <w:rPr>
          <w:rFonts w:ascii="Calibri" w:eastAsia="Calibri" w:hAnsi="Calibri" w:cs="Calibri"/>
          <w:sz w:val="24"/>
          <w:szCs w:val="24"/>
        </w:rPr>
        <w:t xml:space="preserve">These are some </w:t>
      </w:r>
      <w:r>
        <w:rPr>
          <w:rFonts w:ascii="Calibri" w:eastAsia="Calibri" w:hAnsi="Calibri" w:cs="Calibri"/>
          <w:sz w:val="24"/>
          <w:szCs w:val="24"/>
        </w:rPr>
        <w:t xml:space="preserve">of the </w:t>
      </w:r>
      <w:r w:rsidRPr="00527E65">
        <w:rPr>
          <w:rFonts w:ascii="Calibri" w:eastAsia="Calibri" w:hAnsi="Calibri" w:cs="Calibri"/>
          <w:sz w:val="24"/>
          <w:szCs w:val="24"/>
        </w:rPr>
        <w:t xml:space="preserve">initiatives that we are working on that illustrate </w:t>
      </w:r>
      <w:r w:rsidR="00D75E51">
        <w:rPr>
          <w:rFonts w:ascii="Calibri" w:eastAsia="Calibri" w:hAnsi="Calibri" w:cs="Calibri"/>
          <w:sz w:val="24"/>
          <w:szCs w:val="24"/>
        </w:rPr>
        <w:t xml:space="preserve">how we are </w:t>
      </w:r>
      <w:r w:rsidRPr="00527E65">
        <w:rPr>
          <w:rFonts w:ascii="Calibri" w:eastAsia="Calibri" w:hAnsi="Calibri" w:cs="Calibri"/>
          <w:sz w:val="24"/>
          <w:szCs w:val="24"/>
        </w:rPr>
        <w:t>co-design</w:t>
      </w:r>
      <w:r w:rsidR="00D75E51">
        <w:rPr>
          <w:rFonts w:ascii="Calibri" w:eastAsia="Calibri" w:hAnsi="Calibri" w:cs="Calibri"/>
          <w:sz w:val="24"/>
          <w:szCs w:val="24"/>
        </w:rPr>
        <w:t>ing</w:t>
      </w:r>
      <w:r w:rsidRPr="00527E65">
        <w:rPr>
          <w:rFonts w:ascii="Calibri" w:eastAsia="Calibri" w:hAnsi="Calibri" w:cs="Calibri"/>
          <w:sz w:val="24"/>
          <w:szCs w:val="24"/>
        </w:rPr>
        <w:t xml:space="preserve"> and planning for and with the community.</w:t>
      </w:r>
      <w:r>
        <w:rPr>
          <w:rFonts w:ascii="Calibri" w:eastAsia="Calibri" w:hAnsi="Calibri" w:cs="Calibri"/>
          <w:sz w:val="24"/>
          <w:szCs w:val="24"/>
        </w:rPr>
        <w:t xml:space="preserve"> More projects and greater details can be found in the Initiatives attachment.</w:t>
      </w:r>
    </w:p>
    <w:p w14:paraId="2122A443" w14:textId="77777777" w:rsidR="004B4268" w:rsidRPr="00527E65" w:rsidRDefault="004B4268" w:rsidP="00894CE4">
      <w:pPr>
        <w:pStyle w:val="Heading3"/>
      </w:pPr>
      <w:bookmarkStart w:id="44" w:name="_Toc18652079"/>
      <w:bookmarkStart w:id="45" w:name="_Toc35423610"/>
      <w:bookmarkEnd w:id="43"/>
      <w:r w:rsidRPr="00527E65">
        <w:t>Place Intelligence Dashboard – City Renewal Authority</w:t>
      </w:r>
      <w:bookmarkEnd w:id="44"/>
      <w:bookmarkEnd w:id="45"/>
    </w:p>
    <w:p w14:paraId="3AA2D775" w14:textId="7DAB8F10" w:rsidR="00DE093A" w:rsidRPr="00DE093A" w:rsidRDefault="004B4268" w:rsidP="00A55FC9">
      <w:pPr>
        <w:spacing w:line="276" w:lineRule="auto"/>
        <w:rPr>
          <w:rFonts w:ascii="Calibri" w:eastAsia="Calibri" w:hAnsi="Calibri"/>
          <w:sz w:val="24"/>
          <w:szCs w:val="24"/>
        </w:rPr>
      </w:pPr>
      <w:r w:rsidRPr="00527E65">
        <w:rPr>
          <w:rFonts w:ascii="Calibri" w:eastAsia="Calibri" w:hAnsi="Calibri"/>
          <w:sz w:val="24"/>
          <w:szCs w:val="24"/>
        </w:rPr>
        <w:t>The Place Intelligence Dashboard is a real-time place analytics and automated reporting platform aligned with 17 place-performance indicators within the City Renewal Precinct of Dickson, Northbourne Avenue, Haig Park, Civic and West Basin.</w:t>
      </w:r>
      <w:r w:rsidR="00F32068">
        <w:rPr>
          <w:rFonts w:ascii="Calibri" w:eastAsia="Calibri" w:hAnsi="Calibri"/>
          <w:sz w:val="24"/>
          <w:szCs w:val="24"/>
        </w:rPr>
        <w:t xml:space="preserve"> </w:t>
      </w:r>
      <w:r w:rsidR="00DE093A" w:rsidRPr="00DE093A">
        <w:rPr>
          <w:rFonts w:ascii="Calibri" w:eastAsia="Calibri" w:hAnsi="Calibri"/>
          <w:sz w:val="24"/>
          <w:szCs w:val="24"/>
        </w:rPr>
        <w:t>The Place Intelligence Dashboard will provide benefits such as:</w:t>
      </w:r>
    </w:p>
    <w:p w14:paraId="143073C1" w14:textId="57EE400C" w:rsidR="00DE093A" w:rsidRPr="006C0ECC" w:rsidRDefault="00DE093A" w:rsidP="006C0ECC">
      <w:pPr>
        <w:pStyle w:val="ListParagraph"/>
        <w:numPr>
          <w:ilvl w:val="0"/>
          <w:numId w:val="52"/>
        </w:numPr>
        <w:spacing w:line="276" w:lineRule="auto"/>
        <w:rPr>
          <w:rFonts w:ascii="Calibri" w:eastAsia="Calibri" w:hAnsi="Calibri"/>
          <w:sz w:val="24"/>
          <w:szCs w:val="24"/>
        </w:rPr>
      </w:pPr>
      <w:r w:rsidRPr="006C0ECC">
        <w:rPr>
          <w:rFonts w:ascii="Calibri" w:eastAsia="Calibri" w:hAnsi="Calibri"/>
          <w:sz w:val="24"/>
          <w:szCs w:val="24"/>
        </w:rPr>
        <w:t>data-based insights to drive urban renewal</w:t>
      </w:r>
      <w:r w:rsidR="008050E5">
        <w:rPr>
          <w:rFonts w:ascii="Calibri" w:eastAsia="Calibri" w:hAnsi="Calibri"/>
          <w:sz w:val="24"/>
          <w:szCs w:val="24"/>
        </w:rPr>
        <w:t>.</w:t>
      </w:r>
    </w:p>
    <w:p w14:paraId="21D57B32" w14:textId="6A1C03CB" w:rsidR="00DE093A" w:rsidRPr="006C0ECC" w:rsidRDefault="00DE093A" w:rsidP="006C0ECC">
      <w:pPr>
        <w:pStyle w:val="ListParagraph"/>
        <w:numPr>
          <w:ilvl w:val="0"/>
          <w:numId w:val="52"/>
        </w:numPr>
        <w:spacing w:line="276" w:lineRule="auto"/>
        <w:rPr>
          <w:rFonts w:ascii="Calibri" w:eastAsia="Calibri" w:hAnsi="Calibri"/>
          <w:sz w:val="24"/>
          <w:szCs w:val="24"/>
        </w:rPr>
      </w:pPr>
      <w:r w:rsidRPr="006C0ECC">
        <w:rPr>
          <w:rFonts w:ascii="Calibri" w:eastAsia="Calibri" w:hAnsi="Calibri"/>
          <w:sz w:val="24"/>
          <w:szCs w:val="24"/>
        </w:rPr>
        <w:t>real-time analytics using the place-performance indicators</w:t>
      </w:r>
      <w:r w:rsidR="008050E5">
        <w:rPr>
          <w:rFonts w:ascii="Calibri" w:eastAsia="Calibri" w:hAnsi="Calibri"/>
          <w:sz w:val="24"/>
          <w:szCs w:val="24"/>
        </w:rPr>
        <w:t>.</w:t>
      </w:r>
    </w:p>
    <w:p w14:paraId="15E3FCF7" w14:textId="4FCA711D" w:rsidR="00DE093A" w:rsidRPr="006C0ECC" w:rsidRDefault="00DE093A" w:rsidP="006C0ECC">
      <w:pPr>
        <w:pStyle w:val="ListParagraph"/>
        <w:numPr>
          <w:ilvl w:val="0"/>
          <w:numId w:val="52"/>
        </w:numPr>
        <w:spacing w:line="276" w:lineRule="auto"/>
        <w:rPr>
          <w:rFonts w:ascii="Calibri" w:eastAsia="Calibri" w:hAnsi="Calibri"/>
          <w:sz w:val="24"/>
          <w:szCs w:val="24"/>
        </w:rPr>
      </w:pPr>
      <w:r w:rsidRPr="006C0ECC">
        <w:rPr>
          <w:rFonts w:ascii="Calibri" w:eastAsia="Calibri" w:hAnsi="Calibri"/>
          <w:sz w:val="24"/>
          <w:szCs w:val="24"/>
        </w:rPr>
        <w:t>automated performance reporting</w:t>
      </w:r>
      <w:r w:rsidR="008050E5">
        <w:rPr>
          <w:rFonts w:ascii="Calibri" w:eastAsia="Calibri" w:hAnsi="Calibri"/>
          <w:sz w:val="24"/>
          <w:szCs w:val="24"/>
        </w:rPr>
        <w:t>.</w:t>
      </w:r>
    </w:p>
    <w:p w14:paraId="666C545D" w14:textId="246254BB" w:rsidR="00DE093A" w:rsidRPr="006C0ECC" w:rsidRDefault="00DE093A" w:rsidP="006C0ECC">
      <w:pPr>
        <w:pStyle w:val="ListParagraph"/>
        <w:numPr>
          <w:ilvl w:val="0"/>
          <w:numId w:val="52"/>
        </w:numPr>
        <w:spacing w:line="276" w:lineRule="auto"/>
        <w:rPr>
          <w:rFonts w:ascii="Calibri" w:eastAsia="Calibri" w:hAnsi="Calibri"/>
          <w:sz w:val="24"/>
          <w:szCs w:val="24"/>
        </w:rPr>
      </w:pPr>
      <w:r w:rsidRPr="006C0ECC">
        <w:rPr>
          <w:rFonts w:ascii="Calibri" w:eastAsia="Calibri" w:hAnsi="Calibri"/>
          <w:sz w:val="24"/>
          <w:szCs w:val="24"/>
        </w:rPr>
        <w:t>tracking changes over time to measure effectiveness</w:t>
      </w:r>
      <w:r w:rsidR="008050E5">
        <w:rPr>
          <w:rFonts w:ascii="Calibri" w:eastAsia="Calibri" w:hAnsi="Calibri"/>
          <w:sz w:val="24"/>
          <w:szCs w:val="24"/>
        </w:rPr>
        <w:t>.</w:t>
      </w:r>
    </w:p>
    <w:p w14:paraId="49045018" w14:textId="6B5952B0" w:rsidR="004B4268" w:rsidRDefault="00DE093A" w:rsidP="006C0ECC">
      <w:pPr>
        <w:pStyle w:val="ListParagraph"/>
        <w:numPr>
          <w:ilvl w:val="0"/>
          <w:numId w:val="52"/>
        </w:numPr>
        <w:spacing w:line="276" w:lineRule="auto"/>
        <w:rPr>
          <w:rFonts w:ascii="Calibri" w:eastAsia="Calibri" w:hAnsi="Calibri"/>
          <w:sz w:val="24"/>
          <w:szCs w:val="24"/>
        </w:rPr>
      </w:pPr>
      <w:r w:rsidRPr="006C0ECC">
        <w:rPr>
          <w:rFonts w:ascii="Calibri" w:eastAsia="Calibri" w:hAnsi="Calibri"/>
          <w:sz w:val="24"/>
          <w:szCs w:val="24"/>
        </w:rPr>
        <w:t>precinct-wide and sub-precinct reporting</w:t>
      </w:r>
      <w:r w:rsidR="008050E5">
        <w:rPr>
          <w:rFonts w:ascii="Calibri" w:eastAsia="Calibri" w:hAnsi="Calibri"/>
          <w:sz w:val="24"/>
          <w:szCs w:val="24"/>
        </w:rPr>
        <w:t>.</w:t>
      </w:r>
    </w:p>
    <w:p w14:paraId="2643326F" w14:textId="625F08FC" w:rsidR="0008778D" w:rsidRPr="0008778D" w:rsidRDefault="0008778D" w:rsidP="0008778D">
      <w:pPr>
        <w:spacing w:line="276" w:lineRule="auto"/>
        <w:rPr>
          <w:rFonts w:ascii="Calibri" w:eastAsia="Calibri" w:hAnsi="Calibri"/>
          <w:sz w:val="24"/>
          <w:szCs w:val="24"/>
        </w:rPr>
      </w:pPr>
      <w:r w:rsidRPr="0008778D">
        <w:rPr>
          <w:rFonts w:ascii="Calibri" w:eastAsia="Calibri" w:hAnsi="Calibri"/>
          <w:sz w:val="24"/>
          <w:szCs w:val="24"/>
        </w:rPr>
        <w:t>The City Renewal Authority is charged with coordinating cohesive urban renewal that is people-focussed, design-led and sustainable. The dashboard will allow the Authority to better understand, from the human perspective, the current status of the city, measure the success of its initiatives, plan for future programs and projects, and to track change over time.</w:t>
      </w:r>
      <w:r w:rsidR="005E204B">
        <w:rPr>
          <w:rFonts w:ascii="Calibri" w:eastAsia="Calibri" w:hAnsi="Calibri"/>
          <w:sz w:val="24"/>
          <w:szCs w:val="24"/>
        </w:rPr>
        <w:t xml:space="preserve"> </w:t>
      </w:r>
      <w:r w:rsidR="005E204B" w:rsidRPr="005E204B">
        <w:rPr>
          <w:rFonts w:ascii="Calibri" w:eastAsia="Calibri" w:hAnsi="Calibri"/>
          <w:sz w:val="24"/>
          <w:szCs w:val="24"/>
        </w:rPr>
        <w:t>It supports urban renewal that best meets the current and future needs of the community</w:t>
      </w:r>
      <w:r w:rsidR="005E204B">
        <w:rPr>
          <w:rFonts w:ascii="Calibri" w:eastAsia="Calibri" w:hAnsi="Calibri"/>
          <w:sz w:val="24"/>
          <w:szCs w:val="24"/>
        </w:rPr>
        <w:t>.</w:t>
      </w:r>
    </w:p>
    <w:p w14:paraId="45817392" w14:textId="77777777" w:rsidR="004B4268" w:rsidRPr="00527E65" w:rsidRDefault="004B4268" w:rsidP="00894CE4">
      <w:pPr>
        <w:pStyle w:val="Heading3"/>
      </w:pPr>
      <w:bookmarkStart w:id="46" w:name="_Toc18652080"/>
      <w:bookmarkStart w:id="47" w:name="_Toc35423611"/>
      <w:r w:rsidRPr="008C2616">
        <w:t>Unified geospatial ecosystem</w:t>
      </w:r>
      <w:bookmarkEnd w:id="46"/>
      <w:bookmarkEnd w:id="47"/>
    </w:p>
    <w:p w14:paraId="123B937D" w14:textId="04CD1393" w:rsidR="004B4268" w:rsidRDefault="00166F95" w:rsidP="004B4268">
      <w:pPr>
        <w:spacing w:line="276" w:lineRule="auto"/>
        <w:rPr>
          <w:rFonts w:ascii="Calibri" w:eastAsia="Calibri" w:hAnsi="Calibri"/>
          <w:sz w:val="24"/>
          <w:szCs w:val="24"/>
        </w:rPr>
      </w:pPr>
      <w:r w:rsidRPr="00166F95">
        <w:rPr>
          <w:rFonts w:ascii="Calibri" w:eastAsia="Calibri" w:hAnsi="Calibri"/>
          <w:sz w:val="24"/>
          <w:szCs w:val="24"/>
        </w:rPr>
        <w:t xml:space="preserve">ACT Government are building an enterprise-wide geospatial platform providing a single user interface and storage repository for all authoritative ACT Government location information. Housing all geospatial data such as cadastral, asset, infrastructure, environment and transport the platform will support internal spatial data analysis supporting critical decision making. It will also provide a mechanism for spatial data to be shared to open data platforms and directly with Government partners.  The system will host </w:t>
      </w:r>
      <w:proofErr w:type="spellStart"/>
      <w:r w:rsidRPr="00166F95">
        <w:rPr>
          <w:rFonts w:ascii="Calibri" w:eastAsia="Calibri" w:hAnsi="Calibri"/>
          <w:sz w:val="24"/>
          <w:szCs w:val="24"/>
        </w:rPr>
        <w:t>ACTmapi</w:t>
      </w:r>
      <w:proofErr w:type="spellEnd"/>
      <w:r w:rsidRPr="00166F95">
        <w:rPr>
          <w:rFonts w:ascii="Calibri" w:eastAsia="Calibri" w:hAnsi="Calibri"/>
          <w:sz w:val="24"/>
          <w:szCs w:val="24"/>
        </w:rPr>
        <w:t xml:space="preserve"> and other public </w:t>
      </w:r>
      <w:r w:rsidRPr="00166F95">
        <w:rPr>
          <w:rFonts w:ascii="Calibri" w:eastAsia="Calibri" w:hAnsi="Calibri"/>
          <w:sz w:val="24"/>
          <w:szCs w:val="24"/>
        </w:rPr>
        <w:lastRenderedPageBreak/>
        <w:t>mapping applications to ensure everyone can access government location information efficiently.</w:t>
      </w:r>
    </w:p>
    <w:p w14:paraId="4B8222B4" w14:textId="19001F42" w:rsidR="00887764" w:rsidRPr="00527E65" w:rsidRDefault="00166F95" w:rsidP="004B4268">
      <w:pPr>
        <w:spacing w:line="276" w:lineRule="auto"/>
        <w:rPr>
          <w:rFonts w:ascii="Calibri" w:eastAsia="Calibri" w:hAnsi="Calibri"/>
          <w:sz w:val="24"/>
        </w:rPr>
      </w:pPr>
      <w:r w:rsidRPr="00166F95">
        <w:rPr>
          <w:rFonts w:ascii="Calibri" w:eastAsia="Calibri" w:hAnsi="Calibri"/>
          <w:sz w:val="24"/>
        </w:rPr>
        <w:t>The platform will be used to provide up to date mapping and spatial data to industry, academia and the community. It will not only enable better planning and decision making, it will also allow entrepreneurs and business to develop new applications based on authoritative location information</w:t>
      </w:r>
      <w:r w:rsidR="00887764" w:rsidRPr="00887764">
        <w:rPr>
          <w:rFonts w:ascii="Calibri" w:eastAsia="Calibri" w:hAnsi="Calibri"/>
          <w:sz w:val="24"/>
        </w:rPr>
        <w:t>.</w:t>
      </w:r>
    </w:p>
    <w:p w14:paraId="1295E806" w14:textId="77777777" w:rsidR="004B4268" w:rsidRPr="00527E65" w:rsidRDefault="004B4268" w:rsidP="00894CE4">
      <w:pPr>
        <w:pStyle w:val="Heading3"/>
      </w:pPr>
      <w:bookmarkStart w:id="48" w:name="_Toc18652081"/>
      <w:bookmarkStart w:id="49" w:name="_Toc35423612"/>
      <w:r w:rsidRPr="00527E65">
        <w:t>3D Canberra Planning Tool</w:t>
      </w:r>
      <w:bookmarkEnd w:id="48"/>
      <w:bookmarkEnd w:id="49"/>
    </w:p>
    <w:p w14:paraId="1BF2D7D8" w14:textId="66BB8CFE" w:rsidR="004B4268" w:rsidRPr="00527E65" w:rsidRDefault="004B4268" w:rsidP="004B4268">
      <w:pPr>
        <w:spacing w:line="276" w:lineRule="auto"/>
        <w:rPr>
          <w:rFonts w:ascii="Calibri" w:eastAsia="Calibri" w:hAnsi="Calibri"/>
          <w:sz w:val="24"/>
          <w:szCs w:val="24"/>
        </w:rPr>
      </w:pPr>
      <w:r w:rsidRPr="00527E65">
        <w:rPr>
          <w:rFonts w:ascii="Calibri" w:eastAsia="Calibri" w:hAnsi="Calibri"/>
          <w:sz w:val="24"/>
          <w:szCs w:val="24"/>
        </w:rPr>
        <w:t xml:space="preserve">Known as 3D Canberra, the digital model allows for ‘on-the-fly’ 3D testing and visualisation of different planning and development scenarios; for example, how buildings fit into the streetscape, how the shadows change throughout the day, and how </w:t>
      </w:r>
      <w:r w:rsidR="00A26FF2">
        <w:rPr>
          <w:rFonts w:ascii="Calibri" w:eastAsia="Calibri" w:hAnsi="Calibri"/>
          <w:sz w:val="24"/>
          <w:szCs w:val="24"/>
        </w:rPr>
        <w:t>proposals</w:t>
      </w:r>
      <w:r w:rsidR="00A26FF2" w:rsidRPr="00527E65">
        <w:rPr>
          <w:rFonts w:ascii="Calibri" w:eastAsia="Calibri" w:hAnsi="Calibri"/>
          <w:sz w:val="24"/>
          <w:szCs w:val="24"/>
        </w:rPr>
        <w:t xml:space="preserve"> </w:t>
      </w:r>
      <w:r w:rsidRPr="00527E65">
        <w:rPr>
          <w:rFonts w:ascii="Calibri" w:eastAsia="Calibri" w:hAnsi="Calibri"/>
          <w:sz w:val="24"/>
          <w:szCs w:val="24"/>
        </w:rPr>
        <w:t>integrate into the wider environment.</w:t>
      </w:r>
    </w:p>
    <w:p w14:paraId="4E70921A" w14:textId="77777777" w:rsidR="004B4268" w:rsidRPr="00527E65" w:rsidRDefault="004B4268" w:rsidP="00894CE4">
      <w:pPr>
        <w:pStyle w:val="Heading2"/>
      </w:pPr>
      <w:bookmarkStart w:id="50" w:name="_Toc18652084"/>
      <w:bookmarkStart w:id="51" w:name="_Toc35423613"/>
      <w:r w:rsidRPr="00527E65">
        <w:t>Looking ahead – possible future initiatives</w:t>
      </w:r>
      <w:bookmarkEnd w:id="50"/>
      <w:bookmarkEnd w:id="51"/>
    </w:p>
    <w:p w14:paraId="4FA1D951" w14:textId="77777777" w:rsidR="004B4268" w:rsidRPr="00527E65" w:rsidRDefault="004B4268" w:rsidP="00894CE4">
      <w:pPr>
        <w:pStyle w:val="Heading3"/>
      </w:pPr>
      <w:bookmarkStart w:id="52" w:name="_Toc18652085"/>
      <w:bookmarkStart w:id="53" w:name="_Toc35423614"/>
      <w:bookmarkStart w:id="54" w:name="_Hlk16674404"/>
      <w:r w:rsidRPr="00527E65">
        <w:t>A digital model of Canberra</w:t>
      </w:r>
      <w:bookmarkEnd w:id="52"/>
      <w:bookmarkEnd w:id="53"/>
    </w:p>
    <w:p w14:paraId="16CA00CC" w14:textId="35B0C26A" w:rsidR="004B4268" w:rsidRPr="00527E65" w:rsidRDefault="004B4268" w:rsidP="004B4268">
      <w:pPr>
        <w:spacing w:line="276" w:lineRule="auto"/>
        <w:rPr>
          <w:rFonts w:ascii="Calibri" w:eastAsia="Calibri" w:hAnsi="Calibri"/>
          <w:sz w:val="24"/>
          <w:szCs w:val="24"/>
        </w:rPr>
      </w:pPr>
      <w:r w:rsidRPr="00527E65">
        <w:rPr>
          <w:rFonts w:ascii="Calibri" w:eastAsia="Calibri" w:hAnsi="Calibri"/>
          <w:sz w:val="24"/>
          <w:szCs w:val="24"/>
        </w:rPr>
        <w:t xml:space="preserve">In the future </w:t>
      </w:r>
      <w:r w:rsidR="00B07410">
        <w:rPr>
          <w:rFonts w:ascii="Calibri" w:eastAsia="Calibri" w:hAnsi="Calibri"/>
          <w:sz w:val="24"/>
          <w:szCs w:val="24"/>
        </w:rPr>
        <w:t>w</w:t>
      </w:r>
      <w:r w:rsidRPr="00527E65">
        <w:rPr>
          <w:rFonts w:ascii="Calibri" w:eastAsia="Calibri" w:hAnsi="Calibri"/>
          <w:sz w:val="24"/>
          <w:szCs w:val="24"/>
        </w:rPr>
        <w:t>e w</w:t>
      </w:r>
      <w:r w:rsidR="00B07410">
        <w:rPr>
          <w:rFonts w:ascii="Calibri" w:eastAsia="Calibri" w:hAnsi="Calibri"/>
          <w:sz w:val="24"/>
          <w:szCs w:val="24"/>
        </w:rPr>
        <w:t xml:space="preserve">ant to </w:t>
      </w:r>
      <w:r w:rsidRPr="00527E65">
        <w:rPr>
          <w:rFonts w:ascii="Calibri" w:eastAsia="Calibri" w:hAnsi="Calibri"/>
          <w:sz w:val="24"/>
          <w:szCs w:val="24"/>
        </w:rPr>
        <w:t>bring together the information we have on our city – like land, building plans and materials, environmental flows and traffic</w:t>
      </w:r>
      <w:r w:rsidR="008050E5">
        <w:rPr>
          <w:rFonts w:ascii="Calibri" w:eastAsia="Calibri" w:hAnsi="Calibri"/>
          <w:sz w:val="24"/>
          <w:szCs w:val="24"/>
        </w:rPr>
        <w:t xml:space="preserve"> -</w:t>
      </w:r>
      <w:r w:rsidRPr="00527E65">
        <w:rPr>
          <w:rFonts w:ascii="Calibri" w:eastAsia="Calibri" w:hAnsi="Calibri"/>
          <w:sz w:val="24"/>
          <w:szCs w:val="24"/>
        </w:rPr>
        <w:t xml:space="preserve"> to create a model of Canberra; a ‘digital twin’ that reflects our city </w:t>
      </w:r>
      <w:r w:rsidR="003322F8">
        <w:rPr>
          <w:rFonts w:ascii="Calibri" w:eastAsia="Calibri" w:hAnsi="Calibri"/>
          <w:sz w:val="24"/>
          <w:szCs w:val="24"/>
        </w:rPr>
        <w:t xml:space="preserve">and how it </w:t>
      </w:r>
      <w:r w:rsidRPr="00527E65">
        <w:rPr>
          <w:rFonts w:ascii="Calibri" w:eastAsia="Calibri" w:hAnsi="Calibri"/>
          <w:sz w:val="24"/>
          <w:szCs w:val="24"/>
        </w:rPr>
        <w:t>works</w:t>
      </w:r>
      <w:r w:rsidR="00804F69">
        <w:rPr>
          <w:rFonts w:ascii="Calibri" w:eastAsia="Calibri" w:hAnsi="Calibri"/>
          <w:sz w:val="24"/>
          <w:szCs w:val="24"/>
        </w:rPr>
        <w:t>.</w:t>
      </w:r>
      <w:r w:rsidR="00A26FF2">
        <w:rPr>
          <w:rFonts w:ascii="Calibri" w:eastAsia="Calibri" w:hAnsi="Calibri"/>
          <w:sz w:val="24"/>
          <w:szCs w:val="24"/>
        </w:rPr>
        <w:t xml:space="preserve"> </w:t>
      </w:r>
      <w:r w:rsidR="006E708D">
        <w:rPr>
          <w:rFonts w:ascii="Calibri" w:eastAsia="Calibri" w:hAnsi="Calibri"/>
          <w:sz w:val="24"/>
          <w:szCs w:val="24"/>
        </w:rPr>
        <w:t>Current e</w:t>
      </w:r>
      <w:r w:rsidR="00C336FA">
        <w:rPr>
          <w:rFonts w:ascii="Calibri" w:eastAsia="Calibri" w:hAnsi="Calibri"/>
          <w:sz w:val="24"/>
          <w:szCs w:val="24"/>
        </w:rPr>
        <w:t>xamples include</w:t>
      </w:r>
      <w:r w:rsidR="00A26FF2" w:rsidRPr="00A26FF2">
        <w:rPr>
          <w:rFonts w:ascii="Calibri" w:eastAsia="Calibri" w:hAnsi="Calibri"/>
          <w:sz w:val="24"/>
          <w:szCs w:val="24"/>
        </w:rPr>
        <w:t xml:space="preserve"> how parts of the built environment are represented in the 3D Canberra Planning Tool</w:t>
      </w:r>
      <w:r w:rsidR="00C336FA">
        <w:rPr>
          <w:rFonts w:ascii="Calibri" w:eastAsia="Calibri" w:hAnsi="Calibri"/>
          <w:sz w:val="24"/>
          <w:szCs w:val="24"/>
        </w:rPr>
        <w:t xml:space="preserve">, and </w:t>
      </w:r>
      <w:r w:rsidR="006E708D">
        <w:rPr>
          <w:rFonts w:ascii="Calibri" w:eastAsia="Calibri" w:hAnsi="Calibri"/>
          <w:sz w:val="24"/>
          <w:szCs w:val="24"/>
        </w:rPr>
        <w:t xml:space="preserve">location </w:t>
      </w:r>
      <w:r w:rsidR="00237646">
        <w:rPr>
          <w:rFonts w:ascii="Calibri" w:eastAsia="Calibri" w:hAnsi="Calibri"/>
          <w:sz w:val="24"/>
          <w:szCs w:val="24"/>
        </w:rPr>
        <w:t>and mapping</w:t>
      </w:r>
      <w:r w:rsidR="006E708D">
        <w:rPr>
          <w:rFonts w:ascii="Calibri" w:eastAsia="Calibri" w:hAnsi="Calibri"/>
          <w:sz w:val="24"/>
          <w:szCs w:val="24"/>
        </w:rPr>
        <w:t xml:space="preserve"> </w:t>
      </w:r>
      <w:r w:rsidR="00AF4051">
        <w:rPr>
          <w:rFonts w:ascii="Calibri" w:eastAsia="Calibri" w:hAnsi="Calibri"/>
          <w:sz w:val="24"/>
          <w:szCs w:val="24"/>
        </w:rPr>
        <w:t xml:space="preserve">information </w:t>
      </w:r>
      <w:r w:rsidR="00C336FA">
        <w:rPr>
          <w:rFonts w:ascii="Calibri" w:eastAsia="Calibri" w:hAnsi="Calibri"/>
          <w:sz w:val="24"/>
          <w:szCs w:val="24"/>
        </w:rPr>
        <w:t>in the Geospatial Ecosystem</w:t>
      </w:r>
      <w:r w:rsidR="00A26FF2" w:rsidRPr="00A26FF2">
        <w:rPr>
          <w:rFonts w:ascii="Calibri" w:eastAsia="Calibri" w:hAnsi="Calibri"/>
          <w:sz w:val="24"/>
          <w:szCs w:val="24"/>
        </w:rPr>
        <w:t>.</w:t>
      </w:r>
    </w:p>
    <w:p w14:paraId="5E8D3D6B" w14:textId="5E3863A8" w:rsidR="004B4268" w:rsidRPr="00527E65" w:rsidRDefault="004B4268" w:rsidP="004B4268">
      <w:pPr>
        <w:spacing w:line="276" w:lineRule="auto"/>
        <w:rPr>
          <w:rFonts w:ascii="Calibri" w:eastAsia="Calibri" w:hAnsi="Calibri"/>
          <w:sz w:val="24"/>
          <w:szCs w:val="24"/>
        </w:rPr>
      </w:pPr>
      <w:r w:rsidRPr="00527E65">
        <w:rPr>
          <w:rFonts w:ascii="Calibri" w:eastAsia="Calibri" w:hAnsi="Calibri"/>
          <w:sz w:val="24"/>
          <w:szCs w:val="24"/>
        </w:rPr>
        <w:t xml:space="preserve">As the world becomes increasingly digital, so does infrastructure design, construction and asset management processes. Digital Engineering and Building Information Modelling is transforming the infrastructure sector with innovation and increased efficiency in delivery. The </w:t>
      </w:r>
      <w:r w:rsidR="00A26FF2">
        <w:rPr>
          <w:rFonts w:ascii="Calibri" w:eastAsia="Calibri" w:hAnsi="Calibri"/>
          <w:sz w:val="24"/>
          <w:szCs w:val="24"/>
        </w:rPr>
        <w:t xml:space="preserve">complete </w:t>
      </w:r>
      <w:r w:rsidRPr="00527E65">
        <w:rPr>
          <w:rFonts w:ascii="Calibri" w:eastAsia="Calibri" w:hAnsi="Calibri"/>
          <w:sz w:val="24"/>
          <w:szCs w:val="24"/>
        </w:rPr>
        <w:t xml:space="preserve">model of Canberra includes key design and condition information for physical assets above and below ground as well as legal boundaries to better manage current and future developments. </w:t>
      </w:r>
    </w:p>
    <w:p w14:paraId="6B7A0B42" w14:textId="59C64063" w:rsidR="004B4268" w:rsidRPr="00527E65" w:rsidRDefault="004B4268" w:rsidP="004B4268">
      <w:pPr>
        <w:spacing w:line="276" w:lineRule="auto"/>
        <w:rPr>
          <w:rFonts w:ascii="Calibri" w:eastAsia="Calibri" w:hAnsi="Calibri"/>
          <w:sz w:val="24"/>
          <w:szCs w:val="24"/>
        </w:rPr>
      </w:pPr>
      <w:r w:rsidRPr="00527E65">
        <w:rPr>
          <w:rFonts w:ascii="Calibri" w:eastAsia="Calibri" w:hAnsi="Calibri"/>
          <w:sz w:val="24"/>
          <w:szCs w:val="24"/>
        </w:rPr>
        <w:t xml:space="preserve">A digital model of Canberra </w:t>
      </w:r>
      <w:r w:rsidR="005F564A">
        <w:rPr>
          <w:rFonts w:ascii="Calibri" w:eastAsia="Calibri" w:hAnsi="Calibri"/>
          <w:sz w:val="24"/>
          <w:szCs w:val="24"/>
        </w:rPr>
        <w:t>w</w:t>
      </w:r>
      <w:r w:rsidRPr="00527E65">
        <w:rPr>
          <w:rFonts w:ascii="Calibri" w:eastAsia="Calibri" w:hAnsi="Calibri"/>
          <w:sz w:val="24"/>
          <w:szCs w:val="24"/>
        </w:rPr>
        <w:t xml:space="preserve">ould be a strategic public asset. We could use </w:t>
      </w:r>
      <w:bookmarkStart w:id="55" w:name="_Hlk30515899"/>
      <w:r w:rsidRPr="00527E65">
        <w:rPr>
          <w:rFonts w:ascii="Calibri" w:eastAsia="Calibri" w:hAnsi="Calibri"/>
          <w:sz w:val="24"/>
          <w:szCs w:val="24"/>
        </w:rPr>
        <w:t>it to forecast the impact of a development on the existing built and natural environment</w:t>
      </w:r>
      <w:r w:rsidR="0024363D">
        <w:rPr>
          <w:rFonts w:ascii="Calibri" w:eastAsia="Calibri" w:hAnsi="Calibri"/>
          <w:sz w:val="24"/>
          <w:szCs w:val="24"/>
        </w:rPr>
        <w:t>, as well as the impacts on aspects such as water usage, power consumption, noise levels and the impact of fire</w:t>
      </w:r>
      <w:r w:rsidRPr="00527E65">
        <w:rPr>
          <w:rFonts w:ascii="Calibri" w:eastAsia="Calibri" w:hAnsi="Calibri"/>
          <w:sz w:val="24"/>
          <w:szCs w:val="24"/>
        </w:rPr>
        <w:t xml:space="preserve">. </w:t>
      </w:r>
      <w:bookmarkEnd w:id="55"/>
      <w:r w:rsidR="00A26FF2">
        <w:rPr>
          <w:rFonts w:ascii="Calibri" w:eastAsia="Calibri" w:hAnsi="Calibri"/>
          <w:sz w:val="24"/>
          <w:szCs w:val="24"/>
        </w:rPr>
        <w:t>Having a complete model of Canberra would benefit b</w:t>
      </w:r>
      <w:r w:rsidRPr="00527E65">
        <w:rPr>
          <w:rFonts w:ascii="Calibri" w:eastAsia="Calibri" w:hAnsi="Calibri"/>
          <w:sz w:val="24"/>
          <w:szCs w:val="24"/>
        </w:rPr>
        <w:t xml:space="preserve">uilding developers </w:t>
      </w:r>
      <w:r w:rsidR="00A26FF2">
        <w:rPr>
          <w:rFonts w:ascii="Calibri" w:eastAsia="Calibri" w:hAnsi="Calibri"/>
          <w:sz w:val="24"/>
          <w:szCs w:val="24"/>
        </w:rPr>
        <w:t xml:space="preserve">who </w:t>
      </w:r>
      <w:r w:rsidRPr="00527E65">
        <w:rPr>
          <w:rFonts w:ascii="Calibri" w:eastAsia="Calibri" w:hAnsi="Calibri"/>
          <w:sz w:val="24"/>
          <w:szCs w:val="24"/>
        </w:rPr>
        <w:t xml:space="preserve">could use it to help design and refine their building development applications, armed with greater knowledge about the existing infrastructure. Local communities could see the development virtually in 3D before it is built, enabling real-time feedback to designers who can incorporate enhancements. A </w:t>
      </w:r>
      <w:r w:rsidR="00A26FF2">
        <w:rPr>
          <w:rFonts w:ascii="Calibri" w:eastAsia="Calibri" w:hAnsi="Calibri"/>
          <w:sz w:val="24"/>
          <w:szCs w:val="24"/>
        </w:rPr>
        <w:t xml:space="preserve">complete </w:t>
      </w:r>
      <w:r w:rsidRPr="00527E65">
        <w:rPr>
          <w:rFonts w:ascii="Calibri" w:eastAsia="Calibri" w:hAnsi="Calibri"/>
          <w:sz w:val="24"/>
          <w:szCs w:val="24"/>
        </w:rPr>
        <w:t>digital model of Canberra supports city planning by design.</w:t>
      </w:r>
      <w:r>
        <w:rPr>
          <w:rFonts w:ascii="Calibri" w:eastAsia="Calibri" w:hAnsi="Calibri"/>
          <w:sz w:val="24"/>
          <w:szCs w:val="24"/>
        </w:rPr>
        <w:t xml:space="preserve"> We envision our future city:</w:t>
      </w:r>
    </w:p>
    <w:bookmarkEnd w:id="54"/>
    <w:p w14:paraId="440ED791" w14:textId="46B8B734" w:rsidR="004B4268" w:rsidRDefault="004B4268" w:rsidP="004B4268">
      <w:pPr>
        <w:pStyle w:val="ListParagraph"/>
        <w:numPr>
          <w:ilvl w:val="0"/>
          <w:numId w:val="35"/>
        </w:numPr>
        <w:spacing w:line="276" w:lineRule="auto"/>
        <w:rPr>
          <w:rFonts w:ascii="Calibri" w:eastAsia="Calibri" w:hAnsi="Calibri"/>
          <w:sz w:val="24"/>
          <w:szCs w:val="24"/>
        </w:rPr>
      </w:pPr>
      <w:r w:rsidRPr="006D120A">
        <w:rPr>
          <w:rFonts w:ascii="Calibri" w:eastAsia="Calibri" w:hAnsi="Calibri"/>
          <w:sz w:val="24"/>
          <w:szCs w:val="24"/>
        </w:rPr>
        <w:t>is designed with community and industry</w:t>
      </w:r>
      <w:r w:rsidR="001D0F54">
        <w:rPr>
          <w:rFonts w:ascii="Calibri" w:eastAsia="Calibri" w:hAnsi="Calibri"/>
          <w:sz w:val="24"/>
          <w:szCs w:val="24"/>
        </w:rPr>
        <w:t>.</w:t>
      </w:r>
    </w:p>
    <w:p w14:paraId="16772EF8" w14:textId="37591491" w:rsidR="003E1268" w:rsidRPr="007057F3" w:rsidRDefault="003E1268" w:rsidP="003E1268">
      <w:pPr>
        <w:pStyle w:val="ListParagraph"/>
        <w:numPr>
          <w:ilvl w:val="0"/>
          <w:numId w:val="35"/>
        </w:numPr>
        <w:spacing w:line="276" w:lineRule="auto"/>
        <w:rPr>
          <w:rFonts w:ascii="Calibri" w:eastAsia="Calibri" w:hAnsi="Calibri"/>
          <w:sz w:val="24"/>
          <w:szCs w:val="24"/>
        </w:rPr>
      </w:pPr>
      <w:r w:rsidRPr="006D120A">
        <w:rPr>
          <w:rFonts w:ascii="Calibri" w:eastAsia="Calibri" w:hAnsi="Calibri"/>
          <w:sz w:val="24"/>
          <w:szCs w:val="24"/>
        </w:rPr>
        <w:t>enables developers and community to see the impact of proposed changes</w:t>
      </w:r>
      <w:r w:rsidR="001D0F54">
        <w:rPr>
          <w:rFonts w:ascii="Calibri" w:eastAsia="Calibri" w:hAnsi="Calibri"/>
          <w:sz w:val="24"/>
          <w:szCs w:val="24"/>
        </w:rPr>
        <w:t>.</w:t>
      </w:r>
    </w:p>
    <w:p w14:paraId="0870A16F" w14:textId="6F76CDDF" w:rsidR="004B4268" w:rsidRPr="006D120A" w:rsidRDefault="004B4268" w:rsidP="004B4268">
      <w:pPr>
        <w:pStyle w:val="ListParagraph"/>
        <w:numPr>
          <w:ilvl w:val="0"/>
          <w:numId w:val="35"/>
        </w:numPr>
        <w:spacing w:line="276" w:lineRule="auto"/>
        <w:rPr>
          <w:rFonts w:ascii="Calibri" w:eastAsia="Calibri" w:hAnsi="Calibri"/>
          <w:sz w:val="24"/>
          <w:szCs w:val="24"/>
        </w:rPr>
      </w:pPr>
      <w:r w:rsidRPr="006D120A">
        <w:rPr>
          <w:rFonts w:ascii="Calibri" w:eastAsia="Calibri" w:hAnsi="Calibri"/>
          <w:sz w:val="24"/>
          <w:szCs w:val="24"/>
        </w:rPr>
        <w:t>is designed to be inclusive and accessible to all, including those without digital technology</w:t>
      </w:r>
      <w:r w:rsidR="001D0F54">
        <w:rPr>
          <w:rFonts w:ascii="Calibri" w:eastAsia="Calibri" w:hAnsi="Calibri"/>
          <w:sz w:val="24"/>
          <w:szCs w:val="24"/>
        </w:rPr>
        <w:t>.</w:t>
      </w:r>
    </w:p>
    <w:p w14:paraId="65BB0699" w14:textId="3BC4E3FD" w:rsidR="003E1268" w:rsidRPr="006D120A" w:rsidRDefault="003E1268" w:rsidP="003E1268">
      <w:pPr>
        <w:pStyle w:val="ListParagraph"/>
        <w:numPr>
          <w:ilvl w:val="0"/>
          <w:numId w:val="35"/>
        </w:numPr>
        <w:spacing w:line="276" w:lineRule="auto"/>
        <w:rPr>
          <w:rFonts w:ascii="Calibri" w:eastAsia="Calibri" w:hAnsi="Calibri"/>
          <w:sz w:val="24"/>
          <w:szCs w:val="24"/>
        </w:rPr>
      </w:pPr>
      <w:r w:rsidRPr="006D120A">
        <w:rPr>
          <w:rFonts w:ascii="Calibri" w:eastAsia="Calibri" w:hAnsi="Calibri"/>
          <w:sz w:val="24"/>
          <w:szCs w:val="24"/>
        </w:rPr>
        <w:lastRenderedPageBreak/>
        <w:t>use</w:t>
      </w:r>
      <w:r>
        <w:rPr>
          <w:rFonts w:ascii="Calibri" w:eastAsia="Calibri" w:hAnsi="Calibri"/>
          <w:sz w:val="24"/>
          <w:szCs w:val="24"/>
        </w:rPr>
        <w:t>s</w:t>
      </w:r>
      <w:r w:rsidRPr="006D120A">
        <w:rPr>
          <w:rFonts w:ascii="Calibri" w:eastAsia="Calibri" w:hAnsi="Calibri"/>
          <w:sz w:val="24"/>
          <w:szCs w:val="24"/>
        </w:rPr>
        <w:t xml:space="preserve"> technology to model changes in the city to enable Canberra to be more liveable, sustainable, resilient and safe</w:t>
      </w:r>
      <w:r w:rsidR="001D0F54">
        <w:rPr>
          <w:rFonts w:ascii="Calibri" w:eastAsia="Calibri" w:hAnsi="Calibri"/>
          <w:sz w:val="24"/>
          <w:szCs w:val="24"/>
        </w:rPr>
        <w:t>.</w:t>
      </w:r>
    </w:p>
    <w:p w14:paraId="63EDC4F0" w14:textId="0B6B440B" w:rsidR="004B4268" w:rsidRPr="006D120A" w:rsidRDefault="004B4268" w:rsidP="004B4268">
      <w:pPr>
        <w:pStyle w:val="ListParagraph"/>
        <w:numPr>
          <w:ilvl w:val="0"/>
          <w:numId w:val="35"/>
        </w:numPr>
        <w:spacing w:line="276" w:lineRule="auto"/>
        <w:rPr>
          <w:rFonts w:ascii="Calibri" w:eastAsia="Calibri" w:hAnsi="Calibri"/>
          <w:sz w:val="24"/>
          <w:szCs w:val="24"/>
        </w:rPr>
      </w:pPr>
      <w:r w:rsidRPr="006D120A">
        <w:rPr>
          <w:rFonts w:ascii="Calibri" w:eastAsia="Calibri" w:hAnsi="Calibri"/>
          <w:sz w:val="24"/>
          <w:szCs w:val="24"/>
        </w:rPr>
        <w:t>uses connected technology that can monitor and report on what is occurring within the city</w:t>
      </w:r>
      <w:r w:rsidR="001D0F54">
        <w:rPr>
          <w:rFonts w:ascii="Calibri" w:eastAsia="Calibri" w:hAnsi="Calibri"/>
          <w:sz w:val="24"/>
          <w:szCs w:val="24"/>
        </w:rPr>
        <w:t>.</w:t>
      </w:r>
    </w:p>
    <w:p w14:paraId="33A90C12" w14:textId="056AD735" w:rsidR="004B4268" w:rsidRPr="006D120A" w:rsidRDefault="004B4268" w:rsidP="004B4268">
      <w:pPr>
        <w:pStyle w:val="ListParagraph"/>
        <w:numPr>
          <w:ilvl w:val="0"/>
          <w:numId w:val="35"/>
        </w:numPr>
        <w:spacing w:line="276" w:lineRule="auto"/>
        <w:rPr>
          <w:rFonts w:ascii="Calibri" w:eastAsia="Calibri" w:hAnsi="Calibri"/>
          <w:sz w:val="24"/>
          <w:szCs w:val="24"/>
        </w:rPr>
      </w:pPr>
      <w:r w:rsidRPr="006D120A">
        <w:rPr>
          <w:rFonts w:ascii="Calibri" w:eastAsia="Calibri" w:hAnsi="Calibri"/>
          <w:sz w:val="24"/>
          <w:szCs w:val="24"/>
        </w:rPr>
        <w:t xml:space="preserve">can use data to make services more </w:t>
      </w:r>
      <w:r w:rsidR="001D0F54" w:rsidRPr="006D120A">
        <w:rPr>
          <w:rFonts w:ascii="Calibri" w:eastAsia="Calibri" w:hAnsi="Calibri"/>
          <w:sz w:val="24"/>
          <w:szCs w:val="24"/>
        </w:rPr>
        <w:t>efficient and</w:t>
      </w:r>
      <w:r w:rsidRPr="006D120A">
        <w:rPr>
          <w:rFonts w:ascii="Calibri" w:eastAsia="Calibri" w:hAnsi="Calibri"/>
          <w:sz w:val="24"/>
          <w:szCs w:val="24"/>
        </w:rPr>
        <w:t xml:space="preserve"> make best use of the resources we have</w:t>
      </w:r>
      <w:r w:rsidR="001D0F54">
        <w:rPr>
          <w:rFonts w:ascii="Calibri" w:eastAsia="Calibri" w:hAnsi="Calibri"/>
          <w:sz w:val="24"/>
          <w:szCs w:val="24"/>
        </w:rPr>
        <w:t>.</w:t>
      </w:r>
    </w:p>
    <w:p w14:paraId="13323FE0" w14:textId="76C0B810" w:rsidR="004B4268" w:rsidRPr="006D120A" w:rsidRDefault="002F7A3E" w:rsidP="004B4268">
      <w:pPr>
        <w:pStyle w:val="ListParagraph"/>
        <w:numPr>
          <w:ilvl w:val="0"/>
          <w:numId w:val="35"/>
        </w:numPr>
        <w:spacing w:line="276" w:lineRule="auto"/>
        <w:rPr>
          <w:rFonts w:ascii="Calibri" w:eastAsia="Calibri" w:hAnsi="Calibri"/>
          <w:sz w:val="24"/>
          <w:szCs w:val="24"/>
        </w:rPr>
      </w:pPr>
      <w:r>
        <w:rPr>
          <w:rFonts w:ascii="Calibri" w:eastAsia="Calibri" w:hAnsi="Calibri"/>
          <w:sz w:val="24"/>
          <w:szCs w:val="24"/>
        </w:rPr>
        <w:t xml:space="preserve">continues to </w:t>
      </w:r>
      <w:r w:rsidR="004B4268" w:rsidRPr="006D120A">
        <w:rPr>
          <w:rFonts w:ascii="Calibri" w:eastAsia="Calibri" w:hAnsi="Calibri"/>
          <w:sz w:val="24"/>
          <w:szCs w:val="24"/>
        </w:rPr>
        <w:t>test, and trial new and emerging technologies</w:t>
      </w:r>
      <w:r w:rsidR="001D0F54">
        <w:rPr>
          <w:rFonts w:ascii="Calibri" w:eastAsia="Calibri" w:hAnsi="Calibri"/>
          <w:sz w:val="24"/>
          <w:szCs w:val="24"/>
        </w:rPr>
        <w:t>.</w:t>
      </w:r>
      <w:r w:rsidR="004B4268" w:rsidRPr="006D120A">
        <w:rPr>
          <w:rFonts w:ascii="Calibri" w:eastAsia="Calibri" w:hAnsi="Calibri"/>
          <w:sz w:val="24"/>
          <w:szCs w:val="24"/>
        </w:rPr>
        <w:t xml:space="preserve"> </w:t>
      </w:r>
    </w:p>
    <w:p w14:paraId="09C92EF9" w14:textId="5CEDF75C" w:rsidR="004B4268" w:rsidRPr="006D120A" w:rsidRDefault="004B4268" w:rsidP="004B4268">
      <w:pPr>
        <w:pStyle w:val="ListParagraph"/>
        <w:numPr>
          <w:ilvl w:val="0"/>
          <w:numId w:val="35"/>
        </w:numPr>
        <w:spacing w:line="276" w:lineRule="auto"/>
        <w:rPr>
          <w:rFonts w:ascii="Calibri" w:eastAsia="Calibri" w:hAnsi="Calibri"/>
          <w:sz w:val="24"/>
          <w:szCs w:val="24"/>
        </w:rPr>
      </w:pPr>
      <w:r w:rsidRPr="006D120A">
        <w:rPr>
          <w:rFonts w:ascii="Calibri" w:eastAsia="Calibri" w:hAnsi="Calibri"/>
          <w:sz w:val="24"/>
          <w:szCs w:val="24"/>
        </w:rPr>
        <w:t>is seen as being a city of choice to support a diversity of new and growing industries</w:t>
      </w:r>
      <w:r w:rsidR="00804F69">
        <w:rPr>
          <w:rFonts w:ascii="Calibri" w:eastAsia="Calibri" w:hAnsi="Calibri"/>
          <w:sz w:val="24"/>
          <w:szCs w:val="24"/>
        </w:rPr>
        <w:t>.</w:t>
      </w:r>
    </w:p>
    <w:p w14:paraId="061BBB96" w14:textId="092DF072" w:rsidR="004B4268" w:rsidRPr="00527E65" w:rsidRDefault="004B4268" w:rsidP="00894CE4">
      <w:pPr>
        <w:pStyle w:val="Heading3"/>
      </w:pPr>
      <w:bookmarkStart w:id="56" w:name="_Toc18652086"/>
      <w:bookmarkStart w:id="57" w:name="_Toc35423615"/>
      <w:bookmarkStart w:id="58" w:name="_Hlk16674698"/>
      <w:r w:rsidRPr="00527E65">
        <w:t>Community and digital hubs</w:t>
      </w:r>
      <w:bookmarkEnd w:id="56"/>
      <w:bookmarkEnd w:id="57"/>
    </w:p>
    <w:p w14:paraId="70F814A6" w14:textId="2A08B43E" w:rsidR="004B4268" w:rsidRPr="00527E65" w:rsidRDefault="004B4268" w:rsidP="004B4268">
      <w:pPr>
        <w:spacing w:line="276" w:lineRule="auto"/>
        <w:rPr>
          <w:rFonts w:ascii="Calibri" w:eastAsia="Calibri" w:hAnsi="Calibri"/>
          <w:sz w:val="24"/>
          <w:szCs w:val="24"/>
        </w:rPr>
      </w:pPr>
      <w:r w:rsidRPr="00527E65">
        <w:rPr>
          <w:rFonts w:ascii="Calibri" w:eastAsia="Calibri" w:hAnsi="Calibri"/>
          <w:sz w:val="24"/>
          <w:szCs w:val="24"/>
        </w:rPr>
        <w:t>Public libraries are a great resource for connecting people in communities and providing access to technology. However, their locations may not be convenient for people who live in some parts of Canberra. Looking ahead we</w:t>
      </w:r>
      <w:r w:rsidR="004B1CB2">
        <w:rPr>
          <w:rFonts w:ascii="Calibri" w:eastAsia="Calibri" w:hAnsi="Calibri"/>
          <w:sz w:val="24"/>
          <w:szCs w:val="24"/>
        </w:rPr>
        <w:t xml:space="preserve"> will </w:t>
      </w:r>
      <w:r w:rsidRPr="00527E65">
        <w:rPr>
          <w:rFonts w:ascii="Calibri" w:eastAsia="Calibri" w:hAnsi="Calibri"/>
          <w:sz w:val="24"/>
          <w:szCs w:val="24"/>
        </w:rPr>
        <w:t xml:space="preserve">work with community services organisations </w:t>
      </w:r>
      <w:r w:rsidR="003C7D79">
        <w:rPr>
          <w:rFonts w:ascii="Calibri" w:eastAsia="Calibri" w:hAnsi="Calibri"/>
          <w:sz w:val="24"/>
          <w:szCs w:val="24"/>
        </w:rPr>
        <w:t xml:space="preserve">and libraries </w:t>
      </w:r>
      <w:r w:rsidR="004B1CB2">
        <w:rPr>
          <w:rFonts w:ascii="Calibri" w:eastAsia="Calibri" w:hAnsi="Calibri"/>
          <w:sz w:val="24"/>
          <w:szCs w:val="24"/>
        </w:rPr>
        <w:t xml:space="preserve">on </w:t>
      </w:r>
      <w:r w:rsidRPr="00527E65">
        <w:rPr>
          <w:rFonts w:ascii="Calibri" w:eastAsia="Calibri" w:hAnsi="Calibri"/>
          <w:sz w:val="24"/>
          <w:szCs w:val="24"/>
        </w:rPr>
        <w:t xml:space="preserve">options to expand community hubs to other locations, to improve access to technology and create a </w:t>
      </w:r>
      <w:r w:rsidR="004B1CB2">
        <w:rPr>
          <w:rFonts w:ascii="Calibri" w:eastAsia="Calibri" w:hAnsi="Calibri"/>
          <w:sz w:val="24"/>
          <w:szCs w:val="24"/>
        </w:rPr>
        <w:t xml:space="preserve">better </w:t>
      </w:r>
      <w:r w:rsidRPr="00527E65">
        <w:rPr>
          <w:rFonts w:ascii="Calibri" w:eastAsia="Calibri" w:hAnsi="Calibri"/>
          <w:sz w:val="24"/>
          <w:szCs w:val="24"/>
        </w:rPr>
        <w:t>sense of connectedness and belonging.</w:t>
      </w:r>
    </w:p>
    <w:p w14:paraId="783D161E" w14:textId="316C68E1" w:rsidR="004B4268" w:rsidRPr="00527E65" w:rsidRDefault="004B4268" w:rsidP="00894CE4">
      <w:pPr>
        <w:pStyle w:val="Heading3"/>
      </w:pPr>
      <w:bookmarkStart w:id="59" w:name="_Toc18652087"/>
      <w:bookmarkStart w:id="60" w:name="_Toc35423616"/>
      <w:r w:rsidRPr="00527E65">
        <w:t>Finding and booking the use of public places</w:t>
      </w:r>
      <w:bookmarkEnd w:id="59"/>
      <w:bookmarkEnd w:id="60"/>
    </w:p>
    <w:p w14:paraId="5447BBE8" w14:textId="24AA66E7" w:rsidR="0052236B" w:rsidRDefault="006B4FAA">
      <w:pPr>
        <w:spacing w:line="276" w:lineRule="auto"/>
        <w:rPr>
          <w:rFonts w:ascii="Calibri" w:eastAsia="Calibri" w:hAnsi="Calibri"/>
          <w:sz w:val="24"/>
          <w:szCs w:val="24"/>
        </w:rPr>
      </w:pPr>
      <w:r>
        <w:rPr>
          <w:rFonts w:ascii="Calibri" w:eastAsia="Calibri" w:hAnsi="Calibri"/>
          <w:sz w:val="24"/>
          <w:szCs w:val="24"/>
        </w:rPr>
        <w:t xml:space="preserve">ACT </w:t>
      </w:r>
      <w:r w:rsidR="00D05A0E">
        <w:rPr>
          <w:rFonts w:ascii="Calibri" w:eastAsia="Calibri" w:hAnsi="Calibri"/>
          <w:sz w:val="24"/>
          <w:szCs w:val="24"/>
        </w:rPr>
        <w:t>G</w:t>
      </w:r>
      <w:r>
        <w:rPr>
          <w:rFonts w:ascii="Calibri" w:eastAsia="Calibri" w:hAnsi="Calibri"/>
          <w:sz w:val="24"/>
          <w:szCs w:val="24"/>
        </w:rPr>
        <w:t xml:space="preserve">overnment </w:t>
      </w:r>
      <w:r w:rsidR="004B4268" w:rsidRPr="00527E65">
        <w:rPr>
          <w:rFonts w:ascii="Calibri" w:eastAsia="Calibri" w:hAnsi="Calibri"/>
          <w:sz w:val="24"/>
          <w:szCs w:val="24"/>
        </w:rPr>
        <w:t>manage</w:t>
      </w:r>
      <w:r>
        <w:rPr>
          <w:rFonts w:ascii="Calibri" w:eastAsia="Calibri" w:hAnsi="Calibri"/>
          <w:sz w:val="24"/>
          <w:szCs w:val="24"/>
        </w:rPr>
        <w:t>s</w:t>
      </w:r>
      <w:r w:rsidR="004B4268" w:rsidRPr="00527E65">
        <w:rPr>
          <w:rFonts w:ascii="Calibri" w:eastAsia="Calibri" w:hAnsi="Calibri"/>
          <w:sz w:val="24"/>
          <w:szCs w:val="24"/>
        </w:rPr>
        <w:t xml:space="preserve"> the city’s public facilities and </w:t>
      </w:r>
      <w:r w:rsidR="009A4B72">
        <w:rPr>
          <w:rFonts w:ascii="Calibri" w:eastAsia="Calibri" w:hAnsi="Calibri"/>
          <w:sz w:val="24"/>
          <w:szCs w:val="24"/>
        </w:rPr>
        <w:t xml:space="preserve">we want to </w:t>
      </w:r>
      <w:r w:rsidR="004B4268" w:rsidRPr="00527E65">
        <w:rPr>
          <w:rFonts w:ascii="Calibri" w:eastAsia="Calibri" w:hAnsi="Calibri"/>
          <w:sz w:val="24"/>
          <w:szCs w:val="24"/>
        </w:rPr>
        <w:t>provide easier ways to book and hire a range of public amenities for your community or other functions. These include parks and barbeque spots, sportsgrounds, community and school halls, campgrounds and cottages.</w:t>
      </w:r>
    </w:p>
    <w:p w14:paraId="053F255C" w14:textId="416ED755" w:rsidR="00190ED8" w:rsidRDefault="004B4268">
      <w:pPr>
        <w:spacing w:line="276" w:lineRule="auto"/>
        <w:rPr>
          <w:rFonts w:ascii="Calibri" w:eastAsia="Times New Roman" w:hAnsi="Calibri"/>
          <w:bCs/>
          <w:caps/>
          <w:color w:val="482D8C"/>
          <w:spacing w:val="-20"/>
          <w:kern w:val="36"/>
          <w:sz w:val="44"/>
          <w:szCs w:val="48"/>
        </w:rPr>
      </w:pPr>
      <w:r w:rsidRPr="00527E65">
        <w:rPr>
          <w:rFonts w:ascii="Calibri" w:eastAsia="Calibri" w:hAnsi="Calibri"/>
          <w:sz w:val="24"/>
          <w:szCs w:val="24"/>
        </w:rPr>
        <w:t xml:space="preserve"> </w:t>
      </w:r>
      <w:bookmarkStart w:id="61" w:name="_Toc18652088"/>
      <w:bookmarkEnd w:id="58"/>
      <w:r w:rsidR="00190ED8">
        <w:rPr>
          <w:rFonts w:ascii="Calibri" w:eastAsia="Times New Roman" w:hAnsi="Calibri"/>
          <w:bCs/>
          <w:caps/>
          <w:color w:val="482D8C"/>
          <w:spacing w:val="-20"/>
          <w:kern w:val="36"/>
          <w:sz w:val="44"/>
          <w:szCs w:val="48"/>
        </w:rPr>
        <w:br w:type="page"/>
      </w:r>
    </w:p>
    <w:p w14:paraId="544D7419" w14:textId="77777777" w:rsidR="007833BC" w:rsidRPr="004144D8" w:rsidRDefault="007833BC" w:rsidP="004B4268">
      <w:pPr>
        <w:spacing w:line="276" w:lineRule="auto"/>
        <w:rPr>
          <w:rFonts w:ascii="Calibri" w:eastAsia="Calibri" w:hAnsi="Calibri"/>
          <w:sz w:val="24"/>
          <w:szCs w:val="24"/>
        </w:rPr>
      </w:pPr>
      <w:bookmarkStart w:id="62" w:name="_Hlk16675201"/>
      <w:bookmarkEnd w:id="61"/>
    </w:p>
    <w:p w14:paraId="6BF1ABF3" w14:textId="77777777" w:rsidR="00563BA4" w:rsidRPr="004144D8" w:rsidRDefault="00563BA4" w:rsidP="00563BA4">
      <w:pPr>
        <w:keepNext/>
        <w:suppressAutoHyphens/>
        <w:spacing w:before="360" w:after="120" w:line="440" w:lineRule="exact"/>
        <w:outlineLvl w:val="0"/>
        <w:rPr>
          <w:rFonts w:ascii="Calibri" w:eastAsia="Times New Roman" w:hAnsi="Calibri"/>
          <w:bCs/>
          <w:caps/>
          <w:color w:val="482D8C"/>
          <w:spacing w:val="-20"/>
          <w:kern w:val="36"/>
          <w:sz w:val="44"/>
          <w:szCs w:val="48"/>
        </w:rPr>
      </w:pPr>
      <w:bookmarkStart w:id="63" w:name="_Toc35423617"/>
      <w:bookmarkEnd w:id="62"/>
      <w:r w:rsidRPr="004144D8">
        <w:rPr>
          <w:rFonts w:ascii="Calibri" w:eastAsia="Times New Roman" w:hAnsi="Calibri"/>
          <w:bCs/>
          <w:caps/>
          <w:color w:val="482D8C"/>
          <w:spacing w:val="-20"/>
          <w:kern w:val="36"/>
          <w:sz w:val="44"/>
          <w:szCs w:val="48"/>
        </w:rPr>
        <w:t>Relationships with industry</w:t>
      </w:r>
      <w:r>
        <w:rPr>
          <w:rFonts w:ascii="Calibri" w:eastAsia="Times New Roman" w:hAnsi="Calibri"/>
          <w:bCs/>
          <w:caps/>
          <w:color w:val="482D8C"/>
          <w:spacing w:val="-20"/>
          <w:kern w:val="36"/>
          <w:sz w:val="44"/>
          <w:szCs w:val="48"/>
        </w:rPr>
        <w:t xml:space="preserve"> to create value for our community</w:t>
      </w:r>
      <w:bookmarkEnd w:id="63"/>
    </w:p>
    <w:p w14:paraId="315E7A1F" w14:textId="703D1D90" w:rsidR="00563BA4" w:rsidRDefault="00563BA4" w:rsidP="00563BA4">
      <w:pPr>
        <w:spacing w:line="276" w:lineRule="auto"/>
        <w:rPr>
          <w:rFonts w:ascii="Calibri" w:eastAsia="Calibri" w:hAnsi="Calibri"/>
          <w:sz w:val="24"/>
          <w:szCs w:val="24"/>
        </w:rPr>
      </w:pPr>
      <w:r w:rsidRPr="00FC0A40">
        <w:rPr>
          <w:rFonts w:ascii="Calibri" w:eastAsia="Calibri" w:hAnsi="Calibri"/>
          <w:sz w:val="24"/>
          <w:szCs w:val="24"/>
        </w:rPr>
        <w:t>Our vision is of a connected, vibrant</w:t>
      </w:r>
      <w:r>
        <w:rPr>
          <w:rFonts w:ascii="Calibri" w:eastAsia="Calibri" w:hAnsi="Calibri"/>
          <w:sz w:val="24"/>
          <w:szCs w:val="24"/>
        </w:rPr>
        <w:t>,</w:t>
      </w:r>
      <w:r w:rsidRPr="00FC0A40">
        <w:rPr>
          <w:rFonts w:ascii="Calibri" w:eastAsia="Calibri" w:hAnsi="Calibri"/>
          <w:sz w:val="24"/>
          <w:szCs w:val="24"/>
        </w:rPr>
        <w:t xml:space="preserve"> active </w:t>
      </w:r>
      <w:r>
        <w:rPr>
          <w:rFonts w:ascii="Calibri" w:eastAsia="Calibri" w:hAnsi="Calibri"/>
          <w:sz w:val="24"/>
          <w:szCs w:val="24"/>
        </w:rPr>
        <w:t xml:space="preserve">and prosperous </w:t>
      </w:r>
      <w:r w:rsidRPr="00FC0A40">
        <w:rPr>
          <w:rFonts w:ascii="Calibri" w:eastAsia="Calibri" w:hAnsi="Calibri"/>
          <w:sz w:val="24"/>
          <w:szCs w:val="24"/>
        </w:rPr>
        <w:t>community</w:t>
      </w:r>
      <w:r>
        <w:rPr>
          <w:rFonts w:ascii="Calibri" w:eastAsia="Calibri" w:hAnsi="Calibri"/>
          <w:sz w:val="24"/>
          <w:szCs w:val="24"/>
        </w:rPr>
        <w:t xml:space="preserve">, supported by an equally vibrant and prosperous business sector. Strong strategic </w:t>
      </w:r>
      <w:r w:rsidRPr="00FC0A40">
        <w:rPr>
          <w:rFonts w:ascii="Calibri" w:eastAsia="Calibri" w:hAnsi="Calibri"/>
          <w:sz w:val="24"/>
          <w:szCs w:val="24"/>
        </w:rPr>
        <w:t>relationships between government</w:t>
      </w:r>
      <w:r>
        <w:rPr>
          <w:rFonts w:ascii="Calibri" w:eastAsia="Calibri" w:hAnsi="Calibri"/>
          <w:sz w:val="24"/>
          <w:szCs w:val="24"/>
        </w:rPr>
        <w:t xml:space="preserve"> and various industry groups</w:t>
      </w:r>
      <w:r w:rsidRPr="00FC0A40">
        <w:rPr>
          <w:rFonts w:ascii="Calibri" w:eastAsia="Calibri" w:hAnsi="Calibri"/>
          <w:sz w:val="24"/>
          <w:szCs w:val="24"/>
        </w:rPr>
        <w:t>, sharing information</w:t>
      </w:r>
      <w:r>
        <w:rPr>
          <w:rFonts w:ascii="Calibri" w:eastAsia="Calibri" w:hAnsi="Calibri"/>
          <w:sz w:val="24"/>
          <w:szCs w:val="24"/>
        </w:rPr>
        <w:t xml:space="preserve"> about emerging demands and government priorities, </w:t>
      </w:r>
      <w:r w:rsidRPr="00FC0A40">
        <w:rPr>
          <w:rFonts w:ascii="Calibri" w:eastAsia="Calibri" w:hAnsi="Calibri"/>
          <w:sz w:val="24"/>
          <w:szCs w:val="24"/>
        </w:rPr>
        <w:t>being open to new ideas and trialling new technology</w:t>
      </w:r>
      <w:r>
        <w:rPr>
          <w:rFonts w:ascii="Calibri" w:eastAsia="Calibri" w:hAnsi="Calibri"/>
          <w:sz w:val="24"/>
          <w:szCs w:val="24"/>
        </w:rPr>
        <w:t>, will help us achieve this vision</w:t>
      </w:r>
      <w:r w:rsidRPr="00FC0A40">
        <w:rPr>
          <w:rFonts w:ascii="Calibri" w:eastAsia="Calibri" w:hAnsi="Calibri"/>
          <w:sz w:val="24"/>
          <w:szCs w:val="24"/>
        </w:rPr>
        <w:t xml:space="preserve">. </w:t>
      </w:r>
      <w:r>
        <w:rPr>
          <w:rFonts w:ascii="Calibri" w:eastAsia="Calibri" w:hAnsi="Calibri"/>
          <w:sz w:val="24"/>
          <w:szCs w:val="24"/>
        </w:rPr>
        <w:t xml:space="preserve">ACT </w:t>
      </w:r>
      <w:r w:rsidR="0082247E">
        <w:rPr>
          <w:rFonts w:ascii="Calibri" w:eastAsia="Calibri" w:hAnsi="Calibri"/>
          <w:sz w:val="24"/>
          <w:szCs w:val="24"/>
        </w:rPr>
        <w:t>G</w:t>
      </w:r>
      <w:r>
        <w:rPr>
          <w:rFonts w:ascii="Calibri" w:eastAsia="Calibri" w:hAnsi="Calibri"/>
          <w:sz w:val="24"/>
          <w:szCs w:val="24"/>
        </w:rPr>
        <w:t xml:space="preserve">overnment is </w:t>
      </w:r>
      <w:r w:rsidRPr="00FC0A40">
        <w:rPr>
          <w:rFonts w:ascii="Calibri" w:eastAsia="Calibri" w:hAnsi="Calibri"/>
          <w:sz w:val="24"/>
          <w:szCs w:val="24"/>
        </w:rPr>
        <w:t xml:space="preserve">prepared to take managed risks </w:t>
      </w:r>
      <w:r>
        <w:rPr>
          <w:rFonts w:ascii="Calibri" w:eastAsia="Calibri" w:hAnsi="Calibri"/>
          <w:sz w:val="24"/>
          <w:szCs w:val="24"/>
        </w:rPr>
        <w:t xml:space="preserve">to achieve </w:t>
      </w:r>
      <w:r w:rsidRPr="00FC0A40">
        <w:rPr>
          <w:rFonts w:ascii="Calibri" w:eastAsia="Calibri" w:hAnsi="Calibri"/>
          <w:sz w:val="24"/>
          <w:szCs w:val="24"/>
        </w:rPr>
        <w:t>solutions-based innovation</w:t>
      </w:r>
      <w:r w:rsidR="0080094A">
        <w:rPr>
          <w:rFonts w:ascii="Calibri" w:eastAsia="Calibri" w:hAnsi="Calibri"/>
          <w:sz w:val="24"/>
          <w:szCs w:val="24"/>
        </w:rPr>
        <w:t>s</w:t>
      </w:r>
      <w:r w:rsidRPr="00FC0A40">
        <w:rPr>
          <w:rFonts w:ascii="Calibri" w:eastAsia="Calibri" w:hAnsi="Calibri"/>
          <w:sz w:val="24"/>
          <w:szCs w:val="24"/>
        </w:rPr>
        <w:t xml:space="preserve"> that bring </w:t>
      </w:r>
      <w:r>
        <w:rPr>
          <w:rFonts w:ascii="Calibri" w:eastAsia="Calibri" w:hAnsi="Calibri"/>
          <w:sz w:val="24"/>
          <w:szCs w:val="24"/>
        </w:rPr>
        <w:t xml:space="preserve">value and </w:t>
      </w:r>
      <w:r w:rsidRPr="00FC0A40">
        <w:rPr>
          <w:rFonts w:ascii="Calibri" w:eastAsia="Calibri" w:hAnsi="Calibri"/>
          <w:sz w:val="24"/>
          <w:szCs w:val="24"/>
        </w:rPr>
        <w:t>benefit</w:t>
      </w:r>
      <w:r>
        <w:rPr>
          <w:rFonts w:ascii="Calibri" w:eastAsia="Calibri" w:hAnsi="Calibri"/>
          <w:sz w:val="24"/>
          <w:szCs w:val="24"/>
        </w:rPr>
        <w:t xml:space="preserve"> to the community</w:t>
      </w:r>
      <w:r w:rsidRPr="00FC0A40">
        <w:rPr>
          <w:rFonts w:ascii="Calibri" w:eastAsia="Calibri" w:hAnsi="Calibri"/>
          <w:sz w:val="24"/>
          <w:szCs w:val="24"/>
        </w:rPr>
        <w:t xml:space="preserve">. We recognise that government </w:t>
      </w:r>
      <w:r>
        <w:rPr>
          <w:rFonts w:ascii="Calibri" w:eastAsia="Calibri" w:hAnsi="Calibri"/>
          <w:sz w:val="24"/>
          <w:szCs w:val="24"/>
        </w:rPr>
        <w:t xml:space="preserve">is not alone </w:t>
      </w:r>
      <w:r w:rsidR="0080094A">
        <w:rPr>
          <w:rFonts w:ascii="Calibri" w:eastAsia="Calibri" w:hAnsi="Calibri"/>
          <w:sz w:val="24"/>
          <w:szCs w:val="24"/>
        </w:rPr>
        <w:t xml:space="preserve">in </w:t>
      </w:r>
      <w:r w:rsidRPr="00FC0A40">
        <w:rPr>
          <w:rFonts w:ascii="Calibri" w:eastAsia="Calibri" w:hAnsi="Calibri"/>
          <w:sz w:val="24"/>
          <w:szCs w:val="24"/>
        </w:rPr>
        <w:t>providi</w:t>
      </w:r>
      <w:r>
        <w:rPr>
          <w:rFonts w:ascii="Calibri" w:eastAsia="Calibri" w:hAnsi="Calibri"/>
          <w:sz w:val="24"/>
          <w:szCs w:val="24"/>
        </w:rPr>
        <w:t xml:space="preserve">ng </w:t>
      </w:r>
      <w:r w:rsidRPr="00FC0A40">
        <w:rPr>
          <w:rFonts w:ascii="Calibri" w:eastAsia="Calibri" w:hAnsi="Calibri"/>
          <w:sz w:val="24"/>
          <w:szCs w:val="24"/>
        </w:rPr>
        <w:t>services to the community</w:t>
      </w:r>
      <w:r>
        <w:rPr>
          <w:rFonts w:ascii="Calibri" w:eastAsia="Calibri" w:hAnsi="Calibri"/>
          <w:sz w:val="24"/>
          <w:szCs w:val="24"/>
        </w:rPr>
        <w:t xml:space="preserve"> and that opportunities exist to provide more seamless and efficient services by working together. B</w:t>
      </w:r>
      <w:r w:rsidRPr="00FC0A40">
        <w:rPr>
          <w:rFonts w:ascii="Calibri" w:eastAsia="Calibri" w:hAnsi="Calibri"/>
          <w:sz w:val="24"/>
          <w:szCs w:val="24"/>
        </w:rPr>
        <w:t xml:space="preserve">oosting engagement is a </w:t>
      </w:r>
      <w:r>
        <w:rPr>
          <w:rFonts w:ascii="Calibri" w:eastAsia="Calibri" w:hAnsi="Calibri"/>
          <w:sz w:val="24"/>
          <w:szCs w:val="24"/>
        </w:rPr>
        <w:t xml:space="preserve">way to </w:t>
      </w:r>
      <w:r w:rsidRPr="00FC0A40">
        <w:rPr>
          <w:rFonts w:ascii="Calibri" w:eastAsia="Calibri" w:hAnsi="Calibri"/>
          <w:sz w:val="24"/>
          <w:szCs w:val="24"/>
        </w:rPr>
        <w:t>broade</w:t>
      </w:r>
      <w:r>
        <w:rPr>
          <w:rFonts w:ascii="Calibri" w:eastAsia="Calibri" w:hAnsi="Calibri"/>
          <w:sz w:val="24"/>
          <w:szCs w:val="24"/>
        </w:rPr>
        <w:t>n</w:t>
      </w:r>
      <w:r w:rsidRPr="00FC0A40">
        <w:rPr>
          <w:rFonts w:ascii="Calibri" w:eastAsia="Calibri" w:hAnsi="Calibri"/>
          <w:sz w:val="24"/>
          <w:szCs w:val="24"/>
        </w:rPr>
        <w:t xml:space="preserve"> our own perspective, lear</w:t>
      </w:r>
      <w:r>
        <w:rPr>
          <w:rFonts w:ascii="Calibri" w:eastAsia="Calibri" w:hAnsi="Calibri"/>
          <w:sz w:val="24"/>
          <w:szCs w:val="24"/>
        </w:rPr>
        <w:t>n</w:t>
      </w:r>
      <w:r w:rsidRPr="00FC0A40">
        <w:rPr>
          <w:rFonts w:ascii="Calibri" w:eastAsia="Calibri" w:hAnsi="Calibri"/>
          <w:sz w:val="24"/>
          <w:szCs w:val="24"/>
        </w:rPr>
        <w:t xml:space="preserve"> different approaches, enabl</w:t>
      </w:r>
      <w:r>
        <w:rPr>
          <w:rFonts w:ascii="Calibri" w:eastAsia="Calibri" w:hAnsi="Calibri"/>
          <w:sz w:val="24"/>
          <w:szCs w:val="24"/>
        </w:rPr>
        <w:t xml:space="preserve">e industry and </w:t>
      </w:r>
      <w:r w:rsidRPr="00FC0A40">
        <w:rPr>
          <w:rFonts w:ascii="Calibri" w:eastAsia="Calibri" w:hAnsi="Calibri"/>
          <w:sz w:val="24"/>
          <w:szCs w:val="24"/>
        </w:rPr>
        <w:t>our community to add value</w:t>
      </w:r>
      <w:r>
        <w:rPr>
          <w:rFonts w:ascii="Calibri" w:eastAsia="Calibri" w:hAnsi="Calibri"/>
          <w:sz w:val="24"/>
          <w:szCs w:val="24"/>
        </w:rPr>
        <w:t>, ensure better services through partnering, and</w:t>
      </w:r>
      <w:r w:rsidRPr="00FC0A40">
        <w:rPr>
          <w:rFonts w:ascii="Calibri" w:eastAsia="Calibri" w:hAnsi="Calibri"/>
          <w:sz w:val="24"/>
          <w:szCs w:val="24"/>
        </w:rPr>
        <w:t xml:space="preserve"> optimis</w:t>
      </w:r>
      <w:r>
        <w:rPr>
          <w:rFonts w:ascii="Calibri" w:eastAsia="Calibri" w:hAnsi="Calibri"/>
          <w:sz w:val="24"/>
          <w:szCs w:val="24"/>
        </w:rPr>
        <w:t>e</w:t>
      </w:r>
      <w:r w:rsidRPr="00FC0A40">
        <w:rPr>
          <w:rFonts w:ascii="Calibri" w:eastAsia="Calibri" w:hAnsi="Calibri"/>
          <w:sz w:val="24"/>
          <w:szCs w:val="24"/>
        </w:rPr>
        <w:t xml:space="preserve"> outcomes</w:t>
      </w:r>
      <w:r>
        <w:rPr>
          <w:rFonts w:ascii="Calibri" w:eastAsia="Calibri" w:hAnsi="Calibri"/>
          <w:sz w:val="24"/>
          <w:szCs w:val="24"/>
        </w:rPr>
        <w:t xml:space="preserve"> </w:t>
      </w:r>
      <w:r w:rsidRPr="00FC0A40">
        <w:rPr>
          <w:rFonts w:ascii="Calibri" w:eastAsia="Calibri" w:hAnsi="Calibri"/>
          <w:sz w:val="24"/>
          <w:szCs w:val="24"/>
        </w:rPr>
        <w:t>from joined</w:t>
      </w:r>
      <w:r w:rsidR="0080094A">
        <w:rPr>
          <w:rFonts w:ascii="Calibri" w:eastAsia="Calibri" w:hAnsi="Calibri"/>
          <w:sz w:val="24"/>
          <w:szCs w:val="24"/>
        </w:rPr>
        <w:t>-</w:t>
      </w:r>
      <w:r w:rsidRPr="00FC0A40">
        <w:rPr>
          <w:rFonts w:ascii="Calibri" w:eastAsia="Calibri" w:hAnsi="Calibri"/>
          <w:sz w:val="24"/>
          <w:szCs w:val="24"/>
        </w:rPr>
        <w:t>up approaches.</w:t>
      </w:r>
    </w:p>
    <w:p w14:paraId="107FC005" w14:textId="13904816" w:rsidR="00563BA4" w:rsidRDefault="00563BA4" w:rsidP="00563BA4">
      <w:pPr>
        <w:spacing w:line="276" w:lineRule="auto"/>
        <w:rPr>
          <w:rFonts w:ascii="Calibri" w:eastAsia="Calibri" w:hAnsi="Calibri"/>
          <w:sz w:val="24"/>
          <w:szCs w:val="24"/>
        </w:rPr>
      </w:pPr>
      <w:r w:rsidRPr="009068F8">
        <w:rPr>
          <w:rFonts w:ascii="Calibri" w:eastAsia="Calibri" w:hAnsi="Calibri"/>
          <w:sz w:val="24"/>
          <w:szCs w:val="24"/>
        </w:rPr>
        <w:t>Canberra has a thriving knowledge econom</w:t>
      </w:r>
      <w:r>
        <w:rPr>
          <w:rFonts w:ascii="Calibri" w:eastAsia="Calibri" w:hAnsi="Calibri"/>
          <w:sz w:val="24"/>
          <w:szCs w:val="24"/>
        </w:rPr>
        <w:t>y,</w:t>
      </w:r>
      <w:r w:rsidRPr="009068F8">
        <w:rPr>
          <w:rFonts w:ascii="Calibri" w:eastAsia="Calibri" w:hAnsi="Calibri"/>
          <w:sz w:val="24"/>
          <w:szCs w:val="24"/>
        </w:rPr>
        <w:t xml:space="preserve"> a highly educated workforce and ready access to research collaborations</w:t>
      </w:r>
      <w:r>
        <w:rPr>
          <w:rFonts w:ascii="Calibri" w:eastAsia="Calibri" w:hAnsi="Calibri"/>
          <w:sz w:val="24"/>
          <w:szCs w:val="24"/>
        </w:rPr>
        <w:t xml:space="preserve">. </w:t>
      </w:r>
      <w:r w:rsidRPr="00C32EC4">
        <w:rPr>
          <w:rFonts w:ascii="Calibri" w:eastAsia="Calibri" w:hAnsi="Calibri"/>
          <w:sz w:val="24"/>
          <w:szCs w:val="24"/>
        </w:rPr>
        <w:t xml:space="preserve">The Canberra </w:t>
      </w:r>
      <w:r>
        <w:rPr>
          <w:rFonts w:ascii="Calibri" w:eastAsia="Calibri" w:hAnsi="Calibri"/>
          <w:sz w:val="24"/>
          <w:szCs w:val="24"/>
        </w:rPr>
        <w:t xml:space="preserve">information technology </w:t>
      </w:r>
      <w:r w:rsidRPr="00C32EC4">
        <w:rPr>
          <w:rFonts w:ascii="Calibri" w:eastAsia="Calibri" w:hAnsi="Calibri"/>
          <w:sz w:val="24"/>
          <w:szCs w:val="24"/>
        </w:rPr>
        <w:t>sector is made up of over 1,</w:t>
      </w:r>
      <w:r w:rsidR="00CA52D1">
        <w:rPr>
          <w:rFonts w:ascii="Calibri" w:eastAsia="Calibri" w:hAnsi="Calibri"/>
          <w:sz w:val="24"/>
          <w:szCs w:val="24"/>
        </w:rPr>
        <w:t>5</w:t>
      </w:r>
      <w:r w:rsidRPr="00C32EC4">
        <w:rPr>
          <w:rFonts w:ascii="Calibri" w:eastAsia="Calibri" w:hAnsi="Calibri"/>
          <w:sz w:val="24"/>
          <w:szCs w:val="24"/>
        </w:rPr>
        <w:t>00 businesses</w:t>
      </w:r>
      <w:r w:rsidR="00722606">
        <w:rPr>
          <w:rStyle w:val="FootnoteReference"/>
          <w:rFonts w:ascii="Calibri" w:eastAsia="Calibri" w:hAnsi="Calibri"/>
          <w:sz w:val="24"/>
          <w:szCs w:val="24"/>
        </w:rPr>
        <w:footnoteReference w:id="6"/>
      </w:r>
      <w:r w:rsidRPr="00C32EC4">
        <w:rPr>
          <w:rFonts w:ascii="Calibri" w:eastAsia="Calibri" w:hAnsi="Calibri"/>
          <w:sz w:val="24"/>
          <w:szCs w:val="24"/>
        </w:rPr>
        <w:t xml:space="preserve"> ranging from multinationals down to micro businesses.</w:t>
      </w:r>
      <w:r>
        <w:rPr>
          <w:rFonts w:ascii="Calibri" w:hAnsi="Calibri" w:cs="Calibri"/>
        </w:rPr>
        <w:t xml:space="preserve"> </w:t>
      </w:r>
      <w:r w:rsidRPr="00C32EC4">
        <w:rPr>
          <w:rFonts w:ascii="Calibri" w:eastAsia="Calibri" w:hAnsi="Calibri"/>
          <w:sz w:val="24"/>
          <w:szCs w:val="24"/>
        </w:rPr>
        <w:t xml:space="preserve">Private sector employment of </w:t>
      </w:r>
      <w:r>
        <w:rPr>
          <w:rFonts w:ascii="Calibri" w:eastAsia="Calibri" w:hAnsi="Calibri"/>
          <w:sz w:val="24"/>
          <w:szCs w:val="24"/>
        </w:rPr>
        <w:t xml:space="preserve">information technology </w:t>
      </w:r>
      <w:r w:rsidRPr="00C32EC4">
        <w:rPr>
          <w:rFonts w:ascii="Calibri" w:eastAsia="Calibri" w:hAnsi="Calibri"/>
          <w:sz w:val="24"/>
          <w:szCs w:val="24"/>
        </w:rPr>
        <w:t xml:space="preserve">professionals in Canberra </w:t>
      </w:r>
      <w:r>
        <w:rPr>
          <w:rFonts w:ascii="Calibri" w:eastAsia="Calibri" w:hAnsi="Calibri"/>
          <w:sz w:val="24"/>
          <w:szCs w:val="24"/>
        </w:rPr>
        <w:t>is</w:t>
      </w:r>
      <w:r w:rsidRPr="00C32EC4">
        <w:rPr>
          <w:rFonts w:ascii="Calibri" w:eastAsia="Calibri" w:hAnsi="Calibri"/>
          <w:sz w:val="24"/>
          <w:szCs w:val="24"/>
        </w:rPr>
        <w:t xml:space="preserve"> more than double the Australia average on a per capita basis</w:t>
      </w:r>
      <w:r>
        <w:rPr>
          <w:rFonts w:ascii="Calibri" w:eastAsia="Calibri" w:hAnsi="Calibri"/>
          <w:sz w:val="24"/>
          <w:szCs w:val="24"/>
        </w:rPr>
        <w:t xml:space="preserve">. In Canberra </w:t>
      </w:r>
      <w:r w:rsidRPr="008E666C">
        <w:rPr>
          <w:rFonts w:ascii="Calibri" w:eastAsia="Calibri" w:hAnsi="Calibri"/>
          <w:sz w:val="24"/>
          <w:szCs w:val="24"/>
        </w:rPr>
        <w:t xml:space="preserve">you can build a world-class </w:t>
      </w:r>
      <w:r>
        <w:rPr>
          <w:rFonts w:ascii="Calibri" w:eastAsia="Calibri" w:hAnsi="Calibri"/>
          <w:sz w:val="24"/>
          <w:szCs w:val="24"/>
        </w:rPr>
        <w:t xml:space="preserve">global business, leveraging talent through connected networks, linking </w:t>
      </w:r>
      <w:r w:rsidR="007057F3">
        <w:rPr>
          <w:rFonts w:ascii="Calibri" w:eastAsia="Calibri" w:hAnsi="Calibri"/>
          <w:sz w:val="24"/>
          <w:szCs w:val="24"/>
        </w:rPr>
        <w:t>into</w:t>
      </w:r>
      <w:r>
        <w:rPr>
          <w:rFonts w:ascii="Calibri" w:eastAsia="Calibri" w:hAnsi="Calibri"/>
          <w:sz w:val="24"/>
          <w:szCs w:val="24"/>
        </w:rPr>
        <w:t xml:space="preserve"> research and higher education and having access to contemporary digital infrastructure.</w:t>
      </w:r>
    </w:p>
    <w:p w14:paraId="0FF6419B" w14:textId="4048471C" w:rsidR="00563BA4" w:rsidRPr="008E666C" w:rsidRDefault="00563BA4" w:rsidP="00563BA4">
      <w:pPr>
        <w:spacing w:line="276" w:lineRule="auto"/>
        <w:rPr>
          <w:rFonts w:ascii="Calibri" w:eastAsia="Calibri" w:hAnsi="Calibri"/>
          <w:sz w:val="24"/>
          <w:szCs w:val="24"/>
        </w:rPr>
      </w:pPr>
      <w:r>
        <w:rPr>
          <w:rFonts w:ascii="Calibri" w:eastAsia="Calibri" w:hAnsi="Calibri"/>
          <w:sz w:val="24"/>
          <w:szCs w:val="24"/>
        </w:rPr>
        <w:t>R</w:t>
      </w:r>
      <w:r w:rsidRPr="004144D8">
        <w:rPr>
          <w:rFonts w:ascii="Calibri" w:eastAsia="Calibri" w:hAnsi="Calibri"/>
          <w:sz w:val="24"/>
          <w:szCs w:val="24"/>
        </w:rPr>
        <w:t>apidly changing technology</w:t>
      </w:r>
      <w:r>
        <w:rPr>
          <w:rFonts w:ascii="Calibri" w:eastAsia="Calibri" w:hAnsi="Calibri"/>
          <w:sz w:val="24"/>
          <w:szCs w:val="24"/>
        </w:rPr>
        <w:t xml:space="preserve"> </w:t>
      </w:r>
      <w:r w:rsidRPr="004144D8">
        <w:rPr>
          <w:rFonts w:ascii="Calibri" w:eastAsia="Calibri" w:hAnsi="Calibri"/>
          <w:sz w:val="24"/>
          <w:szCs w:val="24"/>
        </w:rPr>
        <w:t xml:space="preserve">creates new opportunities, particularly in the knowledge economy. It </w:t>
      </w:r>
      <w:r>
        <w:rPr>
          <w:rFonts w:ascii="Calibri" w:eastAsia="Calibri" w:hAnsi="Calibri"/>
          <w:sz w:val="24"/>
          <w:szCs w:val="24"/>
        </w:rPr>
        <w:t xml:space="preserve">also </w:t>
      </w:r>
      <w:r w:rsidRPr="004144D8">
        <w:rPr>
          <w:rFonts w:ascii="Calibri" w:eastAsia="Calibri" w:hAnsi="Calibri"/>
          <w:sz w:val="24"/>
          <w:szCs w:val="24"/>
        </w:rPr>
        <w:t xml:space="preserve">creates </w:t>
      </w:r>
      <w:r>
        <w:rPr>
          <w:rFonts w:ascii="Calibri" w:eastAsia="Calibri" w:hAnsi="Calibri"/>
          <w:sz w:val="24"/>
          <w:szCs w:val="24"/>
        </w:rPr>
        <w:t xml:space="preserve">new challenges. </w:t>
      </w:r>
      <w:r w:rsidRPr="004144D8">
        <w:rPr>
          <w:rFonts w:ascii="Calibri" w:eastAsia="Calibri" w:hAnsi="Calibri"/>
          <w:sz w:val="24"/>
          <w:szCs w:val="24"/>
        </w:rPr>
        <w:t xml:space="preserve">Identifying </w:t>
      </w:r>
      <w:r>
        <w:rPr>
          <w:rFonts w:ascii="Calibri" w:eastAsia="Calibri" w:hAnsi="Calibri"/>
          <w:sz w:val="24"/>
          <w:szCs w:val="24"/>
        </w:rPr>
        <w:t xml:space="preserve">and sharing knowledge, </w:t>
      </w:r>
      <w:r w:rsidRPr="004144D8">
        <w:rPr>
          <w:rFonts w:ascii="Calibri" w:eastAsia="Calibri" w:hAnsi="Calibri"/>
          <w:sz w:val="24"/>
          <w:szCs w:val="24"/>
        </w:rPr>
        <w:t>opportunities</w:t>
      </w:r>
      <w:r>
        <w:rPr>
          <w:rFonts w:ascii="Calibri" w:eastAsia="Calibri" w:hAnsi="Calibri"/>
          <w:sz w:val="24"/>
          <w:szCs w:val="24"/>
        </w:rPr>
        <w:t xml:space="preserve"> and challenges across government and various industry sectors such as education, social services, health, property, finance, environment, science and technology,</w:t>
      </w:r>
      <w:r w:rsidRPr="004144D8">
        <w:rPr>
          <w:rFonts w:ascii="Calibri" w:eastAsia="Calibri" w:hAnsi="Calibri"/>
          <w:sz w:val="24"/>
          <w:szCs w:val="24"/>
        </w:rPr>
        <w:t xml:space="preserve"> can allow us to </w:t>
      </w:r>
      <w:r>
        <w:rPr>
          <w:rFonts w:ascii="Calibri" w:eastAsia="Calibri" w:hAnsi="Calibri"/>
          <w:sz w:val="24"/>
          <w:szCs w:val="24"/>
        </w:rPr>
        <w:t xml:space="preserve">identify and create value for our community potentially greater than the sum of our parts.  </w:t>
      </w:r>
    </w:p>
    <w:p w14:paraId="753F9D37" w14:textId="77777777" w:rsidR="00563BA4" w:rsidRPr="00AA57FF" w:rsidRDefault="00563BA4" w:rsidP="00AA57FF">
      <w:pPr>
        <w:pStyle w:val="Heading2"/>
      </w:pPr>
      <w:bookmarkStart w:id="64" w:name="_Toc35423618"/>
      <w:r w:rsidRPr="00AA57FF">
        <w:t>What we will do</w:t>
      </w:r>
      <w:bookmarkEnd w:id="64"/>
    </w:p>
    <w:p w14:paraId="247F32E1" w14:textId="33603901" w:rsidR="00563BA4" w:rsidRPr="006C60E1" w:rsidRDefault="00563BA4" w:rsidP="00563BA4">
      <w:pPr>
        <w:spacing w:line="276" w:lineRule="auto"/>
        <w:rPr>
          <w:rFonts w:ascii="Calibri" w:eastAsia="Calibri" w:hAnsi="Calibri"/>
          <w:sz w:val="24"/>
          <w:szCs w:val="24"/>
        </w:rPr>
      </w:pPr>
      <w:r>
        <w:rPr>
          <w:rFonts w:ascii="Calibri" w:eastAsia="Calibri" w:hAnsi="Calibri"/>
          <w:sz w:val="24"/>
          <w:szCs w:val="24"/>
        </w:rPr>
        <w:t xml:space="preserve">By pooling our knowledge and experience, we can deepen our collective understanding of the Canberra community, current and emerging needs and demands across a range of specific areas. It can help us identify areas that are potentially over-serviced, or where the service provided is not quite what is needed. It can help us understand where there may be unintended consequences of policy decisions, that could identify new areas of focus. It can </w:t>
      </w:r>
      <w:r>
        <w:rPr>
          <w:rFonts w:ascii="Calibri" w:eastAsia="Calibri" w:hAnsi="Calibri"/>
          <w:sz w:val="24"/>
          <w:szCs w:val="24"/>
        </w:rPr>
        <w:lastRenderedPageBreak/>
        <w:t xml:space="preserve">help us identify challenges for businesses in areas such as workforce or red tape. Working together on solutions can create greater value for the people in our community, as well as for industry groups and government.   </w:t>
      </w:r>
    </w:p>
    <w:p w14:paraId="3FD80B68" w14:textId="77777777" w:rsidR="00563BA4" w:rsidRPr="00FC0A40" w:rsidRDefault="00563BA4" w:rsidP="00563BA4">
      <w:pPr>
        <w:spacing w:line="276" w:lineRule="auto"/>
        <w:rPr>
          <w:rFonts w:ascii="Calibri" w:eastAsia="Calibri" w:hAnsi="Calibri"/>
          <w:sz w:val="24"/>
          <w:szCs w:val="24"/>
        </w:rPr>
      </w:pPr>
      <w:r>
        <w:rPr>
          <w:rFonts w:ascii="Calibri" w:eastAsia="Calibri" w:hAnsi="Calibri"/>
          <w:sz w:val="24"/>
          <w:szCs w:val="24"/>
        </w:rPr>
        <w:t>This means that we will:</w:t>
      </w:r>
    </w:p>
    <w:p w14:paraId="5E3A7091" w14:textId="522C0596" w:rsidR="00563BA4" w:rsidRPr="00976C6A" w:rsidRDefault="00563BA4" w:rsidP="00563BA4">
      <w:pPr>
        <w:pStyle w:val="ListParagraph"/>
        <w:numPr>
          <w:ilvl w:val="0"/>
          <w:numId w:val="36"/>
        </w:numPr>
        <w:spacing w:line="276" w:lineRule="auto"/>
        <w:rPr>
          <w:rFonts w:ascii="Calibri" w:eastAsia="Calibri" w:hAnsi="Calibri"/>
          <w:sz w:val="24"/>
          <w:szCs w:val="24"/>
        </w:rPr>
      </w:pPr>
      <w:r>
        <w:rPr>
          <w:rFonts w:ascii="Calibri" w:eastAsia="Calibri" w:hAnsi="Calibri"/>
          <w:sz w:val="24"/>
          <w:szCs w:val="24"/>
        </w:rPr>
        <w:t xml:space="preserve">work </w:t>
      </w:r>
      <w:r w:rsidRPr="00976C6A">
        <w:rPr>
          <w:rFonts w:ascii="Calibri" w:eastAsia="Calibri" w:hAnsi="Calibri"/>
          <w:sz w:val="24"/>
          <w:szCs w:val="24"/>
        </w:rPr>
        <w:t>with community services organisations to optimise services provided to the people in our community who need them the most. Joined-up community services optimise our resource investments and ensure people don’t fall through gaps in service delivery, and we can improve wellbeing, inclusion, connection and amenity.</w:t>
      </w:r>
    </w:p>
    <w:p w14:paraId="02FD5813" w14:textId="77777777" w:rsidR="00563BA4" w:rsidRPr="00C32EC4" w:rsidRDefault="00563BA4" w:rsidP="00563BA4">
      <w:pPr>
        <w:pStyle w:val="ListParagraph"/>
        <w:numPr>
          <w:ilvl w:val="0"/>
          <w:numId w:val="36"/>
        </w:numPr>
        <w:spacing w:line="276" w:lineRule="auto"/>
        <w:rPr>
          <w:rFonts w:ascii="Calibri" w:eastAsia="Calibri" w:hAnsi="Calibri"/>
          <w:sz w:val="24"/>
          <w:szCs w:val="24"/>
        </w:rPr>
      </w:pPr>
      <w:r w:rsidRPr="00976C6A">
        <w:rPr>
          <w:rFonts w:ascii="Calibri" w:eastAsia="Calibri" w:hAnsi="Calibri"/>
          <w:sz w:val="24"/>
          <w:szCs w:val="24"/>
        </w:rPr>
        <w:t>co-design future government services with business and industry groups to ensure we reduce regulatory red tape</w:t>
      </w:r>
      <w:r>
        <w:rPr>
          <w:rFonts w:ascii="Calibri" w:eastAsia="Calibri" w:hAnsi="Calibri"/>
          <w:sz w:val="24"/>
          <w:szCs w:val="24"/>
        </w:rPr>
        <w:t>, whilst also</w:t>
      </w:r>
      <w:r w:rsidRPr="00976C6A">
        <w:rPr>
          <w:rFonts w:ascii="Calibri" w:eastAsia="Calibri" w:hAnsi="Calibri"/>
          <w:sz w:val="24"/>
          <w:szCs w:val="24"/>
        </w:rPr>
        <w:t xml:space="preserve"> improv</w:t>
      </w:r>
      <w:r>
        <w:rPr>
          <w:rFonts w:ascii="Calibri" w:eastAsia="Calibri" w:hAnsi="Calibri"/>
          <w:sz w:val="24"/>
          <w:szCs w:val="24"/>
        </w:rPr>
        <w:t>ing</w:t>
      </w:r>
      <w:r w:rsidRPr="00976C6A">
        <w:rPr>
          <w:rFonts w:ascii="Calibri" w:eastAsia="Calibri" w:hAnsi="Calibri"/>
          <w:sz w:val="24"/>
          <w:szCs w:val="24"/>
        </w:rPr>
        <w:t xml:space="preserve"> the integrity of our compliance regimes. </w:t>
      </w:r>
    </w:p>
    <w:p w14:paraId="4C288BDF" w14:textId="77777777" w:rsidR="00563BA4" w:rsidRDefault="00563BA4" w:rsidP="00563BA4">
      <w:pPr>
        <w:pStyle w:val="ListParagraph"/>
        <w:numPr>
          <w:ilvl w:val="0"/>
          <w:numId w:val="36"/>
        </w:numPr>
        <w:spacing w:line="276" w:lineRule="auto"/>
        <w:rPr>
          <w:rFonts w:ascii="Calibri" w:eastAsia="Calibri" w:hAnsi="Calibri"/>
          <w:sz w:val="24"/>
          <w:szCs w:val="24"/>
        </w:rPr>
      </w:pPr>
      <w:r>
        <w:rPr>
          <w:rFonts w:ascii="Calibri" w:eastAsia="Calibri" w:hAnsi="Calibri"/>
          <w:sz w:val="24"/>
          <w:szCs w:val="24"/>
        </w:rPr>
        <w:t xml:space="preserve">build on </w:t>
      </w:r>
      <w:r w:rsidRPr="00976C6A">
        <w:rPr>
          <w:rFonts w:ascii="Calibri" w:eastAsia="Calibri" w:hAnsi="Calibri"/>
          <w:sz w:val="24"/>
          <w:szCs w:val="24"/>
        </w:rPr>
        <w:t xml:space="preserve">our relationships with </w:t>
      </w:r>
      <w:r>
        <w:rPr>
          <w:rFonts w:ascii="Calibri" w:eastAsia="Calibri" w:hAnsi="Calibri"/>
          <w:sz w:val="24"/>
          <w:szCs w:val="24"/>
        </w:rPr>
        <w:t xml:space="preserve">the higher education, research and tertiary education sector and ensure that digital </w:t>
      </w:r>
      <w:r w:rsidRPr="00976C6A">
        <w:rPr>
          <w:rFonts w:ascii="Calibri" w:eastAsia="Calibri" w:hAnsi="Calibri"/>
          <w:sz w:val="24"/>
          <w:szCs w:val="24"/>
        </w:rPr>
        <w:t xml:space="preserve">knowledge and skills </w:t>
      </w:r>
      <w:r>
        <w:rPr>
          <w:rFonts w:ascii="Calibri" w:eastAsia="Calibri" w:hAnsi="Calibri"/>
          <w:sz w:val="24"/>
          <w:szCs w:val="24"/>
        </w:rPr>
        <w:t xml:space="preserve">results in capability and capacity in Canberra’s </w:t>
      </w:r>
      <w:r w:rsidRPr="00976C6A">
        <w:rPr>
          <w:rFonts w:ascii="Calibri" w:eastAsia="Calibri" w:hAnsi="Calibri"/>
          <w:sz w:val="24"/>
          <w:szCs w:val="24"/>
        </w:rPr>
        <w:t>workforce</w:t>
      </w:r>
      <w:r>
        <w:rPr>
          <w:rFonts w:ascii="Calibri" w:eastAsia="Calibri" w:hAnsi="Calibri"/>
          <w:sz w:val="24"/>
          <w:szCs w:val="24"/>
        </w:rPr>
        <w:t>.</w:t>
      </w:r>
    </w:p>
    <w:p w14:paraId="4A8AC1FB" w14:textId="31FE6E2A" w:rsidR="00563BA4" w:rsidRPr="00976C6A" w:rsidRDefault="00563BA4" w:rsidP="00563BA4">
      <w:pPr>
        <w:pStyle w:val="ListParagraph"/>
        <w:numPr>
          <w:ilvl w:val="0"/>
          <w:numId w:val="36"/>
        </w:numPr>
        <w:spacing w:line="276" w:lineRule="auto"/>
        <w:rPr>
          <w:rFonts w:ascii="Calibri" w:eastAsia="Calibri" w:hAnsi="Calibri"/>
          <w:sz w:val="24"/>
          <w:szCs w:val="24"/>
        </w:rPr>
      </w:pPr>
      <w:r>
        <w:rPr>
          <w:rFonts w:ascii="Calibri" w:eastAsia="Calibri" w:hAnsi="Calibri"/>
          <w:sz w:val="24"/>
          <w:szCs w:val="24"/>
        </w:rPr>
        <w:t xml:space="preserve">work with </w:t>
      </w:r>
      <w:r w:rsidRPr="00976C6A">
        <w:rPr>
          <w:rFonts w:ascii="Calibri" w:eastAsia="Calibri" w:hAnsi="Calibri"/>
          <w:sz w:val="24"/>
          <w:szCs w:val="24"/>
        </w:rPr>
        <w:t xml:space="preserve">employers </w:t>
      </w:r>
      <w:r>
        <w:rPr>
          <w:rFonts w:ascii="Calibri" w:eastAsia="Calibri" w:hAnsi="Calibri"/>
          <w:sz w:val="24"/>
          <w:szCs w:val="24"/>
        </w:rPr>
        <w:t xml:space="preserve">on their current and emerging workforce needs and complete the feedback loop to help the education and training to keep </w:t>
      </w:r>
      <w:r w:rsidRPr="00976C6A">
        <w:rPr>
          <w:rFonts w:ascii="Calibri" w:eastAsia="Calibri" w:hAnsi="Calibri"/>
          <w:sz w:val="24"/>
          <w:szCs w:val="24"/>
        </w:rPr>
        <w:t>pace.</w:t>
      </w:r>
    </w:p>
    <w:p w14:paraId="48408E1A" w14:textId="75883576" w:rsidR="00563BA4" w:rsidRPr="00C32EC4" w:rsidRDefault="001F41AF" w:rsidP="00563BA4">
      <w:pPr>
        <w:pStyle w:val="ListParagraph"/>
        <w:numPr>
          <w:ilvl w:val="0"/>
          <w:numId w:val="36"/>
        </w:numPr>
        <w:spacing w:line="276" w:lineRule="auto"/>
        <w:rPr>
          <w:rFonts w:ascii="Calibri" w:eastAsia="Calibri" w:hAnsi="Calibri"/>
          <w:sz w:val="24"/>
          <w:szCs w:val="24"/>
        </w:rPr>
      </w:pPr>
      <w:r>
        <w:rPr>
          <w:rFonts w:ascii="Calibri" w:eastAsia="Calibri" w:hAnsi="Calibri"/>
          <w:sz w:val="24"/>
          <w:szCs w:val="24"/>
        </w:rPr>
        <w:t>c</w:t>
      </w:r>
      <w:r w:rsidR="00563BA4">
        <w:rPr>
          <w:rFonts w:ascii="Calibri" w:eastAsia="Calibri" w:hAnsi="Calibri"/>
          <w:sz w:val="24"/>
          <w:szCs w:val="24"/>
        </w:rPr>
        <w:t xml:space="preserve">onsult on the value of an </w:t>
      </w:r>
      <w:r w:rsidR="00563BA4" w:rsidRPr="00976C6A">
        <w:rPr>
          <w:rFonts w:ascii="Calibri" w:eastAsia="Calibri" w:hAnsi="Calibri"/>
          <w:sz w:val="24"/>
          <w:szCs w:val="24"/>
        </w:rPr>
        <w:t xml:space="preserve">industry forum where </w:t>
      </w:r>
      <w:r w:rsidR="00563BA4">
        <w:rPr>
          <w:rFonts w:ascii="Calibri" w:eastAsia="Calibri" w:hAnsi="Calibri"/>
          <w:sz w:val="24"/>
          <w:szCs w:val="24"/>
        </w:rPr>
        <w:t xml:space="preserve">established </w:t>
      </w:r>
      <w:r w:rsidR="00563BA4" w:rsidRPr="00976C6A">
        <w:rPr>
          <w:rFonts w:ascii="Calibri" w:eastAsia="Calibri" w:hAnsi="Calibri"/>
          <w:sz w:val="24"/>
          <w:szCs w:val="24"/>
        </w:rPr>
        <w:t xml:space="preserve">technology and digital companies can come together, learn about ACT Government priorities and provide feedback to improve the way we work together. </w:t>
      </w:r>
      <w:r w:rsidR="00563BA4">
        <w:rPr>
          <w:rFonts w:ascii="Calibri" w:eastAsia="Calibri" w:hAnsi="Calibri"/>
          <w:sz w:val="24"/>
          <w:szCs w:val="24"/>
        </w:rPr>
        <w:t xml:space="preserve">Examples could be - the extent to which digital skills taught in schools are transferrable to industry placements, </w:t>
      </w:r>
      <w:r>
        <w:rPr>
          <w:rFonts w:ascii="Calibri" w:eastAsia="Calibri" w:hAnsi="Calibri"/>
          <w:sz w:val="24"/>
          <w:szCs w:val="24"/>
        </w:rPr>
        <w:t xml:space="preserve">or </w:t>
      </w:r>
      <w:r w:rsidR="00563BA4" w:rsidRPr="00C32EC4">
        <w:rPr>
          <w:rFonts w:ascii="Calibri" w:eastAsia="Calibri" w:hAnsi="Calibri"/>
          <w:sz w:val="24"/>
          <w:szCs w:val="24"/>
        </w:rPr>
        <w:t xml:space="preserve">how we reuse the natural systems in industry for future city planning. </w:t>
      </w:r>
    </w:p>
    <w:p w14:paraId="6F986611" w14:textId="02B0B84E" w:rsidR="00563BA4" w:rsidRPr="00D00A45" w:rsidRDefault="001F41AF" w:rsidP="00563BA4">
      <w:pPr>
        <w:pStyle w:val="ListParagraph"/>
        <w:numPr>
          <w:ilvl w:val="0"/>
          <w:numId w:val="36"/>
        </w:numPr>
        <w:spacing w:line="276" w:lineRule="auto"/>
        <w:rPr>
          <w:rFonts w:ascii="Calibri" w:eastAsia="Calibri" w:hAnsi="Calibri"/>
          <w:sz w:val="24"/>
          <w:szCs w:val="24"/>
        </w:rPr>
      </w:pPr>
      <w:r>
        <w:rPr>
          <w:rFonts w:ascii="Calibri" w:eastAsia="Calibri" w:hAnsi="Calibri"/>
          <w:sz w:val="24"/>
          <w:szCs w:val="24"/>
        </w:rPr>
        <w:t>s</w:t>
      </w:r>
      <w:r w:rsidR="00563BA4">
        <w:rPr>
          <w:rFonts w:ascii="Calibri" w:eastAsia="Calibri" w:hAnsi="Calibri"/>
          <w:sz w:val="24"/>
          <w:szCs w:val="24"/>
        </w:rPr>
        <w:t xml:space="preserve">eek to understand and address barriers for Canberra businesses competing for ACT </w:t>
      </w:r>
      <w:r>
        <w:rPr>
          <w:rFonts w:ascii="Calibri" w:eastAsia="Calibri" w:hAnsi="Calibri"/>
          <w:sz w:val="24"/>
          <w:szCs w:val="24"/>
        </w:rPr>
        <w:t>G</w:t>
      </w:r>
      <w:r w:rsidR="00563BA4">
        <w:rPr>
          <w:rFonts w:ascii="Calibri" w:eastAsia="Calibri" w:hAnsi="Calibri"/>
          <w:sz w:val="24"/>
          <w:szCs w:val="24"/>
        </w:rPr>
        <w:t>overnment tenders.</w:t>
      </w:r>
    </w:p>
    <w:p w14:paraId="44908639" w14:textId="5C227119" w:rsidR="00563BA4" w:rsidRDefault="001F41AF" w:rsidP="00563BA4">
      <w:pPr>
        <w:pStyle w:val="ListParagraph"/>
        <w:numPr>
          <w:ilvl w:val="0"/>
          <w:numId w:val="36"/>
        </w:numPr>
        <w:spacing w:line="276" w:lineRule="auto"/>
        <w:rPr>
          <w:rFonts w:ascii="Calibri" w:eastAsia="Calibri" w:hAnsi="Calibri"/>
          <w:sz w:val="24"/>
          <w:szCs w:val="24"/>
        </w:rPr>
      </w:pPr>
      <w:r>
        <w:rPr>
          <w:rFonts w:ascii="Calibri" w:eastAsia="Calibri" w:hAnsi="Calibri"/>
          <w:sz w:val="24"/>
          <w:szCs w:val="24"/>
        </w:rPr>
        <w:t>c</w:t>
      </w:r>
      <w:r w:rsidR="00563BA4">
        <w:rPr>
          <w:rFonts w:ascii="Calibri" w:eastAsia="Calibri" w:hAnsi="Calibri"/>
          <w:sz w:val="24"/>
          <w:szCs w:val="24"/>
        </w:rPr>
        <w:t>ontinue to promote Canberra as a great place to establish a business</w:t>
      </w:r>
      <w:r w:rsidR="0080094A">
        <w:rPr>
          <w:rFonts w:ascii="Calibri" w:eastAsia="Calibri" w:hAnsi="Calibri"/>
          <w:sz w:val="24"/>
          <w:szCs w:val="24"/>
        </w:rPr>
        <w:t>,</w:t>
      </w:r>
      <w:r w:rsidR="00563BA4">
        <w:rPr>
          <w:rFonts w:ascii="Calibri" w:eastAsia="Calibri" w:hAnsi="Calibri"/>
          <w:sz w:val="24"/>
          <w:szCs w:val="24"/>
        </w:rPr>
        <w:t xml:space="preserve"> attracting local and international investment.</w:t>
      </w:r>
    </w:p>
    <w:p w14:paraId="777A0FD8" w14:textId="77777777" w:rsidR="00563BA4" w:rsidRPr="00976C6A" w:rsidRDefault="00563BA4" w:rsidP="00563BA4">
      <w:pPr>
        <w:pStyle w:val="ListParagraph"/>
        <w:numPr>
          <w:ilvl w:val="0"/>
          <w:numId w:val="36"/>
        </w:numPr>
        <w:spacing w:line="276" w:lineRule="auto"/>
        <w:rPr>
          <w:rFonts w:ascii="Calibri" w:eastAsia="Calibri" w:hAnsi="Calibri"/>
          <w:sz w:val="24"/>
          <w:szCs w:val="24"/>
        </w:rPr>
      </w:pPr>
      <w:r>
        <w:rPr>
          <w:rFonts w:ascii="Calibri" w:eastAsia="Calibri" w:hAnsi="Calibri"/>
          <w:sz w:val="24"/>
          <w:szCs w:val="24"/>
        </w:rPr>
        <w:t>continue to foster</w:t>
      </w:r>
      <w:r w:rsidRPr="00976C6A">
        <w:rPr>
          <w:rFonts w:ascii="Calibri" w:eastAsia="Calibri" w:hAnsi="Calibri"/>
          <w:sz w:val="24"/>
          <w:szCs w:val="24"/>
        </w:rPr>
        <w:t xml:space="preserve"> new ideas and trial new technology</w:t>
      </w:r>
      <w:r>
        <w:rPr>
          <w:rFonts w:ascii="Calibri" w:eastAsia="Calibri" w:hAnsi="Calibri"/>
          <w:sz w:val="24"/>
          <w:szCs w:val="24"/>
        </w:rPr>
        <w:t xml:space="preserve"> in collaboration with industry and the community</w:t>
      </w:r>
      <w:r w:rsidRPr="00976C6A">
        <w:rPr>
          <w:rFonts w:ascii="Calibri" w:eastAsia="Calibri" w:hAnsi="Calibri"/>
          <w:sz w:val="24"/>
          <w:szCs w:val="24"/>
        </w:rPr>
        <w:t>.</w:t>
      </w:r>
    </w:p>
    <w:p w14:paraId="20BEDB30" w14:textId="77777777" w:rsidR="00563BA4" w:rsidRPr="00976C6A" w:rsidRDefault="00563BA4" w:rsidP="00563BA4">
      <w:pPr>
        <w:pStyle w:val="ListParagraph"/>
        <w:numPr>
          <w:ilvl w:val="0"/>
          <w:numId w:val="36"/>
        </w:numPr>
        <w:spacing w:line="276" w:lineRule="auto"/>
        <w:rPr>
          <w:rFonts w:ascii="Calibri" w:eastAsia="Calibri" w:hAnsi="Calibri"/>
          <w:sz w:val="24"/>
          <w:szCs w:val="24"/>
        </w:rPr>
      </w:pPr>
      <w:r w:rsidRPr="00976C6A">
        <w:rPr>
          <w:rFonts w:ascii="Calibri" w:eastAsia="Calibri" w:hAnsi="Calibri"/>
          <w:sz w:val="24"/>
          <w:szCs w:val="24"/>
        </w:rPr>
        <w:t xml:space="preserve">continue to support </w:t>
      </w:r>
      <w:r>
        <w:rPr>
          <w:rFonts w:ascii="Calibri" w:eastAsia="Calibri" w:hAnsi="Calibri"/>
          <w:sz w:val="24"/>
          <w:szCs w:val="24"/>
        </w:rPr>
        <w:t xml:space="preserve">our innovation ecosystem, </w:t>
      </w:r>
      <w:r w:rsidRPr="00976C6A">
        <w:rPr>
          <w:rFonts w:ascii="Calibri" w:eastAsia="Calibri" w:hAnsi="Calibri"/>
          <w:sz w:val="24"/>
          <w:szCs w:val="24"/>
        </w:rPr>
        <w:t xml:space="preserve">empower entrepreneurs and provide connections, networks and knowledge to help them get a start in a thriving competitive industry. </w:t>
      </w:r>
    </w:p>
    <w:p w14:paraId="422F6D79" w14:textId="1D3E044E" w:rsidR="006C0ECC" w:rsidRDefault="00563BA4" w:rsidP="006C0ECC">
      <w:pPr>
        <w:pStyle w:val="ListParagraph"/>
        <w:numPr>
          <w:ilvl w:val="0"/>
          <w:numId w:val="36"/>
        </w:numPr>
        <w:spacing w:line="276" w:lineRule="auto"/>
        <w:rPr>
          <w:rFonts w:ascii="Calibri" w:eastAsia="Calibri" w:hAnsi="Calibri"/>
          <w:sz w:val="24"/>
          <w:szCs w:val="24"/>
        </w:rPr>
      </w:pPr>
      <w:r>
        <w:rPr>
          <w:rFonts w:ascii="Calibri" w:eastAsia="Calibri" w:hAnsi="Calibri"/>
          <w:sz w:val="24"/>
          <w:szCs w:val="24"/>
        </w:rPr>
        <w:t xml:space="preserve">show case Canberra’s world class </w:t>
      </w:r>
      <w:r w:rsidRPr="00976C6A">
        <w:rPr>
          <w:rFonts w:ascii="Calibri" w:eastAsia="Calibri" w:hAnsi="Calibri"/>
          <w:sz w:val="24"/>
          <w:szCs w:val="24"/>
        </w:rPr>
        <w:t xml:space="preserve">digital businesses </w:t>
      </w:r>
      <w:r>
        <w:rPr>
          <w:rFonts w:ascii="Calibri" w:eastAsia="Calibri" w:hAnsi="Calibri"/>
          <w:sz w:val="24"/>
          <w:szCs w:val="24"/>
        </w:rPr>
        <w:t>and continue to support export development and assist them to grow</w:t>
      </w:r>
      <w:r w:rsidRPr="00976C6A">
        <w:rPr>
          <w:rFonts w:ascii="Calibri" w:eastAsia="Calibri" w:hAnsi="Calibri"/>
          <w:sz w:val="24"/>
          <w:szCs w:val="24"/>
        </w:rPr>
        <w:t>.</w:t>
      </w:r>
    </w:p>
    <w:p w14:paraId="4A029C03" w14:textId="77777777" w:rsidR="00563BA4" w:rsidRPr="00AA57FF" w:rsidRDefault="00563BA4" w:rsidP="00AA57FF">
      <w:pPr>
        <w:pStyle w:val="Heading2"/>
      </w:pPr>
      <w:bookmarkStart w:id="65" w:name="_Toc35423619"/>
      <w:r w:rsidRPr="00AA57FF">
        <w:t>Current initiatives</w:t>
      </w:r>
      <w:bookmarkEnd w:id="65"/>
    </w:p>
    <w:p w14:paraId="37EB93F4" w14:textId="36861B2B" w:rsidR="00285B06" w:rsidRDefault="00285B06" w:rsidP="00285B06">
      <w:pPr>
        <w:spacing w:line="276" w:lineRule="auto"/>
        <w:rPr>
          <w:rFonts w:ascii="Calibri" w:eastAsia="Calibri" w:hAnsi="Calibri" w:cs="Calibri"/>
          <w:sz w:val="24"/>
          <w:szCs w:val="24"/>
        </w:rPr>
      </w:pPr>
      <w:bookmarkStart w:id="66" w:name="_Hlk31272008"/>
      <w:r w:rsidRPr="00527E65">
        <w:rPr>
          <w:rFonts w:ascii="Calibri" w:eastAsia="Calibri" w:hAnsi="Calibri" w:cs="Calibri"/>
          <w:sz w:val="24"/>
          <w:szCs w:val="24"/>
        </w:rPr>
        <w:t xml:space="preserve">These are some </w:t>
      </w:r>
      <w:r>
        <w:rPr>
          <w:rFonts w:ascii="Calibri" w:eastAsia="Calibri" w:hAnsi="Calibri" w:cs="Calibri"/>
          <w:sz w:val="24"/>
          <w:szCs w:val="24"/>
        </w:rPr>
        <w:t xml:space="preserve">of the </w:t>
      </w:r>
      <w:r w:rsidRPr="00527E65">
        <w:rPr>
          <w:rFonts w:ascii="Calibri" w:eastAsia="Calibri" w:hAnsi="Calibri" w:cs="Calibri"/>
          <w:sz w:val="24"/>
          <w:szCs w:val="24"/>
        </w:rPr>
        <w:t xml:space="preserve">initiatives that we are working on that illustrate </w:t>
      </w:r>
      <w:r>
        <w:rPr>
          <w:rFonts w:ascii="Calibri" w:eastAsia="Calibri" w:hAnsi="Calibri" w:cs="Calibri"/>
          <w:sz w:val="24"/>
          <w:szCs w:val="24"/>
        </w:rPr>
        <w:t>how we are engaging with industry</w:t>
      </w:r>
      <w:r w:rsidRPr="00527E65">
        <w:rPr>
          <w:rFonts w:ascii="Calibri" w:eastAsia="Calibri" w:hAnsi="Calibri" w:cs="Calibri"/>
          <w:sz w:val="24"/>
          <w:szCs w:val="24"/>
        </w:rPr>
        <w:t xml:space="preserve"> </w:t>
      </w:r>
      <w:r>
        <w:rPr>
          <w:rFonts w:ascii="Calibri" w:eastAsia="Calibri" w:hAnsi="Calibri" w:cs="Calibri"/>
          <w:sz w:val="24"/>
          <w:szCs w:val="24"/>
        </w:rPr>
        <w:t>to benefit the</w:t>
      </w:r>
      <w:r w:rsidRPr="00527E65">
        <w:rPr>
          <w:rFonts w:ascii="Calibri" w:eastAsia="Calibri" w:hAnsi="Calibri" w:cs="Calibri"/>
          <w:sz w:val="24"/>
          <w:szCs w:val="24"/>
        </w:rPr>
        <w:t xml:space="preserve"> community.</w:t>
      </w:r>
      <w:r>
        <w:rPr>
          <w:rFonts w:ascii="Calibri" w:eastAsia="Calibri" w:hAnsi="Calibri" w:cs="Calibri"/>
          <w:sz w:val="24"/>
          <w:szCs w:val="24"/>
        </w:rPr>
        <w:t xml:space="preserve"> More projects and greater details can be found in the Initiatives attachment.</w:t>
      </w:r>
    </w:p>
    <w:p w14:paraId="6127F58E" w14:textId="4DAA4414" w:rsidR="00563BA4" w:rsidRPr="00AA57FF" w:rsidRDefault="00563BA4" w:rsidP="00AA57FF">
      <w:pPr>
        <w:pStyle w:val="Heading3"/>
      </w:pPr>
      <w:bookmarkStart w:id="67" w:name="_Toc35423620"/>
      <w:bookmarkEnd w:id="66"/>
      <w:r w:rsidRPr="00AA57FF">
        <w:lastRenderedPageBreak/>
        <w:t>Canberra - a hub for trialling new ideas</w:t>
      </w:r>
      <w:bookmarkEnd w:id="67"/>
    </w:p>
    <w:p w14:paraId="550439F4" w14:textId="03151717" w:rsidR="00563BA4" w:rsidRPr="004144D8" w:rsidRDefault="00563BA4" w:rsidP="00563BA4">
      <w:pPr>
        <w:spacing w:line="276" w:lineRule="auto"/>
        <w:rPr>
          <w:rFonts w:ascii="Calibri" w:eastAsia="Calibri" w:hAnsi="Calibri"/>
          <w:sz w:val="24"/>
          <w:szCs w:val="24"/>
        </w:rPr>
      </w:pPr>
      <w:r w:rsidRPr="004144D8">
        <w:rPr>
          <w:rFonts w:ascii="Calibri" w:eastAsia="Calibri" w:hAnsi="Calibri"/>
          <w:sz w:val="24"/>
          <w:szCs w:val="24"/>
        </w:rPr>
        <w:t xml:space="preserve">Canberra is building a reputation as a place with </w:t>
      </w:r>
      <w:r w:rsidR="001F41AF">
        <w:rPr>
          <w:rFonts w:ascii="Calibri" w:eastAsia="Calibri" w:hAnsi="Calibri"/>
          <w:sz w:val="24"/>
          <w:szCs w:val="24"/>
        </w:rPr>
        <w:t xml:space="preserve">a </w:t>
      </w:r>
      <w:r w:rsidRPr="004144D8">
        <w:rPr>
          <w:rFonts w:ascii="Calibri" w:eastAsia="Calibri" w:hAnsi="Calibri"/>
          <w:sz w:val="24"/>
          <w:szCs w:val="24"/>
        </w:rPr>
        <w:t xml:space="preserve">highly educated and technology savvy </w:t>
      </w:r>
      <w:r>
        <w:rPr>
          <w:rFonts w:ascii="Calibri" w:eastAsia="Calibri" w:hAnsi="Calibri"/>
          <w:sz w:val="24"/>
          <w:szCs w:val="24"/>
        </w:rPr>
        <w:t xml:space="preserve">community, </w:t>
      </w:r>
      <w:r w:rsidRPr="004144D8">
        <w:rPr>
          <w:rFonts w:ascii="Calibri" w:eastAsia="Calibri" w:hAnsi="Calibri"/>
          <w:sz w:val="24"/>
          <w:szCs w:val="24"/>
        </w:rPr>
        <w:t>a progressive government</w:t>
      </w:r>
      <w:r>
        <w:rPr>
          <w:rFonts w:ascii="Calibri" w:eastAsia="Calibri" w:hAnsi="Calibri"/>
          <w:sz w:val="24"/>
          <w:szCs w:val="24"/>
        </w:rPr>
        <w:t>,</w:t>
      </w:r>
      <w:r w:rsidRPr="004144D8">
        <w:rPr>
          <w:rFonts w:ascii="Calibri" w:eastAsia="Calibri" w:hAnsi="Calibri"/>
          <w:sz w:val="24"/>
          <w:szCs w:val="24"/>
        </w:rPr>
        <w:t xml:space="preserve"> and </w:t>
      </w:r>
      <w:r>
        <w:rPr>
          <w:rFonts w:ascii="Calibri" w:eastAsia="Calibri" w:hAnsi="Calibri"/>
          <w:sz w:val="24"/>
          <w:szCs w:val="24"/>
        </w:rPr>
        <w:t xml:space="preserve">as </w:t>
      </w:r>
      <w:r w:rsidRPr="004144D8">
        <w:rPr>
          <w:rFonts w:ascii="Calibri" w:eastAsia="Calibri" w:hAnsi="Calibri"/>
          <w:sz w:val="24"/>
          <w:szCs w:val="24"/>
        </w:rPr>
        <w:t xml:space="preserve">a good place to trial new technologies. </w:t>
      </w:r>
      <w:r>
        <w:rPr>
          <w:rFonts w:ascii="Calibri" w:eastAsia="Calibri" w:hAnsi="Calibri"/>
          <w:sz w:val="24"/>
          <w:szCs w:val="24"/>
        </w:rPr>
        <w:t>W</w:t>
      </w:r>
      <w:r w:rsidRPr="004144D8">
        <w:rPr>
          <w:rFonts w:ascii="Calibri" w:eastAsia="Calibri" w:hAnsi="Calibri"/>
          <w:sz w:val="24"/>
          <w:szCs w:val="24"/>
        </w:rPr>
        <w:t xml:space="preserve">e work with business, citizens and academics to understand the potential of emerging technologies and provide the conditions to safely trial and learn. </w:t>
      </w:r>
    </w:p>
    <w:p w14:paraId="1E3018AA" w14:textId="77777777" w:rsidR="00563BA4" w:rsidRPr="004144D8" w:rsidRDefault="00563BA4" w:rsidP="00563BA4">
      <w:pPr>
        <w:spacing w:line="276" w:lineRule="auto"/>
        <w:rPr>
          <w:rFonts w:ascii="Calibri" w:eastAsia="Calibri" w:hAnsi="Calibri"/>
          <w:sz w:val="24"/>
          <w:szCs w:val="24"/>
        </w:rPr>
      </w:pPr>
      <w:r w:rsidRPr="004144D8">
        <w:rPr>
          <w:rFonts w:ascii="Calibri" w:eastAsia="Calibri" w:hAnsi="Calibri"/>
          <w:sz w:val="24"/>
          <w:szCs w:val="24"/>
        </w:rPr>
        <w:t xml:space="preserve">The </w:t>
      </w:r>
      <w:proofErr w:type="spellStart"/>
      <w:r w:rsidRPr="004144D8">
        <w:rPr>
          <w:rFonts w:ascii="Calibri" w:eastAsia="Calibri" w:hAnsi="Calibri"/>
          <w:b/>
          <w:sz w:val="24"/>
          <w:szCs w:val="24"/>
        </w:rPr>
        <w:t>CANdrive</w:t>
      </w:r>
      <w:proofErr w:type="spellEnd"/>
      <w:r w:rsidRPr="004144D8">
        <w:rPr>
          <w:rFonts w:ascii="Calibri" w:eastAsia="Calibri" w:hAnsi="Calibri"/>
          <w:b/>
          <w:sz w:val="24"/>
          <w:szCs w:val="24"/>
        </w:rPr>
        <w:t xml:space="preserve"> project</w:t>
      </w:r>
      <w:r w:rsidRPr="004144D8">
        <w:rPr>
          <w:rFonts w:ascii="Calibri" w:eastAsia="Calibri" w:hAnsi="Calibri"/>
          <w:sz w:val="24"/>
          <w:szCs w:val="24"/>
        </w:rPr>
        <w:t xml:space="preserve"> was co-designed with the Australian National University and the University of Canberra to test new technology and enable one of Canberra’s growing knowledge companies, Seeing Machines, to develop its value proposition in a real-world scenario. This enabled Seeing Machines to strengthen its leadership while helping us understand the emerging technology and how and why regulation may need to change. </w:t>
      </w:r>
    </w:p>
    <w:p w14:paraId="362EEF20" w14:textId="77777777" w:rsidR="00563BA4" w:rsidRPr="004144D8" w:rsidRDefault="00563BA4" w:rsidP="00563BA4">
      <w:pPr>
        <w:spacing w:line="276" w:lineRule="auto"/>
        <w:rPr>
          <w:rFonts w:ascii="Calibri" w:eastAsia="Calibri" w:hAnsi="Calibri"/>
          <w:sz w:val="24"/>
          <w:szCs w:val="24"/>
        </w:rPr>
      </w:pPr>
      <w:r w:rsidRPr="004144D8">
        <w:rPr>
          <w:rFonts w:ascii="Calibri" w:eastAsia="Calibri" w:hAnsi="Calibri"/>
          <w:sz w:val="24"/>
          <w:szCs w:val="24"/>
        </w:rPr>
        <w:t xml:space="preserve">The </w:t>
      </w:r>
      <w:r w:rsidRPr="004144D8">
        <w:rPr>
          <w:rFonts w:ascii="Calibri" w:eastAsia="Calibri" w:hAnsi="Calibri"/>
          <w:b/>
          <w:sz w:val="24"/>
          <w:szCs w:val="24"/>
        </w:rPr>
        <w:t>drone delivery trial by</w:t>
      </w:r>
      <w:r w:rsidRPr="004144D8">
        <w:rPr>
          <w:rFonts w:ascii="Calibri" w:eastAsia="Calibri" w:hAnsi="Calibri"/>
          <w:b/>
          <w:sz w:val="24"/>
        </w:rPr>
        <w:t xml:space="preserve"> Wing </w:t>
      </w:r>
      <w:r w:rsidRPr="004144D8">
        <w:rPr>
          <w:rFonts w:ascii="Calibri" w:eastAsia="Calibri" w:hAnsi="Calibri"/>
          <w:sz w:val="24"/>
          <w:szCs w:val="24"/>
        </w:rPr>
        <w:t>has been testing drone delivery in Australia since 2014 and has conducted three trials around Canberra. Factors for Canberra’s selection included the international reputation of the Canberra-based Civil Aviation Safety Authority as one of the most safety-conscious, innovative aviation regulators in the world. Other considerations included Canberra’s per-capita income, its scattered suburbs, digital savviness and talented and experienced unmanned aviation workforce.</w:t>
      </w:r>
    </w:p>
    <w:p w14:paraId="41986F66" w14:textId="77777777" w:rsidR="00563BA4" w:rsidRPr="00AA57FF" w:rsidRDefault="00563BA4" w:rsidP="00AA57FF">
      <w:pPr>
        <w:pStyle w:val="Heading3"/>
      </w:pPr>
      <w:bookmarkStart w:id="68" w:name="_Toc35423621"/>
      <w:r w:rsidRPr="00AA57FF">
        <w:t>Building the workforce of the future</w:t>
      </w:r>
      <w:bookmarkEnd w:id="68"/>
    </w:p>
    <w:p w14:paraId="0FF66E8E" w14:textId="77777777" w:rsidR="00563BA4" w:rsidRPr="004144D8" w:rsidRDefault="00563BA4" w:rsidP="00563BA4">
      <w:pPr>
        <w:spacing w:line="276" w:lineRule="auto"/>
        <w:rPr>
          <w:rFonts w:ascii="Calibri" w:eastAsia="Calibri" w:hAnsi="Calibri"/>
          <w:sz w:val="24"/>
          <w:szCs w:val="24"/>
        </w:rPr>
      </w:pPr>
      <w:r w:rsidRPr="004144D8">
        <w:rPr>
          <w:rFonts w:ascii="Calibri" w:eastAsia="Calibri" w:hAnsi="Calibri"/>
          <w:sz w:val="24"/>
          <w:szCs w:val="24"/>
        </w:rPr>
        <w:t xml:space="preserve">We work with industry and education providers to understand the skills required in the future and establish courses and initiatives that provide industry-ready graduates in Canberra. We know Canberra has enviable liveability and that those who are educated here are likely to stay if the right employment opportunities are here too. </w:t>
      </w:r>
    </w:p>
    <w:p w14:paraId="7BFBF089" w14:textId="11DDC4D9" w:rsidR="00563BA4" w:rsidRDefault="00563BA4" w:rsidP="00563BA4">
      <w:pPr>
        <w:spacing w:line="276" w:lineRule="auto"/>
        <w:rPr>
          <w:rFonts w:ascii="Calibri" w:eastAsia="Calibri" w:hAnsi="Calibri"/>
          <w:sz w:val="24"/>
          <w:szCs w:val="24"/>
        </w:rPr>
      </w:pPr>
      <w:r>
        <w:rPr>
          <w:rFonts w:ascii="Calibri" w:eastAsia="Calibri" w:hAnsi="Calibri"/>
          <w:sz w:val="24"/>
          <w:szCs w:val="24"/>
        </w:rPr>
        <w:t>W</w:t>
      </w:r>
      <w:r w:rsidRPr="004144D8">
        <w:rPr>
          <w:rFonts w:ascii="Calibri" w:eastAsia="Calibri" w:hAnsi="Calibri"/>
          <w:sz w:val="24"/>
          <w:szCs w:val="24"/>
        </w:rPr>
        <w:t>e support Canberra businesses to upskill their staff through programs like the Future Skills for Future Jobs Program</w:t>
      </w:r>
      <w:r w:rsidR="001F41AF">
        <w:rPr>
          <w:rStyle w:val="FootnoteReference"/>
          <w:rFonts w:ascii="Calibri" w:eastAsia="Calibri" w:hAnsi="Calibri"/>
          <w:sz w:val="24"/>
          <w:szCs w:val="24"/>
        </w:rPr>
        <w:footnoteReference w:id="7"/>
      </w:r>
      <w:r w:rsidRPr="004144D8">
        <w:rPr>
          <w:rFonts w:ascii="Calibri" w:eastAsia="Calibri" w:hAnsi="Calibri"/>
          <w:sz w:val="24"/>
          <w:szCs w:val="24"/>
        </w:rPr>
        <w:t xml:space="preserve">. This program identifies the skills of the future, such as digital and cyber skills, and seeks innovative proposals from Canberra businesses to prepare their staff for advanced training. </w:t>
      </w:r>
    </w:p>
    <w:p w14:paraId="0B47A565" w14:textId="77777777" w:rsidR="00563BA4" w:rsidRPr="00AA57FF" w:rsidRDefault="00563BA4" w:rsidP="00AA57FF">
      <w:pPr>
        <w:pStyle w:val="Heading3"/>
      </w:pPr>
      <w:bookmarkStart w:id="69" w:name="_Toc35423622"/>
      <w:r w:rsidRPr="00AA57FF">
        <w:t>Priority Investment Program</w:t>
      </w:r>
      <w:bookmarkEnd w:id="69"/>
      <w:r w:rsidRPr="00AA57FF">
        <w:t xml:space="preserve"> </w:t>
      </w:r>
    </w:p>
    <w:p w14:paraId="56A0BD47" w14:textId="33570399" w:rsidR="00563BA4" w:rsidRPr="00D14CCA" w:rsidRDefault="00563BA4" w:rsidP="00563BA4">
      <w:pPr>
        <w:spacing w:line="276" w:lineRule="auto"/>
        <w:rPr>
          <w:rFonts w:ascii="Calibri" w:eastAsia="Calibri" w:hAnsi="Calibri"/>
          <w:sz w:val="24"/>
          <w:szCs w:val="24"/>
        </w:rPr>
      </w:pPr>
      <w:r>
        <w:rPr>
          <w:rFonts w:ascii="Calibri" w:eastAsia="Calibri" w:hAnsi="Calibri"/>
          <w:sz w:val="24"/>
          <w:szCs w:val="24"/>
        </w:rPr>
        <w:t xml:space="preserve">The </w:t>
      </w:r>
      <w:r w:rsidRPr="00D14CCA">
        <w:rPr>
          <w:rFonts w:ascii="Calibri" w:eastAsia="Calibri" w:hAnsi="Calibri"/>
          <w:sz w:val="24"/>
          <w:szCs w:val="24"/>
        </w:rPr>
        <w:t>P</w:t>
      </w:r>
      <w:r>
        <w:rPr>
          <w:rFonts w:ascii="Calibri" w:eastAsia="Calibri" w:hAnsi="Calibri"/>
          <w:sz w:val="24"/>
          <w:szCs w:val="24"/>
        </w:rPr>
        <w:t xml:space="preserve">riority </w:t>
      </w:r>
      <w:r w:rsidRPr="00D14CCA">
        <w:rPr>
          <w:rFonts w:ascii="Calibri" w:eastAsia="Calibri" w:hAnsi="Calibri"/>
          <w:sz w:val="24"/>
          <w:szCs w:val="24"/>
        </w:rPr>
        <w:t>I</w:t>
      </w:r>
      <w:r>
        <w:rPr>
          <w:rFonts w:ascii="Calibri" w:eastAsia="Calibri" w:hAnsi="Calibri"/>
          <w:sz w:val="24"/>
          <w:szCs w:val="24"/>
        </w:rPr>
        <w:t xml:space="preserve">nvestment </w:t>
      </w:r>
      <w:r w:rsidRPr="00D14CCA">
        <w:rPr>
          <w:rFonts w:ascii="Calibri" w:eastAsia="Calibri" w:hAnsi="Calibri"/>
          <w:sz w:val="24"/>
          <w:szCs w:val="24"/>
        </w:rPr>
        <w:t>P</w:t>
      </w:r>
      <w:r>
        <w:rPr>
          <w:rFonts w:ascii="Calibri" w:eastAsia="Calibri" w:hAnsi="Calibri"/>
          <w:sz w:val="24"/>
          <w:szCs w:val="24"/>
        </w:rPr>
        <w:t>rogram</w:t>
      </w:r>
      <w:r w:rsidR="00C03D8D">
        <w:rPr>
          <w:rStyle w:val="FootnoteReference"/>
          <w:rFonts w:ascii="Calibri" w:eastAsia="Calibri" w:hAnsi="Calibri"/>
          <w:sz w:val="24"/>
          <w:szCs w:val="24"/>
        </w:rPr>
        <w:footnoteReference w:id="8"/>
      </w:r>
      <w:r>
        <w:rPr>
          <w:rFonts w:ascii="Calibri" w:eastAsia="Calibri" w:hAnsi="Calibri"/>
          <w:sz w:val="24"/>
          <w:szCs w:val="24"/>
        </w:rPr>
        <w:t xml:space="preserve"> was established in 2018-19 and</w:t>
      </w:r>
      <w:r w:rsidRPr="00D14CCA">
        <w:rPr>
          <w:rFonts w:ascii="Calibri" w:eastAsia="Calibri" w:hAnsi="Calibri"/>
          <w:sz w:val="24"/>
          <w:szCs w:val="24"/>
        </w:rPr>
        <w:t xml:space="preserve"> facilitates collaboration between the ACT Government, industry, research and the tertiary sectors to attract investment and grow </w:t>
      </w:r>
      <w:r>
        <w:rPr>
          <w:rFonts w:ascii="Calibri" w:eastAsia="Calibri" w:hAnsi="Calibri"/>
          <w:sz w:val="24"/>
          <w:szCs w:val="24"/>
        </w:rPr>
        <w:t xml:space="preserve">both </w:t>
      </w:r>
      <w:r w:rsidRPr="00D14CCA">
        <w:rPr>
          <w:rFonts w:ascii="Calibri" w:eastAsia="Calibri" w:hAnsi="Calibri"/>
          <w:sz w:val="24"/>
          <w:szCs w:val="24"/>
        </w:rPr>
        <w:t>established and emerging priority sectors of Canberra’s economy.</w:t>
      </w:r>
    </w:p>
    <w:p w14:paraId="6F8A1F5D" w14:textId="73E5DC73" w:rsidR="00563BA4" w:rsidRPr="00D14CCA" w:rsidRDefault="00563BA4" w:rsidP="00563BA4">
      <w:pPr>
        <w:spacing w:line="276" w:lineRule="auto"/>
        <w:rPr>
          <w:rFonts w:ascii="Calibri" w:eastAsia="Calibri" w:hAnsi="Calibri"/>
          <w:sz w:val="24"/>
          <w:szCs w:val="24"/>
        </w:rPr>
      </w:pPr>
      <w:r>
        <w:rPr>
          <w:rFonts w:ascii="Calibri" w:eastAsia="Calibri" w:hAnsi="Calibri"/>
          <w:sz w:val="24"/>
          <w:szCs w:val="24"/>
        </w:rPr>
        <w:t>F</w:t>
      </w:r>
      <w:r w:rsidRPr="00D14CCA">
        <w:rPr>
          <w:rFonts w:ascii="Calibri" w:eastAsia="Calibri" w:hAnsi="Calibri"/>
          <w:sz w:val="24"/>
          <w:szCs w:val="24"/>
        </w:rPr>
        <w:t>our projects across the space, energy</w:t>
      </w:r>
      <w:r>
        <w:rPr>
          <w:rFonts w:ascii="Calibri" w:eastAsia="Calibri" w:hAnsi="Calibri"/>
          <w:sz w:val="24"/>
          <w:szCs w:val="24"/>
        </w:rPr>
        <w:t>,</w:t>
      </w:r>
      <w:r w:rsidRPr="00D14CCA">
        <w:rPr>
          <w:rFonts w:ascii="Calibri" w:eastAsia="Calibri" w:hAnsi="Calibri"/>
          <w:sz w:val="24"/>
          <w:szCs w:val="24"/>
        </w:rPr>
        <w:t xml:space="preserve"> </w:t>
      </w:r>
      <w:proofErr w:type="spellStart"/>
      <w:r w:rsidRPr="00D14CCA">
        <w:rPr>
          <w:rFonts w:ascii="Calibri" w:eastAsia="Calibri" w:hAnsi="Calibri"/>
          <w:sz w:val="24"/>
          <w:szCs w:val="24"/>
        </w:rPr>
        <w:t>agri</w:t>
      </w:r>
      <w:proofErr w:type="spellEnd"/>
      <w:r w:rsidRPr="00D14CCA">
        <w:rPr>
          <w:rFonts w:ascii="Calibri" w:eastAsia="Calibri" w:hAnsi="Calibri"/>
          <w:sz w:val="24"/>
          <w:szCs w:val="24"/>
        </w:rPr>
        <w:t xml:space="preserve">-technology </w:t>
      </w:r>
      <w:r>
        <w:rPr>
          <w:rFonts w:ascii="Calibri" w:eastAsia="Calibri" w:hAnsi="Calibri"/>
          <w:sz w:val="24"/>
          <w:szCs w:val="24"/>
        </w:rPr>
        <w:t xml:space="preserve">and technology </w:t>
      </w:r>
      <w:r w:rsidRPr="00D14CCA">
        <w:rPr>
          <w:rFonts w:ascii="Calibri" w:eastAsia="Calibri" w:hAnsi="Calibri"/>
          <w:sz w:val="24"/>
          <w:szCs w:val="24"/>
        </w:rPr>
        <w:t>sectors</w:t>
      </w:r>
      <w:r>
        <w:rPr>
          <w:rFonts w:ascii="Calibri" w:eastAsia="Calibri" w:hAnsi="Calibri"/>
          <w:sz w:val="24"/>
          <w:szCs w:val="24"/>
        </w:rPr>
        <w:t xml:space="preserve"> have been supported to date</w:t>
      </w:r>
      <w:r w:rsidR="00C03D8D">
        <w:rPr>
          <w:rFonts w:ascii="Calibri" w:eastAsia="Calibri" w:hAnsi="Calibri"/>
          <w:sz w:val="24"/>
          <w:szCs w:val="24"/>
        </w:rPr>
        <w:t>:</w:t>
      </w:r>
    </w:p>
    <w:p w14:paraId="20E21312" w14:textId="7714B26F" w:rsidR="00563BA4" w:rsidRPr="00C32EC4" w:rsidRDefault="00563BA4" w:rsidP="00563BA4">
      <w:pPr>
        <w:pStyle w:val="ListParagraph"/>
        <w:numPr>
          <w:ilvl w:val="0"/>
          <w:numId w:val="51"/>
        </w:numPr>
        <w:spacing w:line="276" w:lineRule="auto"/>
        <w:rPr>
          <w:rFonts w:ascii="Calibri" w:eastAsia="Calibri" w:hAnsi="Calibri"/>
          <w:sz w:val="24"/>
          <w:szCs w:val="24"/>
        </w:rPr>
      </w:pPr>
      <w:r w:rsidRPr="00C32EC4">
        <w:rPr>
          <w:rFonts w:ascii="Calibri" w:eastAsia="Calibri" w:hAnsi="Calibri"/>
          <w:sz w:val="24"/>
          <w:szCs w:val="24"/>
        </w:rPr>
        <w:t xml:space="preserve">In the space sector, </w:t>
      </w:r>
      <w:r>
        <w:rPr>
          <w:rFonts w:ascii="Calibri" w:eastAsia="Calibri" w:hAnsi="Calibri"/>
          <w:sz w:val="24"/>
          <w:szCs w:val="24"/>
        </w:rPr>
        <w:t xml:space="preserve">a </w:t>
      </w:r>
      <w:r w:rsidRPr="00C32EC4">
        <w:rPr>
          <w:rFonts w:ascii="Calibri" w:eastAsia="Calibri" w:hAnsi="Calibri"/>
          <w:sz w:val="24"/>
          <w:szCs w:val="24"/>
        </w:rPr>
        <w:t xml:space="preserve">Quantum Optical Ground Station </w:t>
      </w:r>
      <w:r>
        <w:rPr>
          <w:rFonts w:ascii="Calibri" w:eastAsia="Calibri" w:hAnsi="Calibri"/>
          <w:sz w:val="24"/>
          <w:szCs w:val="24"/>
        </w:rPr>
        <w:t xml:space="preserve">will be established </w:t>
      </w:r>
      <w:r w:rsidRPr="00C32EC4">
        <w:rPr>
          <w:rFonts w:ascii="Calibri" w:eastAsia="Calibri" w:hAnsi="Calibri"/>
          <w:sz w:val="24"/>
          <w:szCs w:val="24"/>
        </w:rPr>
        <w:t>at Mt Stromlo</w:t>
      </w:r>
      <w:r w:rsidR="002639D8">
        <w:rPr>
          <w:rFonts w:ascii="Calibri" w:eastAsia="Calibri" w:hAnsi="Calibri"/>
          <w:sz w:val="24"/>
          <w:szCs w:val="24"/>
        </w:rPr>
        <w:t>.</w:t>
      </w:r>
      <w:r>
        <w:rPr>
          <w:rFonts w:ascii="Calibri" w:eastAsia="Calibri" w:hAnsi="Calibri"/>
          <w:sz w:val="24"/>
          <w:szCs w:val="24"/>
        </w:rPr>
        <w:t xml:space="preserve"> </w:t>
      </w:r>
      <w:proofErr w:type="spellStart"/>
      <w:r w:rsidRPr="00C32EC4">
        <w:rPr>
          <w:rFonts w:ascii="Calibri" w:eastAsia="Calibri" w:hAnsi="Calibri"/>
          <w:sz w:val="24"/>
          <w:szCs w:val="24"/>
        </w:rPr>
        <w:t>Skykraft</w:t>
      </w:r>
      <w:proofErr w:type="spellEnd"/>
      <w:r w:rsidRPr="00C32EC4">
        <w:rPr>
          <w:rFonts w:ascii="Calibri" w:eastAsia="Calibri" w:hAnsi="Calibri"/>
          <w:sz w:val="24"/>
          <w:szCs w:val="24"/>
        </w:rPr>
        <w:t xml:space="preserve">, a spin out company </w:t>
      </w:r>
      <w:r>
        <w:rPr>
          <w:rFonts w:ascii="Calibri" w:eastAsia="Calibri" w:hAnsi="Calibri"/>
          <w:sz w:val="24"/>
          <w:szCs w:val="24"/>
        </w:rPr>
        <w:t xml:space="preserve">from the University of New South Wales </w:t>
      </w:r>
      <w:r w:rsidRPr="00C32EC4">
        <w:rPr>
          <w:rFonts w:ascii="Calibri" w:eastAsia="Calibri" w:hAnsi="Calibri"/>
          <w:sz w:val="24"/>
          <w:szCs w:val="24"/>
        </w:rPr>
        <w:t xml:space="preserve">will collaborate with local and international partners to design and manufacture small </w:t>
      </w:r>
      <w:r w:rsidRPr="00C32EC4">
        <w:rPr>
          <w:rFonts w:ascii="Calibri" w:eastAsia="Calibri" w:hAnsi="Calibri"/>
          <w:sz w:val="24"/>
          <w:szCs w:val="24"/>
        </w:rPr>
        <w:lastRenderedPageBreak/>
        <w:t>satellite constellations for the delivery of space-based air traffic management services.</w:t>
      </w:r>
    </w:p>
    <w:p w14:paraId="1C025CC1" w14:textId="7F126C06" w:rsidR="00563BA4" w:rsidRPr="00C32EC4" w:rsidRDefault="00563BA4" w:rsidP="00563BA4">
      <w:pPr>
        <w:pStyle w:val="ListParagraph"/>
        <w:numPr>
          <w:ilvl w:val="0"/>
          <w:numId w:val="51"/>
        </w:numPr>
        <w:spacing w:line="276" w:lineRule="auto"/>
        <w:rPr>
          <w:rFonts w:ascii="Calibri" w:eastAsia="Calibri" w:hAnsi="Calibri"/>
          <w:sz w:val="24"/>
          <w:szCs w:val="24"/>
        </w:rPr>
      </w:pPr>
      <w:r w:rsidRPr="00C32EC4">
        <w:rPr>
          <w:rFonts w:ascii="Calibri" w:eastAsia="Calibri" w:hAnsi="Calibri"/>
          <w:sz w:val="24"/>
          <w:szCs w:val="24"/>
        </w:rPr>
        <w:t xml:space="preserve">In the energy sector, ITP Renewables Pty Ltd will establish a Distributed Energy Resources Laboratory at </w:t>
      </w:r>
      <w:r>
        <w:rPr>
          <w:rFonts w:ascii="Calibri" w:eastAsia="Calibri" w:hAnsi="Calibri"/>
          <w:sz w:val="24"/>
          <w:szCs w:val="24"/>
        </w:rPr>
        <w:t xml:space="preserve">the </w:t>
      </w:r>
      <w:r w:rsidRPr="00C32EC4">
        <w:rPr>
          <w:rFonts w:ascii="Calibri" w:eastAsia="Calibri" w:hAnsi="Calibri"/>
          <w:sz w:val="24"/>
          <w:szCs w:val="24"/>
        </w:rPr>
        <w:t>A</w:t>
      </w:r>
      <w:r>
        <w:rPr>
          <w:rFonts w:ascii="Calibri" w:eastAsia="Calibri" w:hAnsi="Calibri"/>
          <w:sz w:val="24"/>
          <w:szCs w:val="24"/>
        </w:rPr>
        <w:t xml:space="preserve">ustralian </w:t>
      </w:r>
      <w:r w:rsidRPr="00C32EC4">
        <w:rPr>
          <w:rFonts w:ascii="Calibri" w:eastAsia="Calibri" w:hAnsi="Calibri"/>
          <w:sz w:val="24"/>
          <w:szCs w:val="24"/>
        </w:rPr>
        <w:t>N</w:t>
      </w:r>
      <w:r>
        <w:rPr>
          <w:rFonts w:ascii="Calibri" w:eastAsia="Calibri" w:hAnsi="Calibri"/>
          <w:sz w:val="24"/>
          <w:szCs w:val="24"/>
        </w:rPr>
        <w:t xml:space="preserve">ational </w:t>
      </w:r>
      <w:r w:rsidRPr="00C32EC4">
        <w:rPr>
          <w:rFonts w:ascii="Calibri" w:eastAsia="Calibri" w:hAnsi="Calibri"/>
          <w:sz w:val="24"/>
          <w:szCs w:val="24"/>
        </w:rPr>
        <w:t>U</w:t>
      </w:r>
      <w:r>
        <w:rPr>
          <w:rFonts w:ascii="Calibri" w:eastAsia="Calibri" w:hAnsi="Calibri"/>
          <w:sz w:val="24"/>
          <w:szCs w:val="24"/>
        </w:rPr>
        <w:t>niversity</w:t>
      </w:r>
      <w:r w:rsidR="0080094A">
        <w:rPr>
          <w:rFonts w:ascii="Calibri" w:eastAsia="Calibri" w:hAnsi="Calibri"/>
          <w:sz w:val="24"/>
          <w:szCs w:val="24"/>
        </w:rPr>
        <w:t xml:space="preserve"> (ANU)</w:t>
      </w:r>
      <w:r>
        <w:rPr>
          <w:rFonts w:ascii="Calibri" w:eastAsia="Calibri" w:hAnsi="Calibri"/>
          <w:sz w:val="24"/>
          <w:szCs w:val="24"/>
        </w:rPr>
        <w:t xml:space="preserve">, in collaboration with industry and the tertiary education sector. The laboratory </w:t>
      </w:r>
      <w:r w:rsidRPr="00C32EC4">
        <w:rPr>
          <w:rFonts w:ascii="Calibri" w:eastAsia="Calibri" w:hAnsi="Calibri"/>
          <w:sz w:val="24"/>
          <w:szCs w:val="24"/>
        </w:rPr>
        <w:t xml:space="preserve">will provide an interface with the energy grid to test devices and </w:t>
      </w:r>
      <w:r>
        <w:rPr>
          <w:rFonts w:ascii="Calibri" w:eastAsia="Calibri" w:hAnsi="Calibri"/>
          <w:sz w:val="24"/>
          <w:szCs w:val="24"/>
        </w:rPr>
        <w:t xml:space="preserve">gain intelligence </w:t>
      </w:r>
      <w:r w:rsidRPr="00C32EC4">
        <w:rPr>
          <w:rFonts w:ascii="Calibri" w:eastAsia="Calibri" w:hAnsi="Calibri"/>
          <w:sz w:val="24"/>
          <w:szCs w:val="24"/>
        </w:rPr>
        <w:t>about how energy networks function.</w:t>
      </w:r>
    </w:p>
    <w:p w14:paraId="21AD08F8" w14:textId="61218E4F" w:rsidR="00563BA4" w:rsidRPr="00C32EC4" w:rsidRDefault="00563BA4" w:rsidP="00563BA4">
      <w:pPr>
        <w:pStyle w:val="ListParagraph"/>
        <w:numPr>
          <w:ilvl w:val="0"/>
          <w:numId w:val="51"/>
        </w:numPr>
        <w:spacing w:line="276" w:lineRule="auto"/>
        <w:rPr>
          <w:rFonts w:ascii="Calibri" w:eastAsia="Calibri" w:hAnsi="Calibri"/>
          <w:sz w:val="24"/>
          <w:szCs w:val="24"/>
        </w:rPr>
      </w:pPr>
      <w:r w:rsidRPr="00C32EC4">
        <w:rPr>
          <w:rFonts w:ascii="Calibri" w:eastAsia="Calibri" w:hAnsi="Calibri"/>
          <w:sz w:val="24"/>
          <w:szCs w:val="24"/>
        </w:rPr>
        <w:t>In the Agri-</w:t>
      </w:r>
      <w:r w:rsidR="00C03D8D">
        <w:rPr>
          <w:rFonts w:ascii="Calibri" w:eastAsia="Calibri" w:hAnsi="Calibri"/>
          <w:sz w:val="24"/>
          <w:szCs w:val="24"/>
        </w:rPr>
        <w:t>t</w:t>
      </w:r>
      <w:r w:rsidRPr="00C32EC4">
        <w:rPr>
          <w:rFonts w:ascii="Calibri" w:eastAsia="Calibri" w:hAnsi="Calibri"/>
          <w:sz w:val="24"/>
          <w:szCs w:val="24"/>
        </w:rPr>
        <w:t>echnology sector, the ANU/CSIRO Centre For Entrepreneurial Agri-Technology</w:t>
      </w:r>
      <w:r>
        <w:rPr>
          <w:rFonts w:ascii="Calibri" w:eastAsia="Calibri" w:hAnsi="Calibri"/>
          <w:sz w:val="24"/>
          <w:szCs w:val="24"/>
        </w:rPr>
        <w:t xml:space="preserve"> will </w:t>
      </w:r>
      <w:r w:rsidRPr="00C32EC4">
        <w:rPr>
          <w:rFonts w:ascii="Calibri" w:eastAsia="Calibri" w:hAnsi="Calibri"/>
          <w:sz w:val="24"/>
          <w:szCs w:val="24"/>
        </w:rPr>
        <w:t xml:space="preserve">build an innovation ecosystem where research and technology is targeted to agricultural challenges independent of traditional discipline boundaries. </w:t>
      </w:r>
    </w:p>
    <w:p w14:paraId="063DD60F" w14:textId="78D4CD41" w:rsidR="00563BA4" w:rsidRPr="00C32EC4" w:rsidRDefault="00563BA4" w:rsidP="00563BA4">
      <w:pPr>
        <w:pStyle w:val="ListParagraph"/>
        <w:numPr>
          <w:ilvl w:val="0"/>
          <w:numId w:val="51"/>
        </w:numPr>
        <w:spacing w:line="276" w:lineRule="auto"/>
        <w:rPr>
          <w:rFonts w:ascii="Calibri" w:eastAsia="Calibri" w:hAnsi="Calibri"/>
          <w:sz w:val="24"/>
          <w:szCs w:val="24"/>
        </w:rPr>
      </w:pPr>
      <w:r>
        <w:rPr>
          <w:rFonts w:ascii="Calibri" w:eastAsia="Calibri" w:hAnsi="Calibri"/>
          <w:sz w:val="24"/>
          <w:szCs w:val="24"/>
        </w:rPr>
        <w:t xml:space="preserve">In the technology sector, </w:t>
      </w:r>
      <w:proofErr w:type="spellStart"/>
      <w:r w:rsidRPr="00C32EC4">
        <w:rPr>
          <w:rFonts w:ascii="Calibri" w:eastAsia="Calibri" w:hAnsi="Calibri"/>
          <w:sz w:val="24"/>
          <w:szCs w:val="24"/>
        </w:rPr>
        <w:t>Austcyber</w:t>
      </w:r>
      <w:proofErr w:type="spellEnd"/>
      <w:r w:rsidRPr="00C32EC4">
        <w:rPr>
          <w:rFonts w:ascii="Calibri" w:eastAsia="Calibri" w:hAnsi="Calibri"/>
          <w:sz w:val="24"/>
          <w:szCs w:val="24"/>
        </w:rPr>
        <w:t xml:space="preserve"> </w:t>
      </w:r>
      <w:r>
        <w:rPr>
          <w:rFonts w:ascii="Calibri" w:eastAsia="Calibri" w:hAnsi="Calibri"/>
          <w:sz w:val="24"/>
          <w:szCs w:val="24"/>
        </w:rPr>
        <w:t xml:space="preserve">will </w:t>
      </w:r>
      <w:r w:rsidRPr="00C32EC4">
        <w:rPr>
          <w:rFonts w:ascii="Calibri" w:eastAsia="Calibri" w:hAnsi="Calibri"/>
          <w:sz w:val="24"/>
          <w:szCs w:val="24"/>
        </w:rPr>
        <w:t>deliver the Canberra Cyber Security Innovation Node.</w:t>
      </w:r>
      <w:r w:rsidR="005B25C1">
        <w:rPr>
          <w:rFonts w:ascii="Calibri" w:eastAsia="Calibri" w:hAnsi="Calibri"/>
          <w:sz w:val="24"/>
          <w:szCs w:val="24"/>
        </w:rPr>
        <w:t xml:space="preserve"> </w:t>
      </w:r>
      <w:r w:rsidR="005B25C1" w:rsidRPr="005B25C1">
        <w:rPr>
          <w:rFonts w:ascii="Calibri" w:eastAsia="Calibri" w:hAnsi="Calibri"/>
          <w:sz w:val="24"/>
          <w:szCs w:val="24"/>
        </w:rPr>
        <w:t xml:space="preserve">The Node </w:t>
      </w:r>
      <w:r w:rsidR="005B25C1">
        <w:rPr>
          <w:rFonts w:ascii="Calibri" w:eastAsia="Calibri" w:hAnsi="Calibri"/>
          <w:sz w:val="24"/>
          <w:szCs w:val="24"/>
        </w:rPr>
        <w:t>will</w:t>
      </w:r>
      <w:r w:rsidR="005B25C1" w:rsidRPr="005B25C1">
        <w:rPr>
          <w:rFonts w:ascii="Calibri" w:eastAsia="Calibri" w:hAnsi="Calibri"/>
          <w:sz w:val="24"/>
          <w:szCs w:val="24"/>
        </w:rPr>
        <w:t xml:space="preserve"> grow and creat</w:t>
      </w:r>
      <w:r w:rsidR="005B25C1">
        <w:rPr>
          <w:rFonts w:ascii="Calibri" w:eastAsia="Calibri" w:hAnsi="Calibri"/>
          <w:sz w:val="24"/>
          <w:szCs w:val="24"/>
        </w:rPr>
        <w:t>e</w:t>
      </w:r>
      <w:r w:rsidR="005B25C1" w:rsidRPr="005B25C1">
        <w:rPr>
          <w:rFonts w:ascii="Calibri" w:eastAsia="Calibri" w:hAnsi="Calibri"/>
          <w:sz w:val="24"/>
          <w:szCs w:val="24"/>
        </w:rPr>
        <w:t xml:space="preserve"> jobs while strengthening Canberra’s knowledge economy – particularly around cyber security in the space, defence and education sectors</w:t>
      </w:r>
      <w:r w:rsidRPr="00C32EC4">
        <w:rPr>
          <w:rFonts w:ascii="Calibri" w:eastAsia="Calibri" w:hAnsi="Calibri"/>
          <w:sz w:val="24"/>
          <w:szCs w:val="24"/>
        </w:rPr>
        <w:t>.</w:t>
      </w:r>
    </w:p>
    <w:p w14:paraId="5DA27673" w14:textId="77777777" w:rsidR="00563BA4" w:rsidRPr="004144D8" w:rsidRDefault="00563BA4" w:rsidP="00AA57FF">
      <w:pPr>
        <w:pStyle w:val="Heading2"/>
      </w:pPr>
      <w:bookmarkStart w:id="70" w:name="_Toc35423623"/>
      <w:r w:rsidRPr="004144D8">
        <w:t>Looking ahead – possible future initiatives</w:t>
      </w:r>
      <w:bookmarkEnd w:id="70"/>
      <w:r w:rsidRPr="004144D8" w:rsidDel="00F83835">
        <w:t xml:space="preserve"> </w:t>
      </w:r>
    </w:p>
    <w:p w14:paraId="3CA71410" w14:textId="771924A2" w:rsidR="00563BA4" w:rsidRPr="004144D8" w:rsidRDefault="00563BA4" w:rsidP="00AA57FF">
      <w:pPr>
        <w:pStyle w:val="Heading3"/>
      </w:pPr>
      <w:bookmarkStart w:id="71" w:name="_Toc35423624"/>
      <w:r w:rsidRPr="004144D8">
        <w:t xml:space="preserve">Digital </w:t>
      </w:r>
      <w:r w:rsidR="0080094A">
        <w:t>d</w:t>
      </w:r>
      <w:r>
        <w:t xml:space="preserve">ata </w:t>
      </w:r>
      <w:r w:rsidR="0080094A">
        <w:t>e</w:t>
      </w:r>
      <w:r>
        <w:t>xchange</w:t>
      </w:r>
      <w:bookmarkEnd w:id="71"/>
      <w:r>
        <w:t xml:space="preserve"> </w:t>
      </w:r>
    </w:p>
    <w:p w14:paraId="70B96E12" w14:textId="464B809B" w:rsidR="00563BA4" w:rsidRPr="004144D8" w:rsidRDefault="00563BA4" w:rsidP="00563BA4">
      <w:pPr>
        <w:spacing w:line="276" w:lineRule="auto"/>
        <w:rPr>
          <w:rFonts w:ascii="Calibri" w:eastAsia="Calibri" w:hAnsi="Calibri"/>
          <w:sz w:val="24"/>
          <w:szCs w:val="24"/>
        </w:rPr>
      </w:pPr>
      <w:r w:rsidRPr="004144D8">
        <w:rPr>
          <w:rFonts w:ascii="Calibri" w:eastAsia="Calibri" w:hAnsi="Calibri"/>
          <w:sz w:val="24"/>
          <w:szCs w:val="24"/>
        </w:rPr>
        <w:t>We will engag</w:t>
      </w:r>
      <w:r>
        <w:rPr>
          <w:rFonts w:ascii="Calibri" w:eastAsia="Calibri" w:hAnsi="Calibri"/>
          <w:sz w:val="24"/>
          <w:szCs w:val="24"/>
        </w:rPr>
        <w:t>e</w:t>
      </w:r>
      <w:r w:rsidRPr="004144D8">
        <w:rPr>
          <w:rFonts w:ascii="Calibri" w:eastAsia="Calibri" w:hAnsi="Calibri"/>
          <w:sz w:val="24"/>
          <w:szCs w:val="24"/>
        </w:rPr>
        <w:t xml:space="preserve"> with industry and academia to </w:t>
      </w:r>
      <w:r>
        <w:rPr>
          <w:rFonts w:ascii="Calibri" w:eastAsia="Calibri" w:hAnsi="Calibri"/>
          <w:sz w:val="24"/>
          <w:szCs w:val="24"/>
        </w:rPr>
        <w:t xml:space="preserve">gauge levels of interest and readiness to move to </w:t>
      </w:r>
      <w:r w:rsidR="005B25C1">
        <w:rPr>
          <w:rFonts w:ascii="Calibri" w:eastAsia="Calibri" w:hAnsi="Calibri"/>
          <w:sz w:val="24"/>
          <w:szCs w:val="24"/>
        </w:rPr>
        <w:t xml:space="preserve">the </w:t>
      </w:r>
      <w:r>
        <w:rPr>
          <w:rFonts w:ascii="Calibri" w:eastAsia="Calibri" w:hAnsi="Calibri"/>
          <w:sz w:val="24"/>
          <w:szCs w:val="24"/>
        </w:rPr>
        <w:t xml:space="preserve">exchange of </w:t>
      </w:r>
      <w:r w:rsidRPr="004144D8">
        <w:rPr>
          <w:rFonts w:ascii="Calibri" w:eastAsia="Calibri" w:hAnsi="Calibri"/>
          <w:sz w:val="24"/>
          <w:szCs w:val="24"/>
        </w:rPr>
        <w:t xml:space="preserve">3D digital data for infrastructure, buildings and property envelopes. This will assist in building a comprehensive accurate </w:t>
      </w:r>
      <w:r w:rsidR="0080094A">
        <w:rPr>
          <w:rFonts w:ascii="Calibri" w:eastAsia="Calibri" w:hAnsi="Calibri"/>
          <w:sz w:val="24"/>
          <w:szCs w:val="24"/>
        </w:rPr>
        <w:t>d</w:t>
      </w:r>
      <w:r w:rsidRPr="004144D8">
        <w:rPr>
          <w:rFonts w:ascii="Calibri" w:eastAsia="Calibri" w:hAnsi="Calibri"/>
          <w:sz w:val="24"/>
          <w:szCs w:val="24"/>
        </w:rPr>
        <w:t xml:space="preserve">igital </w:t>
      </w:r>
      <w:r w:rsidR="0080094A">
        <w:rPr>
          <w:rFonts w:ascii="Calibri" w:eastAsia="Calibri" w:hAnsi="Calibri"/>
          <w:sz w:val="24"/>
          <w:szCs w:val="24"/>
        </w:rPr>
        <w:t>t</w:t>
      </w:r>
      <w:r w:rsidRPr="004144D8">
        <w:rPr>
          <w:rFonts w:ascii="Calibri" w:eastAsia="Calibri" w:hAnsi="Calibri"/>
          <w:sz w:val="24"/>
          <w:szCs w:val="24"/>
        </w:rPr>
        <w:t>win</w:t>
      </w:r>
      <w:r>
        <w:rPr>
          <w:rFonts w:ascii="Calibri" w:eastAsia="Calibri" w:hAnsi="Calibri"/>
          <w:sz w:val="24"/>
          <w:szCs w:val="24"/>
        </w:rPr>
        <w:t xml:space="preserve"> that will add value to all</w:t>
      </w:r>
      <w:r w:rsidRPr="004144D8">
        <w:rPr>
          <w:rFonts w:ascii="Calibri" w:eastAsia="Calibri" w:hAnsi="Calibri"/>
          <w:sz w:val="24"/>
          <w:szCs w:val="24"/>
        </w:rPr>
        <w:t xml:space="preserve">.  </w:t>
      </w:r>
    </w:p>
    <w:p w14:paraId="14C09497" w14:textId="2A915723" w:rsidR="00563BA4" w:rsidRPr="004144D8" w:rsidRDefault="005B25C1" w:rsidP="00563BA4">
      <w:pPr>
        <w:spacing w:line="276" w:lineRule="auto"/>
        <w:rPr>
          <w:rFonts w:ascii="Calibri" w:eastAsia="Calibri" w:hAnsi="Calibri"/>
          <w:sz w:val="24"/>
          <w:szCs w:val="24"/>
        </w:rPr>
      </w:pPr>
      <w:r>
        <w:rPr>
          <w:rFonts w:ascii="Calibri" w:eastAsia="Calibri" w:hAnsi="Calibri"/>
          <w:sz w:val="24"/>
          <w:szCs w:val="24"/>
        </w:rPr>
        <w:t>For example</w:t>
      </w:r>
      <w:r w:rsidR="00563BA4" w:rsidRPr="004144D8">
        <w:rPr>
          <w:rFonts w:ascii="Calibri" w:eastAsia="Calibri" w:hAnsi="Calibri"/>
          <w:sz w:val="24"/>
          <w:szCs w:val="24"/>
        </w:rPr>
        <w:t>, understanding how a mix-use multistorey complex is structured in 3D will ensure clear relationship</w:t>
      </w:r>
      <w:r>
        <w:rPr>
          <w:rFonts w:ascii="Calibri" w:eastAsia="Calibri" w:hAnsi="Calibri"/>
          <w:sz w:val="24"/>
          <w:szCs w:val="24"/>
        </w:rPr>
        <w:t>s</w:t>
      </w:r>
      <w:r w:rsidR="00563BA4" w:rsidRPr="004144D8">
        <w:rPr>
          <w:rFonts w:ascii="Calibri" w:eastAsia="Calibri" w:hAnsi="Calibri"/>
          <w:sz w:val="24"/>
          <w:szCs w:val="24"/>
        </w:rPr>
        <w:t xml:space="preserve"> between commercial, residential and common areas. As a resident you </w:t>
      </w:r>
      <w:r>
        <w:rPr>
          <w:rFonts w:ascii="Calibri" w:eastAsia="Calibri" w:hAnsi="Calibri"/>
          <w:sz w:val="24"/>
          <w:szCs w:val="24"/>
        </w:rPr>
        <w:t>would</w:t>
      </w:r>
      <w:r w:rsidR="00563BA4" w:rsidRPr="004144D8">
        <w:rPr>
          <w:rFonts w:ascii="Calibri" w:eastAsia="Calibri" w:hAnsi="Calibri"/>
          <w:sz w:val="24"/>
          <w:szCs w:val="24"/>
        </w:rPr>
        <w:t xml:space="preserve"> also </w:t>
      </w:r>
      <w:r>
        <w:rPr>
          <w:rFonts w:ascii="Calibri" w:eastAsia="Calibri" w:hAnsi="Calibri"/>
          <w:sz w:val="24"/>
          <w:szCs w:val="24"/>
        </w:rPr>
        <w:t xml:space="preserve">be able to </w:t>
      </w:r>
      <w:r w:rsidR="00563BA4" w:rsidRPr="004144D8">
        <w:rPr>
          <w:rFonts w:ascii="Calibri" w:eastAsia="Calibri" w:hAnsi="Calibri"/>
          <w:sz w:val="24"/>
          <w:szCs w:val="24"/>
        </w:rPr>
        <w:t>identify where your car park/garage/storage is within the building.</w:t>
      </w:r>
    </w:p>
    <w:p w14:paraId="565CB109" w14:textId="77777777" w:rsidR="00563BA4" w:rsidRDefault="00563BA4" w:rsidP="00030790">
      <w:pPr>
        <w:spacing w:before="240"/>
      </w:pPr>
    </w:p>
    <w:p w14:paraId="5E5A5ADE" w14:textId="77777777" w:rsidR="003D0C99" w:rsidRDefault="003D0C99">
      <w:pPr>
        <w:spacing w:line="276" w:lineRule="auto"/>
        <w:rPr>
          <w:rFonts w:ascii="Calibri" w:eastAsia="Times New Roman" w:hAnsi="Calibri"/>
          <w:bCs/>
          <w:caps/>
          <w:color w:val="482D8C"/>
          <w:spacing w:val="-20"/>
          <w:kern w:val="36"/>
          <w:sz w:val="44"/>
          <w:szCs w:val="48"/>
        </w:rPr>
      </w:pPr>
      <w:bookmarkStart w:id="72" w:name="_Toc18652097"/>
      <w:r>
        <w:rPr>
          <w:rFonts w:ascii="Calibri" w:eastAsia="Times New Roman" w:hAnsi="Calibri"/>
          <w:bCs/>
          <w:caps/>
          <w:color w:val="482D8C"/>
          <w:spacing w:val="-20"/>
          <w:kern w:val="36"/>
          <w:sz w:val="44"/>
          <w:szCs w:val="48"/>
        </w:rPr>
        <w:br w:type="page"/>
      </w:r>
    </w:p>
    <w:p w14:paraId="59F18F13" w14:textId="1D5AD576" w:rsidR="004B4268" w:rsidRDefault="004B4268" w:rsidP="00F00F4C">
      <w:pPr>
        <w:pStyle w:val="Heading1"/>
        <w:rPr>
          <w:rFonts w:eastAsia="Times New Roman"/>
        </w:rPr>
      </w:pPr>
      <w:bookmarkStart w:id="73" w:name="_Toc35423625"/>
      <w:r w:rsidRPr="001A3496">
        <w:rPr>
          <w:rFonts w:eastAsia="Times New Roman"/>
        </w:rPr>
        <w:lastRenderedPageBreak/>
        <w:t>RESHAPING THE GOVERNMENT OF TODAY – BUILDING THE GOVERNMENT OF THE FUTURE</w:t>
      </w:r>
      <w:bookmarkEnd w:id="72"/>
      <w:bookmarkEnd w:id="73"/>
      <w:r w:rsidRPr="001A3496">
        <w:rPr>
          <w:rFonts w:eastAsia="Times New Roman"/>
        </w:rPr>
        <w:t xml:space="preserve"> </w:t>
      </w:r>
    </w:p>
    <w:p w14:paraId="230ABE52" w14:textId="465F86F8" w:rsidR="004B4268" w:rsidRPr="001A3496" w:rsidRDefault="009B353B" w:rsidP="004B4268">
      <w:pPr>
        <w:spacing w:line="276" w:lineRule="auto"/>
        <w:rPr>
          <w:rFonts w:ascii="Calibri" w:eastAsia="Calibri" w:hAnsi="Calibri"/>
          <w:sz w:val="24"/>
          <w:szCs w:val="24"/>
        </w:rPr>
      </w:pPr>
      <w:r>
        <w:rPr>
          <w:rFonts w:ascii="Calibri" w:eastAsia="Calibri" w:hAnsi="Calibri"/>
          <w:sz w:val="24"/>
          <w:szCs w:val="24"/>
        </w:rPr>
        <w:t xml:space="preserve">ACT </w:t>
      </w:r>
      <w:r w:rsidR="00D05A0E">
        <w:rPr>
          <w:rFonts w:ascii="Calibri" w:eastAsia="Calibri" w:hAnsi="Calibri"/>
          <w:sz w:val="24"/>
          <w:szCs w:val="24"/>
        </w:rPr>
        <w:t>G</w:t>
      </w:r>
      <w:r>
        <w:rPr>
          <w:rFonts w:ascii="Calibri" w:eastAsia="Calibri" w:hAnsi="Calibri"/>
          <w:sz w:val="24"/>
          <w:szCs w:val="24"/>
        </w:rPr>
        <w:t>overnment is</w:t>
      </w:r>
      <w:r w:rsidR="004B4268" w:rsidRPr="001A3496">
        <w:rPr>
          <w:rFonts w:ascii="Calibri" w:eastAsia="Calibri" w:hAnsi="Calibri"/>
          <w:sz w:val="24"/>
          <w:szCs w:val="24"/>
        </w:rPr>
        <w:t xml:space="preserve"> ambitious in the desire to create an inclusive, progressive and connected Canberra, taking advantage of technology and data to achieve measures of wellbeing for the people and measures of prosperity for businesses. Success depends on continuing to evolve the knowledge and skills of </w:t>
      </w:r>
      <w:r w:rsidR="00D649DC">
        <w:rPr>
          <w:rFonts w:ascii="Calibri" w:eastAsia="Calibri" w:hAnsi="Calibri"/>
          <w:sz w:val="24"/>
          <w:szCs w:val="24"/>
        </w:rPr>
        <w:t xml:space="preserve">the people who work in </w:t>
      </w:r>
      <w:r w:rsidR="004B4268" w:rsidRPr="001A3496">
        <w:rPr>
          <w:rFonts w:ascii="Calibri" w:eastAsia="Calibri" w:hAnsi="Calibri"/>
          <w:sz w:val="24"/>
          <w:szCs w:val="24"/>
        </w:rPr>
        <w:t>government, the methods and processes used to deliver needed change and making clever and sustainable choices about technology investments.</w:t>
      </w:r>
    </w:p>
    <w:p w14:paraId="6E341146" w14:textId="77777777" w:rsidR="004B4268" w:rsidRPr="001A3496" w:rsidRDefault="004B4268" w:rsidP="00F00F4C">
      <w:pPr>
        <w:pStyle w:val="Heading2"/>
      </w:pPr>
      <w:bookmarkStart w:id="74" w:name="_Toc18652098"/>
      <w:bookmarkStart w:id="75" w:name="_Toc35423626"/>
      <w:r w:rsidRPr="001A3496">
        <w:t>Our focus areas</w:t>
      </w:r>
      <w:bookmarkEnd w:id="74"/>
      <w:bookmarkEnd w:id="75"/>
    </w:p>
    <w:p w14:paraId="5E87A131" w14:textId="77777777" w:rsidR="004B4268" w:rsidRPr="001A3496" w:rsidRDefault="004B4268" w:rsidP="00F00F4C">
      <w:pPr>
        <w:pStyle w:val="Heading3"/>
      </w:pPr>
      <w:bookmarkStart w:id="76" w:name="_Toc18652099"/>
      <w:bookmarkStart w:id="77" w:name="_Toc35423627"/>
      <w:r w:rsidRPr="001A3496">
        <w:t>Invest in our people</w:t>
      </w:r>
      <w:bookmarkEnd w:id="76"/>
      <w:bookmarkEnd w:id="77"/>
    </w:p>
    <w:p w14:paraId="143FAAE5" w14:textId="0346952E"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t xml:space="preserve">For government to be </w:t>
      </w:r>
      <w:r w:rsidR="00847130">
        <w:rPr>
          <w:rFonts w:ascii="Calibri" w:eastAsia="Calibri" w:hAnsi="Calibri"/>
          <w:sz w:val="24"/>
          <w:szCs w:val="24"/>
        </w:rPr>
        <w:t>community</w:t>
      </w:r>
      <w:r w:rsidRPr="001A3496">
        <w:rPr>
          <w:rFonts w:ascii="Calibri" w:eastAsia="Calibri" w:hAnsi="Calibri"/>
          <w:sz w:val="24"/>
          <w:szCs w:val="24"/>
        </w:rPr>
        <w:t xml:space="preserve">-centred, transparent, data-driven, trusted and innovative, </w:t>
      </w:r>
      <w:bookmarkStart w:id="78" w:name="_Hlk18076244"/>
      <w:r w:rsidRPr="001A3496">
        <w:rPr>
          <w:rFonts w:ascii="Calibri" w:eastAsia="Calibri" w:hAnsi="Calibri"/>
          <w:sz w:val="24"/>
          <w:szCs w:val="24"/>
        </w:rPr>
        <w:t>we need to create the conditions for staff to be constantly learning future-ready skills on-the-job.</w:t>
      </w:r>
      <w:bookmarkEnd w:id="78"/>
      <w:r w:rsidRPr="001A3496">
        <w:rPr>
          <w:rFonts w:ascii="Calibri" w:eastAsia="Calibri" w:hAnsi="Calibri"/>
          <w:sz w:val="24"/>
          <w:szCs w:val="24"/>
        </w:rPr>
        <w:t xml:space="preserve"> The biggest challenge is finding ways to create the space for our staff to learn new skills and build on these through practice. </w:t>
      </w:r>
    </w:p>
    <w:p w14:paraId="698BE1B7" w14:textId="77777777" w:rsidR="004B4268" w:rsidRPr="001A3496" w:rsidRDefault="004B4268" w:rsidP="004B4268">
      <w:pPr>
        <w:spacing w:line="276" w:lineRule="auto"/>
        <w:rPr>
          <w:rFonts w:ascii="Calibri" w:eastAsia="Calibri" w:hAnsi="Calibri"/>
          <w:sz w:val="24"/>
          <w:szCs w:val="24"/>
        </w:rPr>
      </w:pPr>
      <w:bookmarkStart w:id="79" w:name="_Hlk18076596"/>
      <w:r w:rsidRPr="001A3496">
        <w:rPr>
          <w:rFonts w:ascii="Calibri" w:eastAsia="Calibri" w:hAnsi="Calibri"/>
          <w:sz w:val="24"/>
          <w:szCs w:val="24"/>
        </w:rPr>
        <w:t>The skills are a combination of knowledge-based and other skills and include:</w:t>
      </w:r>
    </w:p>
    <w:p w14:paraId="365F111B" w14:textId="77777777" w:rsidR="004B4268" w:rsidRPr="001A3496"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leadership</w:t>
      </w:r>
    </w:p>
    <w:p w14:paraId="78201AA9" w14:textId="77777777" w:rsidR="004B4268" w:rsidRPr="001A3496"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adaptability and openness to learning</w:t>
      </w:r>
    </w:p>
    <w:p w14:paraId="02ABCE25" w14:textId="77777777" w:rsidR="004B4268" w:rsidRPr="001A3496"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community-centred and customer service orientation</w:t>
      </w:r>
    </w:p>
    <w:p w14:paraId="14100197" w14:textId="77777777" w:rsidR="004B4268" w:rsidRPr="001A3496"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design-thinking and approaches to managing change</w:t>
      </w:r>
    </w:p>
    <w:p w14:paraId="4519AE69" w14:textId="77777777" w:rsidR="004B4268" w:rsidRPr="001A3496"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 xml:space="preserve">active listening, communication and </w:t>
      </w:r>
      <w:proofErr w:type="gramStart"/>
      <w:r w:rsidRPr="001A3496">
        <w:rPr>
          <w:rFonts w:ascii="Calibri" w:eastAsia="Calibri" w:hAnsi="Calibri"/>
          <w:sz w:val="24"/>
          <w:szCs w:val="24"/>
        </w:rPr>
        <w:t>story-telling</w:t>
      </w:r>
      <w:proofErr w:type="gramEnd"/>
    </w:p>
    <w:p w14:paraId="0544D79A" w14:textId="77777777" w:rsidR="004B4268" w:rsidRPr="001A3496"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understanding the value of data and the ability to analyse and use it</w:t>
      </w:r>
    </w:p>
    <w:p w14:paraId="3D0FE02C" w14:textId="77777777" w:rsidR="004B4268" w:rsidRPr="001A3496"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collaboration and teamwork, within, across and outside of government</w:t>
      </w:r>
    </w:p>
    <w:p w14:paraId="2517DECA" w14:textId="77777777" w:rsidR="004B4268" w:rsidRPr="001A3496"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program and project management</w:t>
      </w:r>
    </w:p>
    <w:p w14:paraId="1FCAA6F4" w14:textId="77777777" w:rsidR="004B4268" w:rsidRPr="001A3496"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critical thinking and analysis</w:t>
      </w:r>
    </w:p>
    <w:p w14:paraId="3C73A1A1" w14:textId="77777777" w:rsidR="004B4268" w:rsidRPr="001A3496"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procurement and contract management</w:t>
      </w:r>
    </w:p>
    <w:p w14:paraId="64C40BCB" w14:textId="77777777" w:rsidR="004B4268" w:rsidRPr="001A3496"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privacy and security</w:t>
      </w:r>
    </w:p>
    <w:p w14:paraId="50056028" w14:textId="544722CF" w:rsidR="004B4268" w:rsidRDefault="004B4268" w:rsidP="004B4268">
      <w:pPr>
        <w:numPr>
          <w:ilvl w:val="0"/>
          <w:numId w:val="38"/>
        </w:numPr>
        <w:spacing w:line="276" w:lineRule="auto"/>
        <w:contextualSpacing/>
        <w:rPr>
          <w:rFonts w:ascii="Calibri" w:eastAsia="Calibri" w:hAnsi="Calibri"/>
          <w:sz w:val="24"/>
          <w:szCs w:val="24"/>
        </w:rPr>
      </w:pPr>
      <w:r w:rsidRPr="001A3496">
        <w:rPr>
          <w:rFonts w:ascii="Calibri" w:eastAsia="Calibri" w:hAnsi="Calibri"/>
          <w:sz w:val="24"/>
          <w:szCs w:val="24"/>
        </w:rPr>
        <w:t>change management</w:t>
      </w:r>
    </w:p>
    <w:p w14:paraId="5648C26D" w14:textId="77777777" w:rsidR="00847130" w:rsidRPr="001A3496" w:rsidRDefault="00847130" w:rsidP="00CD5806">
      <w:pPr>
        <w:spacing w:line="276" w:lineRule="auto"/>
        <w:contextualSpacing/>
        <w:rPr>
          <w:rFonts w:ascii="Calibri" w:eastAsia="Calibri" w:hAnsi="Calibri"/>
          <w:sz w:val="24"/>
          <w:szCs w:val="24"/>
        </w:rPr>
      </w:pPr>
    </w:p>
    <w:bookmarkEnd w:id="79"/>
    <w:p w14:paraId="7946D092" w14:textId="59918623"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t xml:space="preserve">We will invest in our staff to build these capabilities, at all levels. We will do this through a combination of formal training, on-the-job learning, guidance materials and </w:t>
      </w:r>
      <w:proofErr w:type="gramStart"/>
      <w:r w:rsidRPr="001A3496">
        <w:rPr>
          <w:rFonts w:ascii="Calibri" w:eastAsia="Calibri" w:hAnsi="Calibri"/>
          <w:sz w:val="24"/>
          <w:szCs w:val="24"/>
        </w:rPr>
        <w:t>story-telling</w:t>
      </w:r>
      <w:proofErr w:type="gramEnd"/>
      <w:r w:rsidRPr="001A3496">
        <w:rPr>
          <w:rFonts w:ascii="Calibri" w:eastAsia="Calibri" w:hAnsi="Calibri"/>
          <w:sz w:val="24"/>
          <w:szCs w:val="24"/>
        </w:rPr>
        <w:t xml:space="preserve">. For example, the ACT Digital Program is using contemporary design and program management methods using a multi-disciplinary team across government to deliver Working with Vulnerable People reforms. We are working to progressively build a Data Governance and Management Framework to build awareness of the value of data and guide </w:t>
      </w:r>
      <w:r w:rsidR="00004B01">
        <w:rPr>
          <w:rFonts w:ascii="Calibri" w:eastAsia="Calibri" w:hAnsi="Calibri"/>
          <w:sz w:val="24"/>
          <w:szCs w:val="24"/>
        </w:rPr>
        <w:t xml:space="preserve">staff </w:t>
      </w:r>
      <w:r w:rsidRPr="001A3496">
        <w:rPr>
          <w:rFonts w:ascii="Calibri" w:eastAsia="Calibri" w:hAnsi="Calibri"/>
          <w:sz w:val="24"/>
          <w:szCs w:val="24"/>
        </w:rPr>
        <w:t>as they evolve their data</w:t>
      </w:r>
      <w:r w:rsidR="0080094A">
        <w:rPr>
          <w:rFonts w:ascii="Calibri" w:eastAsia="Calibri" w:hAnsi="Calibri"/>
          <w:sz w:val="24"/>
          <w:szCs w:val="24"/>
        </w:rPr>
        <w:t xml:space="preserve"> </w:t>
      </w:r>
      <w:r w:rsidRPr="001A3496">
        <w:rPr>
          <w:rFonts w:ascii="Calibri" w:eastAsia="Calibri" w:hAnsi="Calibri"/>
          <w:sz w:val="24"/>
          <w:szCs w:val="24"/>
        </w:rPr>
        <w:t xml:space="preserve">management practices. We are working across jurisdictions to share intelligence and resources on leading digital transformation and building the future workforce. </w:t>
      </w:r>
    </w:p>
    <w:p w14:paraId="2CBC5C6A" w14:textId="77777777" w:rsidR="004B4268" w:rsidRPr="001A3496" w:rsidRDefault="004B4268" w:rsidP="00F00F4C">
      <w:pPr>
        <w:pStyle w:val="Heading3"/>
      </w:pPr>
      <w:bookmarkStart w:id="80" w:name="_Toc16846820"/>
      <w:bookmarkStart w:id="81" w:name="_Toc18652100"/>
      <w:bookmarkStart w:id="82" w:name="_Toc35423628"/>
      <w:r w:rsidRPr="001A3496">
        <w:lastRenderedPageBreak/>
        <w:t>Design and co-design are the way we manage change</w:t>
      </w:r>
      <w:bookmarkEnd w:id="80"/>
      <w:bookmarkEnd w:id="81"/>
      <w:bookmarkEnd w:id="82"/>
    </w:p>
    <w:p w14:paraId="51320D39" w14:textId="77777777"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t xml:space="preserve">Community-centred design approaches help us deliver change that meets community needs, because you’ve been involved </w:t>
      </w:r>
      <w:r>
        <w:rPr>
          <w:rFonts w:ascii="Calibri" w:eastAsia="Calibri" w:hAnsi="Calibri"/>
          <w:sz w:val="24"/>
          <w:szCs w:val="24"/>
        </w:rPr>
        <w:t xml:space="preserve">with government and experts </w:t>
      </w:r>
      <w:r w:rsidRPr="001A3496">
        <w:rPr>
          <w:rFonts w:ascii="Calibri" w:eastAsia="Calibri" w:hAnsi="Calibri"/>
          <w:sz w:val="24"/>
          <w:szCs w:val="24"/>
        </w:rPr>
        <w:t>in helping to shape and design the change. Other key features include:</w:t>
      </w:r>
    </w:p>
    <w:p w14:paraId="08321ED3" w14:textId="75107CFE" w:rsidR="004B4268" w:rsidRPr="001A3496" w:rsidRDefault="004B4268" w:rsidP="004B4268">
      <w:pPr>
        <w:numPr>
          <w:ilvl w:val="0"/>
          <w:numId w:val="39"/>
        </w:numPr>
        <w:spacing w:line="276" w:lineRule="auto"/>
        <w:contextualSpacing/>
        <w:rPr>
          <w:rFonts w:ascii="Calibri" w:eastAsia="Calibri" w:hAnsi="Calibri"/>
          <w:sz w:val="24"/>
          <w:szCs w:val="24"/>
        </w:rPr>
      </w:pPr>
      <w:r w:rsidRPr="001A3496">
        <w:rPr>
          <w:rFonts w:ascii="Calibri" w:eastAsia="Calibri" w:hAnsi="Calibri"/>
          <w:sz w:val="24"/>
          <w:szCs w:val="24"/>
        </w:rPr>
        <w:t>clarity of outcome - everyone working on change understands the outcome to be achieved and who the beneficiaries are; as each project evolves, we test against the outcome to ensure we’re on target</w:t>
      </w:r>
      <w:r w:rsidR="004F4A77">
        <w:rPr>
          <w:rFonts w:ascii="Calibri" w:eastAsia="Calibri" w:hAnsi="Calibri"/>
          <w:sz w:val="24"/>
          <w:szCs w:val="24"/>
        </w:rPr>
        <w:t>.</w:t>
      </w:r>
    </w:p>
    <w:p w14:paraId="05D53356" w14:textId="14982206" w:rsidR="004B4268" w:rsidRPr="001A3496" w:rsidRDefault="004B4268" w:rsidP="004B4268">
      <w:pPr>
        <w:numPr>
          <w:ilvl w:val="0"/>
          <w:numId w:val="39"/>
        </w:numPr>
        <w:spacing w:line="276" w:lineRule="auto"/>
        <w:contextualSpacing/>
        <w:rPr>
          <w:rFonts w:ascii="Calibri" w:eastAsia="Calibri" w:hAnsi="Calibri"/>
          <w:sz w:val="24"/>
          <w:szCs w:val="24"/>
        </w:rPr>
      </w:pPr>
      <w:r w:rsidRPr="001A3496">
        <w:rPr>
          <w:rFonts w:ascii="Calibri" w:eastAsia="Calibri" w:hAnsi="Calibri"/>
          <w:sz w:val="24"/>
          <w:szCs w:val="24"/>
        </w:rPr>
        <w:t>holistic design - this considers people, process, place, technology, communications, user experience, data, policy and legislation that contribute to success to build coordinated and integrated policy and service delivery</w:t>
      </w:r>
      <w:r w:rsidR="004F4A77">
        <w:rPr>
          <w:rFonts w:ascii="Calibri" w:eastAsia="Calibri" w:hAnsi="Calibri"/>
          <w:sz w:val="24"/>
          <w:szCs w:val="24"/>
        </w:rPr>
        <w:t>.</w:t>
      </w:r>
    </w:p>
    <w:p w14:paraId="5F1F23EF" w14:textId="2B5DFC80" w:rsidR="004B4268" w:rsidRPr="001A3496" w:rsidRDefault="004B4268" w:rsidP="004B4268">
      <w:pPr>
        <w:numPr>
          <w:ilvl w:val="0"/>
          <w:numId w:val="39"/>
        </w:numPr>
        <w:spacing w:line="276" w:lineRule="auto"/>
        <w:contextualSpacing/>
        <w:rPr>
          <w:rFonts w:ascii="Calibri" w:eastAsia="Calibri" w:hAnsi="Calibri"/>
          <w:sz w:val="24"/>
          <w:szCs w:val="24"/>
        </w:rPr>
      </w:pPr>
      <w:r w:rsidRPr="001A3496">
        <w:rPr>
          <w:rFonts w:ascii="Calibri" w:eastAsia="Calibri" w:hAnsi="Calibri"/>
          <w:sz w:val="24"/>
          <w:szCs w:val="24"/>
        </w:rPr>
        <w:t xml:space="preserve">multi-disciplinary teams - offer greater perspectives and expertise </w:t>
      </w:r>
      <w:r w:rsidR="009155FB">
        <w:rPr>
          <w:rFonts w:ascii="Calibri" w:eastAsia="Calibri" w:hAnsi="Calibri"/>
          <w:sz w:val="24"/>
          <w:szCs w:val="24"/>
        </w:rPr>
        <w:t xml:space="preserve">to ensure </w:t>
      </w:r>
      <w:r w:rsidRPr="001A3496">
        <w:rPr>
          <w:rFonts w:ascii="Calibri" w:eastAsia="Calibri" w:hAnsi="Calibri"/>
          <w:sz w:val="24"/>
          <w:szCs w:val="24"/>
        </w:rPr>
        <w:t>a change meets the outcome, reduces burden in the community, is sustainable for government to administer and doesn’t create unintended consequences</w:t>
      </w:r>
      <w:r w:rsidR="004F4A77">
        <w:rPr>
          <w:rFonts w:ascii="Calibri" w:eastAsia="Calibri" w:hAnsi="Calibri"/>
          <w:sz w:val="24"/>
          <w:szCs w:val="24"/>
        </w:rPr>
        <w:t>.</w:t>
      </w:r>
    </w:p>
    <w:p w14:paraId="48B282C8" w14:textId="77777777" w:rsidR="004B4268" w:rsidRPr="001A3496" w:rsidRDefault="004B4268" w:rsidP="004B4268">
      <w:pPr>
        <w:numPr>
          <w:ilvl w:val="0"/>
          <w:numId w:val="39"/>
        </w:numPr>
        <w:spacing w:line="276" w:lineRule="auto"/>
        <w:contextualSpacing/>
        <w:rPr>
          <w:rFonts w:ascii="Calibri" w:eastAsia="Calibri" w:hAnsi="Calibri"/>
          <w:sz w:val="24"/>
          <w:szCs w:val="24"/>
        </w:rPr>
      </w:pPr>
      <w:r w:rsidRPr="001A3496">
        <w:rPr>
          <w:rFonts w:ascii="Calibri" w:eastAsia="Calibri" w:hAnsi="Calibri"/>
          <w:sz w:val="24"/>
          <w:szCs w:val="24"/>
        </w:rPr>
        <w:t>design governance - supports informed decision-making and provides opportunities for government and senior leaders to understand how a change is planned to be implemented, identity positive and negative effects and allows for adjustment before more expensive build and implementation phases.</w:t>
      </w:r>
    </w:p>
    <w:p w14:paraId="27FEB165" w14:textId="77777777" w:rsidR="00CD5806" w:rsidRPr="001A3496" w:rsidRDefault="00CD5806" w:rsidP="00CD5806">
      <w:pPr>
        <w:pStyle w:val="Heading3"/>
      </w:pPr>
      <w:bookmarkStart w:id="83" w:name="_Toc35423629"/>
      <w:bookmarkStart w:id="84" w:name="_Toc18652101"/>
      <w:r w:rsidRPr="001A3496">
        <w:t>Strategic approach to ICT investment</w:t>
      </w:r>
      <w:bookmarkEnd w:id="83"/>
    </w:p>
    <w:p w14:paraId="70E83572" w14:textId="3A3CF7BE" w:rsidR="00CD5806" w:rsidRPr="001A3496" w:rsidRDefault="00CD5806" w:rsidP="00CD5806">
      <w:pPr>
        <w:spacing w:line="276" w:lineRule="auto"/>
        <w:rPr>
          <w:rFonts w:ascii="Calibri" w:eastAsia="Calibri" w:hAnsi="Calibri"/>
          <w:sz w:val="24"/>
          <w:szCs w:val="24"/>
        </w:rPr>
      </w:pPr>
      <w:r w:rsidRPr="001A3496">
        <w:rPr>
          <w:rFonts w:ascii="Calibri" w:eastAsia="Calibri" w:hAnsi="Calibri"/>
          <w:sz w:val="24"/>
          <w:szCs w:val="24"/>
        </w:rPr>
        <w:t>The ACT Government supports the community and everything we do in government is supported by technology. Many of the services we deliver require collaboration across ACT Government agencies</w:t>
      </w:r>
      <w:r>
        <w:rPr>
          <w:rFonts w:ascii="Calibri" w:eastAsia="Calibri" w:hAnsi="Calibri"/>
          <w:sz w:val="24"/>
          <w:szCs w:val="24"/>
        </w:rPr>
        <w:t xml:space="preserve"> and industry groups such as community services organisations</w:t>
      </w:r>
      <w:r w:rsidRPr="001A3496">
        <w:rPr>
          <w:rFonts w:ascii="Calibri" w:eastAsia="Calibri" w:hAnsi="Calibri"/>
          <w:sz w:val="24"/>
          <w:szCs w:val="24"/>
        </w:rPr>
        <w:t>. Historically systems have been designed along organisational boundaries.</w:t>
      </w:r>
    </w:p>
    <w:p w14:paraId="17575ABE" w14:textId="77777777" w:rsidR="00CD5806" w:rsidRPr="001A3496" w:rsidRDefault="00CD5806" w:rsidP="00CD5806">
      <w:pPr>
        <w:spacing w:line="276" w:lineRule="auto"/>
        <w:rPr>
          <w:rFonts w:ascii="Calibri" w:eastAsia="Calibri" w:hAnsi="Calibri"/>
          <w:sz w:val="24"/>
          <w:szCs w:val="24"/>
        </w:rPr>
      </w:pPr>
      <w:r w:rsidRPr="001A3496">
        <w:rPr>
          <w:rFonts w:ascii="Calibri" w:eastAsia="Calibri" w:hAnsi="Calibri"/>
          <w:sz w:val="24"/>
          <w:szCs w:val="24"/>
        </w:rPr>
        <w:t xml:space="preserve">Our future ICT investment decisions are being informed by government priorities and understanding our existing technology estate, including the challenges of adequately resourcing maintenance and upgrades. Cross-government integration is a key objective and we are creating a whole of government business, information and technology architecture and roadmap to guide our decisions. </w:t>
      </w:r>
    </w:p>
    <w:p w14:paraId="0D40D61C" w14:textId="77777777" w:rsidR="00CD5806" w:rsidRPr="001A3496" w:rsidRDefault="00CD5806" w:rsidP="00CD5806">
      <w:pPr>
        <w:spacing w:line="276" w:lineRule="auto"/>
        <w:rPr>
          <w:rFonts w:ascii="Calibri" w:eastAsia="Calibri" w:hAnsi="Calibri"/>
          <w:sz w:val="24"/>
          <w:szCs w:val="24"/>
        </w:rPr>
      </w:pPr>
      <w:r w:rsidRPr="001A3496">
        <w:rPr>
          <w:rFonts w:ascii="Calibri" w:eastAsia="Calibri" w:hAnsi="Calibri"/>
          <w:sz w:val="24"/>
          <w:szCs w:val="24"/>
        </w:rPr>
        <w:t xml:space="preserve">Identification of system capabilities and understanding how </w:t>
      </w:r>
      <w:proofErr w:type="gramStart"/>
      <w:r w:rsidRPr="001A3496">
        <w:rPr>
          <w:rFonts w:ascii="Calibri" w:eastAsia="Calibri" w:hAnsi="Calibri"/>
          <w:sz w:val="24"/>
          <w:szCs w:val="24"/>
        </w:rPr>
        <w:t>these support</w:t>
      </w:r>
      <w:proofErr w:type="gramEnd"/>
      <w:r w:rsidRPr="001A3496">
        <w:rPr>
          <w:rFonts w:ascii="Calibri" w:eastAsia="Calibri" w:hAnsi="Calibri"/>
          <w:sz w:val="24"/>
          <w:szCs w:val="24"/>
        </w:rPr>
        <w:t xml:space="preserve"> the community and functions of government, will enable us to identify systems that perform similar functions for consolidation over time, and the ones that perform niche functions that need to be preserved or enhanced.   </w:t>
      </w:r>
    </w:p>
    <w:p w14:paraId="31669106" w14:textId="77777777" w:rsidR="004B4268" w:rsidRPr="001A3496" w:rsidRDefault="004B4268" w:rsidP="00F00F4C">
      <w:pPr>
        <w:pStyle w:val="Heading3"/>
      </w:pPr>
      <w:bookmarkStart w:id="85" w:name="_Toc35423630"/>
      <w:r w:rsidRPr="001A3496">
        <w:t>Full-Service ICT</w:t>
      </w:r>
      <w:bookmarkEnd w:id="84"/>
      <w:bookmarkEnd w:id="85"/>
    </w:p>
    <w:p w14:paraId="46D66D8C" w14:textId="2542C8C5" w:rsidR="004B4268" w:rsidRPr="001A3496" w:rsidRDefault="004B4268" w:rsidP="004B4268">
      <w:pPr>
        <w:spacing w:line="276" w:lineRule="auto"/>
        <w:rPr>
          <w:rFonts w:ascii="Calibri" w:eastAsia="Calibri" w:hAnsi="Calibri"/>
          <w:sz w:val="24"/>
          <w:szCs w:val="24"/>
        </w:rPr>
      </w:pPr>
      <w:bookmarkStart w:id="86" w:name="_Hlk15981474"/>
      <w:r w:rsidRPr="001A3496">
        <w:rPr>
          <w:rFonts w:ascii="Calibri" w:eastAsia="Calibri" w:hAnsi="Calibri"/>
          <w:sz w:val="24"/>
          <w:szCs w:val="24"/>
        </w:rPr>
        <w:t xml:space="preserve">The ACT Government has achieved efficiencies in the delivery of Human Resource, Finance and ICT functions through a Shared Services model. Under this model the government has delivered a common desktop environment, adopted a ‘cloud first’ strategy, moved </w:t>
      </w:r>
      <w:proofErr w:type="gramStart"/>
      <w:r w:rsidRPr="001A3496">
        <w:rPr>
          <w:rFonts w:ascii="Calibri" w:eastAsia="Calibri" w:hAnsi="Calibri"/>
          <w:sz w:val="24"/>
          <w:szCs w:val="24"/>
        </w:rPr>
        <w:t>a number of</w:t>
      </w:r>
      <w:proofErr w:type="gramEnd"/>
      <w:r w:rsidRPr="001A3496">
        <w:rPr>
          <w:rFonts w:ascii="Calibri" w:eastAsia="Calibri" w:hAnsi="Calibri"/>
          <w:sz w:val="24"/>
          <w:szCs w:val="24"/>
        </w:rPr>
        <w:t xml:space="preserve"> business systems into the cloud, and strengthened the maturity of our technology lifecycle management processes.</w:t>
      </w:r>
    </w:p>
    <w:p w14:paraId="2B356096" w14:textId="77777777"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lastRenderedPageBreak/>
        <w:t>Our approach has delivered the technology foundations that support a philosophy of ‘one ACT Government’. However, the business of government continues to evolve, along with the services we provide to the community, requiring ongoing investment in new technologies.</w:t>
      </w:r>
    </w:p>
    <w:p w14:paraId="39C73455" w14:textId="0E1D04DC"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t xml:space="preserve">Like many other governments and large organisations, we are challenged with the pace of technological change and the investment required to maintain, decommission or renew the vast array of applications required to support our </w:t>
      </w:r>
      <w:r w:rsidR="00521103" w:rsidRPr="001A3496">
        <w:rPr>
          <w:rFonts w:ascii="Calibri" w:eastAsia="Calibri" w:hAnsi="Calibri"/>
          <w:sz w:val="24"/>
          <w:szCs w:val="24"/>
        </w:rPr>
        <w:t>front-line</w:t>
      </w:r>
      <w:r w:rsidRPr="001A3496">
        <w:rPr>
          <w:rFonts w:ascii="Calibri" w:eastAsia="Calibri" w:hAnsi="Calibri"/>
          <w:sz w:val="24"/>
          <w:szCs w:val="24"/>
        </w:rPr>
        <w:t xml:space="preserve"> services. </w:t>
      </w:r>
    </w:p>
    <w:p w14:paraId="2A2F728D" w14:textId="77777777"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t>The next phase of our technology strategy needs to focus, where it makes sense, on:</w:t>
      </w:r>
    </w:p>
    <w:p w14:paraId="794A649C" w14:textId="712A81B4" w:rsidR="004B4268" w:rsidRPr="001A3496" w:rsidRDefault="004B4268" w:rsidP="004B4268">
      <w:pPr>
        <w:numPr>
          <w:ilvl w:val="0"/>
          <w:numId w:val="41"/>
        </w:numPr>
        <w:spacing w:line="276" w:lineRule="auto"/>
        <w:contextualSpacing/>
        <w:rPr>
          <w:rFonts w:ascii="Calibri" w:eastAsia="Times New Roman" w:hAnsi="Calibri"/>
          <w:sz w:val="24"/>
          <w:szCs w:val="24"/>
        </w:rPr>
      </w:pPr>
      <w:r w:rsidRPr="001A3496">
        <w:rPr>
          <w:rFonts w:ascii="Calibri" w:eastAsia="Times New Roman" w:hAnsi="Calibri"/>
          <w:sz w:val="24"/>
          <w:szCs w:val="24"/>
        </w:rPr>
        <w:t>continuing to evolve strategic approaches to ICT investment</w:t>
      </w:r>
      <w:r w:rsidR="00137B67">
        <w:rPr>
          <w:rFonts w:ascii="Calibri" w:eastAsia="Times New Roman" w:hAnsi="Calibri"/>
          <w:sz w:val="24"/>
          <w:szCs w:val="24"/>
        </w:rPr>
        <w:t>.</w:t>
      </w:r>
    </w:p>
    <w:p w14:paraId="3602A943" w14:textId="5E72A29F" w:rsidR="004B4268" w:rsidRPr="001A3496" w:rsidRDefault="004B4268" w:rsidP="004B4268">
      <w:pPr>
        <w:numPr>
          <w:ilvl w:val="0"/>
          <w:numId w:val="41"/>
        </w:numPr>
        <w:spacing w:line="276" w:lineRule="auto"/>
        <w:contextualSpacing/>
        <w:rPr>
          <w:rFonts w:ascii="Calibri" w:eastAsia="Times New Roman" w:hAnsi="Calibri"/>
          <w:sz w:val="24"/>
          <w:szCs w:val="24"/>
        </w:rPr>
      </w:pPr>
      <w:r w:rsidRPr="001A3496">
        <w:rPr>
          <w:rFonts w:ascii="Calibri" w:eastAsia="Times New Roman" w:hAnsi="Calibri"/>
          <w:sz w:val="24"/>
          <w:szCs w:val="24"/>
        </w:rPr>
        <w:t>consolidating common functions onto core platforms and building new solutions from standardised, reusable components</w:t>
      </w:r>
      <w:r w:rsidR="00137B67">
        <w:rPr>
          <w:rFonts w:ascii="Calibri" w:eastAsia="Times New Roman" w:hAnsi="Calibri"/>
          <w:sz w:val="24"/>
          <w:szCs w:val="24"/>
        </w:rPr>
        <w:t>.</w:t>
      </w:r>
    </w:p>
    <w:p w14:paraId="7396BADC" w14:textId="2891F8B2" w:rsidR="00137B67" w:rsidRPr="00137B67" w:rsidRDefault="004B4268" w:rsidP="00137B67">
      <w:pPr>
        <w:numPr>
          <w:ilvl w:val="0"/>
          <w:numId w:val="41"/>
        </w:numPr>
        <w:spacing w:line="276" w:lineRule="auto"/>
        <w:contextualSpacing/>
        <w:rPr>
          <w:rFonts w:ascii="Calibri" w:eastAsia="Times New Roman" w:hAnsi="Calibri"/>
          <w:sz w:val="24"/>
          <w:szCs w:val="24"/>
        </w:rPr>
      </w:pPr>
      <w:r w:rsidRPr="001A3496">
        <w:rPr>
          <w:rFonts w:ascii="Calibri" w:eastAsia="Times New Roman" w:hAnsi="Calibri"/>
          <w:sz w:val="24"/>
          <w:szCs w:val="24"/>
        </w:rPr>
        <w:t>centralising</w:t>
      </w:r>
      <w:r w:rsidR="00D3667E">
        <w:rPr>
          <w:rFonts w:ascii="Calibri" w:eastAsia="Times New Roman" w:hAnsi="Calibri"/>
          <w:sz w:val="24"/>
          <w:szCs w:val="24"/>
        </w:rPr>
        <w:t xml:space="preserve">, where appropriate, </w:t>
      </w:r>
      <w:r w:rsidR="00D3667E" w:rsidRPr="001A3496">
        <w:rPr>
          <w:rFonts w:ascii="Calibri" w:eastAsia="Times New Roman" w:hAnsi="Calibri"/>
          <w:sz w:val="24"/>
          <w:szCs w:val="24"/>
        </w:rPr>
        <w:t>the</w:t>
      </w:r>
      <w:r w:rsidRPr="001A3496">
        <w:rPr>
          <w:rFonts w:ascii="Calibri" w:eastAsia="Times New Roman" w:hAnsi="Calibri"/>
          <w:sz w:val="24"/>
          <w:szCs w:val="24"/>
        </w:rPr>
        <w:t xml:space="preserve"> management and support of applications.</w:t>
      </w:r>
    </w:p>
    <w:p w14:paraId="4BFBD3B2" w14:textId="20966D91" w:rsidR="004B4268" w:rsidRPr="001A3496" w:rsidRDefault="00137B67" w:rsidP="004B4268">
      <w:pPr>
        <w:spacing w:line="276" w:lineRule="auto"/>
        <w:rPr>
          <w:rFonts w:ascii="Calibri" w:eastAsia="Calibri" w:hAnsi="Calibri"/>
          <w:sz w:val="24"/>
          <w:szCs w:val="24"/>
        </w:rPr>
      </w:pPr>
      <w:r>
        <w:rPr>
          <w:rFonts w:ascii="Calibri" w:eastAsia="Calibri" w:hAnsi="Calibri"/>
          <w:sz w:val="24"/>
          <w:szCs w:val="24"/>
        </w:rPr>
        <w:br/>
      </w:r>
      <w:r w:rsidR="004B4268" w:rsidRPr="001A3496">
        <w:rPr>
          <w:rFonts w:ascii="Calibri" w:eastAsia="Calibri" w:hAnsi="Calibri"/>
          <w:sz w:val="24"/>
          <w:szCs w:val="24"/>
        </w:rPr>
        <w:t xml:space="preserve">Applications and software services are the technology interface to our community, and our staff. Their databases house the data that’s so important to the future of our community, and their business rules and workflows either work together to achieve a good result, or work against useability and productivity. To optimise the use of our resources we will progressively utilise more commodity ICT services to enable our </w:t>
      </w:r>
      <w:r w:rsidR="009E47D7">
        <w:rPr>
          <w:rFonts w:ascii="Calibri" w:eastAsia="Calibri" w:hAnsi="Calibri"/>
          <w:sz w:val="24"/>
          <w:szCs w:val="24"/>
        </w:rPr>
        <w:t xml:space="preserve">staff </w:t>
      </w:r>
      <w:r w:rsidR="004B4268" w:rsidRPr="001A3496">
        <w:rPr>
          <w:rFonts w:ascii="Calibri" w:eastAsia="Calibri" w:hAnsi="Calibri"/>
          <w:sz w:val="24"/>
          <w:szCs w:val="24"/>
        </w:rPr>
        <w:t>to focus on:</w:t>
      </w:r>
    </w:p>
    <w:p w14:paraId="16F5348D" w14:textId="77777777" w:rsidR="004B4268" w:rsidRPr="001A3496" w:rsidRDefault="004B4268" w:rsidP="004B4268">
      <w:pPr>
        <w:numPr>
          <w:ilvl w:val="0"/>
          <w:numId w:val="42"/>
        </w:numPr>
        <w:spacing w:line="276" w:lineRule="auto"/>
        <w:contextualSpacing/>
        <w:rPr>
          <w:rFonts w:ascii="Calibri" w:eastAsia="Times New Roman" w:hAnsi="Calibri"/>
          <w:sz w:val="24"/>
          <w:szCs w:val="24"/>
        </w:rPr>
      </w:pPr>
      <w:r w:rsidRPr="001A3496">
        <w:rPr>
          <w:rFonts w:ascii="Calibri" w:eastAsia="Times New Roman" w:hAnsi="Calibri"/>
          <w:sz w:val="24"/>
          <w:szCs w:val="24"/>
        </w:rPr>
        <w:t>building deeper knowledge of ACT Government business streams</w:t>
      </w:r>
    </w:p>
    <w:p w14:paraId="57EDB361" w14:textId="77777777" w:rsidR="004B4268" w:rsidRPr="001A3496" w:rsidRDefault="004B4268" w:rsidP="004B4268">
      <w:pPr>
        <w:numPr>
          <w:ilvl w:val="0"/>
          <w:numId w:val="42"/>
        </w:numPr>
        <w:spacing w:line="276" w:lineRule="auto"/>
        <w:contextualSpacing/>
        <w:rPr>
          <w:rFonts w:ascii="Calibri" w:eastAsia="Times New Roman" w:hAnsi="Calibri"/>
          <w:sz w:val="24"/>
          <w:szCs w:val="24"/>
        </w:rPr>
      </w:pPr>
      <w:r w:rsidRPr="001A3496">
        <w:rPr>
          <w:rFonts w:ascii="Calibri" w:eastAsia="Times New Roman" w:hAnsi="Calibri"/>
          <w:sz w:val="24"/>
          <w:szCs w:val="24"/>
        </w:rPr>
        <w:t>participating in multi-disciplinary co-design teams</w:t>
      </w:r>
    </w:p>
    <w:p w14:paraId="550765E1" w14:textId="77777777" w:rsidR="004B4268" w:rsidRPr="001A3496" w:rsidRDefault="004B4268" w:rsidP="004B4268">
      <w:pPr>
        <w:numPr>
          <w:ilvl w:val="0"/>
          <w:numId w:val="42"/>
        </w:numPr>
        <w:spacing w:line="276" w:lineRule="auto"/>
        <w:contextualSpacing/>
        <w:rPr>
          <w:rFonts w:ascii="Calibri" w:eastAsia="Times New Roman" w:hAnsi="Calibri"/>
          <w:sz w:val="24"/>
          <w:szCs w:val="24"/>
        </w:rPr>
      </w:pPr>
      <w:r w:rsidRPr="001A3496">
        <w:rPr>
          <w:rFonts w:ascii="Calibri" w:eastAsia="Times New Roman" w:hAnsi="Calibri"/>
          <w:sz w:val="24"/>
          <w:szCs w:val="24"/>
        </w:rPr>
        <w:t>configuring standardised Software-as-a-Service (SaaS) solutions to support common government processes</w:t>
      </w:r>
    </w:p>
    <w:p w14:paraId="17DC5A2F" w14:textId="77777777" w:rsidR="004B4268" w:rsidRPr="001A3496" w:rsidRDefault="004B4268" w:rsidP="004B4268">
      <w:pPr>
        <w:numPr>
          <w:ilvl w:val="0"/>
          <w:numId w:val="42"/>
        </w:numPr>
        <w:spacing w:line="276" w:lineRule="auto"/>
        <w:contextualSpacing/>
        <w:rPr>
          <w:rFonts w:ascii="Calibri" w:eastAsia="Times New Roman" w:hAnsi="Calibri"/>
          <w:sz w:val="24"/>
          <w:szCs w:val="24"/>
        </w:rPr>
      </w:pPr>
      <w:r w:rsidRPr="001A3496">
        <w:rPr>
          <w:rFonts w:ascii="Calibri" w:eastAsia="Times New Roman" w:hAnsi="Calibri"/>
          <w:sz w:val="24"/>
          <w:szCs w:val="24"/>
        </w:rPr>
        <w:t>evolving our software solutions to address changing community expectations.</w:t>
      </w:r>
    </w:p>
    <w:p w14:paraId="25236687" w14:textId="77777777" w:rsidR="004B4268" w:rsidRPr="001A3496" w:rsidRDefault="004B4268" w:rsidP="00F00F4C">
      <w:pPr>
        <w:pStyle w:val="Heading3"/>
      </w:pPr>
      <w:bookmarkStart w:id="87" w:name="_Toc16846823"/>
      <w:bookmarkStart w:id="88" w:name="_Toc18652103"/>
      <w:bookmarkStart w:id="89" w:name="_Toc35423631"/>
      <w:bookmarkEnd w:id="86"/>
      <w:r w:rsidRPr="001A3496">
        <w:t>Responsive procurement</w:t>
      </w:r>
      <w:bookmarkEnd w:id="87"/>
      <w:bookmarkEnd w:id="88"/>
      <w:bookmarkEnd w:id="89"/>
    </w:p>
    <w:p w14:paraId="5A211D30" w14:textId="77777777"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t>The fundamental principles of government procurement are to be transparent, fair and ethical, while delivering value for money to the Territory in the goods and services we purchase. We must ensure that we create and maintain competition for our business.</w:t>
      </w:r>
    </w:p>
    <w:p w14:paraId="4369939A" w14:textId="49380D8C"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t xml:space="preserve">Our procurement processes in the ACT need to evolve to keep pace with the changing way that goods and services are sourced and provided in an ever-changing digital marketplace. A traditional Request for Tender </w:t>
      </w:r>
      <w:r w:rsidR="004F4A77">
        <w:rPr>
          <w:rFonts w:ascii="Calibri" w:eastAsia="Calibri" w:hAnsi="Calibri"/>
          <w:sz w:val="24"/>
          <w:szCs w:val="24"/>
        </w:rPr>
        <w:t xml:space="preserve">(RFT) </w:t>
      </w:r>
      <w:r w:rsidRPr="001A3496">
        <w:rPr>
          <w:rFonts w:ascii="Calibri" w:eastAsia="Calibri" w:hAnsi="Calibri"/>
          <w:sz w:val="24"/>
          <w:szCs w:val="24"/>
        </w:rPr>
        <w:t xml:space="preserve">process is time-consuming and costly for government to prepare and for industry to respond </w:t>
      </w:r>
      <w:r w:rsidR="00AE79EA" w:rsidRPr="001A3496">
        <w:rPr>
          <w:rFonts w:ascii="Calibri" w:eastAsia="Calibri" w:hAnsi="Calibri"/>
          <w:sz w:val="24"/>
          <w:szCs w:val="24"/>
        </w:rPr>
        <w:t>to and</w:t>
      </w:r>
      <w:r w:rsidRPr="001A3496">
        <w:rPr>
          <w:rFonts w:ascii="Calibri" w:eastAsia="Calibri" w:hAnsi="Calibri"/>
          <w:sz w:val="24"/>
          <w:szCs w:val="24"/>
        </w:rPr>
        <w:t xml:space="preserve"> is not always the best way of </w:t>
      </w:r>
      <w:r w:rsidR="003D0707">
        <w:rPr>
          <w:rFonts w:ascii="Calibri" w:eastAsia="Calibri" w:hAnsi="Calibri"/>
          <w:sz w:val="24"/>
          <w:szCs w:val="24"/>
        </w:rPr>
        <w:t xml:space="preserve">achieving </w:t>
      </w:r>
      <w:r w:rsidRPr="001A3496">
        <w:rPr>
          <w:rFonts w:ascii="Calibri" w:eastAsia="Calibri" w:hAnsi="Calibri"/>
          <w:sz w:val="24"/>
          <w:szCs w:val="24"/>
        </w:rPr>
        <w:t>the desired</w:t>
      </w:r>
      <w:r w:rsidR="009E1103">
        <w:rPr>
          <w:rFonts w:ascii="Calibri" w:eastAsia="Calibri" w:hAnsi="Calibri"/>
          <w:sz w:val="24"/>
          <w:szCs w:val="24"/>
        </w:rPr>
        <w:t xml:space="preserve"> procurement</w:t>
      </w:r>
      <w:r w:rsidRPr="001A3496">
        <w:rPr>
          <w:rFonts w:ascii="Calibri" w:eastAsia="Calibri" w:hAnsi="Calibri"/>
          <w:sz w:val="24"/>
          <w:szCs w:val="24"/>
        </w:rPr>
        <w:t xml:space="preserve"> outcome. There are other ways that government can ensure probity of process, and structure broad participation in a competitive test of the market without presenting disproportionate hurdles for businesses.   </w:t>
      </w:r>
    </w:p>
    <w:p w14:paraId="44505AA1" w14:textId="35F4F462"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t xml:space="preserve">In technology procurements, smaller companies don’t always have the resource base to compete with larger companies on tender responses, even though their products or service offerings may be competitive. At the other end of the procurement scale, larger companies may choose not to respond to an RFT if the value of any arrangement is not enough to </w:t>
      </w:r>
      <w:r w:rsidRPr="001A3496">
        <w:rPr>
          <w:rFonts w:ascii="Calibri" w:eastAsia="Calibri" w:hAnsi="Calibri"/>
          <w:sz w:val="24"/>
          <w:szCs w:val="24"/>
        </w:rPr>
        <w:lastRenderedPageBreak/>
        <w:t>warrant the investment of time and resources in developing that response. The challenge in employing the appropriate procurement method, therefore, is one of better matching the outcome being procured to</w:t>
      </w:r>
      <w:r w:rsidR="00DF2D81">
        <w:rPr>
          <w:rFonts w:ascii="Calibri" w:eastAsia="Calibri" w:hAnsi="Calibri"/>
          <w:sz w:val="24"/>
          <w:szCs w:val="24"/>
        </w:rPr>
        <w:t xml:space="preserve"> how</w:t>
      </w:r>
      <w:r w:rsidR="00073724">
        <w:rPr>
          <w:rFonts w:ascii="Calibri" w:eastAsia="Calibri" w:hAnsi="Calibri"/>
          <w:sz w:val="24"/>
          <w:szCs w:val="24"/>
        </w:rPr>
        <w:t xml:space="preserve"> </w:t>
      </w:r>
      <w:r w:rsidR="00B50280">
        <w:rPr>
          <w:rFonts w:ascii="Calibri" w:eastAsia="Calibri" w:hAnsi="Calibri"/>
          <w:sz w:val="24"/>
          <w:szCs w:val="24"/>
        </w:rPr>
        <w:t xml:space="preserve">businesses </w:t>
      </w:r>
      <w:r w:rsidR="00073724">
        <w:rPr>
          <w:rFonts w:ascii="Calibri" w:eastAsia="Calibri" w:hAnsi="Calibri"/>
          <w:sz w:val="24"/>
          <w:szCs w:val="24"/>
        </w:rPr>
        <w:t xml:space="preserve">can best </w:t>
      </w:r>
      <w:r w:rsidRPr="001A3496">
        <w:rPr>
          <w:rFonts w:ascii="Calibri" w:eastAsia="Calibri" w:hAnsi="Calibri"/>
          <w:sz w:val="24"/>
          <w:szCs w:val="24"/>
        </w:rPr>
        <w:t xml:space="preserve">put forward their offering. </w:t>
      </w:r>
    </w:p>
    <w:p w14:paraId="59B1AA9A" w14:textId="4A90495F"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t xml:space="preserve">The traditional Statement of Requirements, in which we are encouraged to conceive and list everything that we might want in detail, gives way to less prescriptive outcomes-based procurement practices, where we define clearly the outcomes we’re seeking to achieve, and any broad parameters within which this must be done such as time, cost or in consultation with various parties. This approach places a stronger emphasis on evaluation of responses against the strategic need of the Territory, </w:t>
      </w:r>
      <w:r w:rsidR="007A1007" w:rsidRPr="001A3496">
        <w:rPr>
          <w:rFonts w:ascii="Calibri" w:eastAsia="Calibri" w:hAnsi="Calibri"/>
          <w:sz w:val="24"/>
          <w:szCs w:val="24"/>
        </w:rPr>
        <w:t xml:space="preserve">encourages innovation </w:t>
      </w:r>
      <w:r w:rsidRPr="001A3496">
        <w:rPr>
          <w:rFonts w:ascii="Calibri" w:eastAsia="Calibri" w:hAnsi="Calibri"/>
          <w:sz w:val="24"/>
          <w:szCs w:val="24"/>
        </w:rPr>
        <w:t>and provides a level playing field for businesses of any size</w:t>
      </w:r>
      <w:r w:rsidR="007A1007">
        <w:rPr>
          <w:rFonts w:ascii="Calibri" w:eastAsia="Calibri" w:hAnsi="Calibri"/>
          <w:sz w:val="24"/>
          <w:szCs w:val="24"/>
        </w:rPr>
        <w:t xml:space="preserve"> or scale</w:t>
      </w:r>
      <w:r w:rsidRPr="001A3496">
        <w:rPr>
          <w:rFonts w:ascii="Calibri" w:eastAsia="Calibri" w:hAnsi="Calibri"/>
          <w:sz w:val="24"/>
          <w:szCs w:val="24"/>
        </w:rPr>
        <w:t xml:space="preserve"> to compete.</w:t>
      </w:r>
    </w:p>
    <w:p w14:paraId="0FEAC72A" w14:textId="77777777"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t>In technology procurements, the traditional engagement with a software company to design and build a product to a set of specifications, has given way to software as a service. These are either purchased as complete subscription services, or as platforms that can be configured to meet virtually any need.</w:t>
      </w:r>
    </w:p>
    <w:p w14:paraId="2559B626" w14:textId="77777777" w:rsidR="004B4268" w:rsidRPr="001A3496" w:rsidRDefault="004B4268" w:rsidP="00F00F4C">
      <w:pPr>
        <w:pStyle w:val="Heading3"/>
      </w:pPr>
      <w:bookmarkStart w:id="90" w:name="_Toc16846824"/>
      <w:bookmarkStart w:id="91" w:name="_Toc18652104"/>
      <w:bookmarkStart w:id="92" w:name="_Toc35423632"/>
      <w:r w:rsidRPr="001A3496">
        <w:t>Privacy and cyber security</w:t>
      </w:r>
      <w:bookmarkEnd w:id="90"/>
      <w:bookmarkEnd w:id="91"/>
      <w:bookmarkEnd w:id="92"/>
    </w:p>
    <w:p w14:paraId="66A9AAC5" w14:textId="5FBEF6E1" w:rsidR="00A8519F" w:rsidRPr="00A8519F" w:rsidRDefault="00A8519F" w:rsidP="00A8519F">
      <w:pPr>
        <w:spacing w:line="276" w:lineRule="auto"/>
        <w:rPr>
          <w:rFonts w:ascii="Calibri" w:eastAsia="Calibri" w:hAnsi="Calibri"/>
          <w:sz w:val="24"/>
          <w:szCs w:val="24"/>
        </w:rPr>
      </w:pPr>
      <w:r w:rsidRPr="00A8519F">
        <w:rPr>
          <w:rFonts w:ascii="Calibri" w:eastAsia="Calibri" w:hAnsi="Calibri"/>
          <w:sz w:val="24"/>
          <w:szCs w:val="24"/>
        </w:rPr>
        <w:t>The threat of cyber-attack is increasing, and our systems and processes are constantly advancing to maintain protections and lines of defence against these attacks.  We take a multi-faceted approach to ensuring the security of our systems</w:t>
      </w:r>
      <w:r w:rsidR="004F4A77">
        <w:rPr>
          <w:rFonts w:ascii="Calibri" w:eastAsia="Calibri" w:hAnsi="Calibri"/>
          <w:sz w:val="24"/>
          <w:szCs w:val="24"/>
        </w:rPr>
        <w:t>,</w:t>
      </w:r>
      <w:r w:rsidRPr="00A8519F">
        <w:rPr>
          <w:rFonts w:ascii="Calibri" w:eastAsia="Calibri" w:hAnsi="Calibri"/>
          <w:sz w:val="24"/>
          <w:szCs w:val="24"/>
        </w:rPr>
        <w:t xml:space="preserve"> and more importantly</w:t>
      </w:r>
      <w:r w:rsidR="004F4A77">
        <w:rPr>
          <w:rFonts w:ascii="Calibri" w:eastAsia="Calibri" w:hAnsi="Calibri"/>
          <w:sz w:val="24"/>
          <w:szCs w:val="24"/>
        </w:rPr>
        <w:t>,</w:t>
      </w:r>
      <w:r w:rsidRPr="00A8519F">
        <w:rPr>
          <w:rFonts w:ascii="Calibri" w:eastAsia="Calibri" w:hAnsi="Calibri"/>
          <w:sz w:val="24"/>
          <w:szCs w:val="24"/>
        </w:rPr>
        <w:t xml:space="preserve"> to protect the information they contain. Key strategies include:</w:t>
      </w:r>
    </w:p>
    <w:p w14:paraId="160941B4" w14:textId="77777777" w:rsidR="00A8519F" w:rsidRPr="00A8519F" w:rsidRDefault="00A8519F" w:rsidP="00A8519F">
      <w:pPr>
        <w:pStyle w:val="ListParagraph"/>
        <w:numPr>
          <w:ilvl w:val="0"/>
          <w:numId w:val="58"/>
        </w:numPr>
        <w:spacing w:line="276" w:lineRule="auto"/>
        <w:rPr>
          <w:rFonts w:ascii="Calibri" w:eastAsia="Calibri" w:hAnsi="Calibri"/>
          <w:sz w:val="24"/>
          <w:szCs w:val="24"/>
        </w:rPr>
      </w:pPr>
      <w:r w:rsidRPr="00A8519F">
        <w:rPr>
          <w:rFonts w:ascii="Calibri" w:eastAsia="Calibri" w:hAnsi="Calibri"/>
          <w:sz w:val="24"/>
          <w:szCs w:val="24"/>
        </w:rPr>
        <w:t>stopping threats from entering, through controls such as firewalls and intrusion detection monitoring.</w:t>
      </w:r>
    </w:p>
    <w:p w14:paraId="7C2A4CB6" w14:textId="77777777" w:rsidR="00A8519F" w:rsidRPr="00A8519F" w:rsidRDefault="00A8519F" w:rsidP="00A8519F">
      <w:pPr>
        <w:pStyle w:val="ListParagraph"/>
        <w:numPr>
          <w:ilvl w:val="0"/>
          <w:numId w:val="58"/>
        </w:numPr>
        <w:spacing w:line="276" w:lineRule="auto"/>
        <w:rPr>
          <w:rFonts w:ascii="Calibri" w:eastAsia="Calibri" w:hAnsi="Calibri"/>
          <w:sz w:val="24"/>
          <w:szCs w:val="24"/>
        </w:rPr>
      </w:pPr>
      <w:r w:rsidRPr="00A8519F">
        <w:rPr>
          <w:rFonts w:ascii="Calibri" w:eastAsia="Calibri" w:hAnsi="Calibri"/>
          <w:sz w:val="24"/>
          <w:szCs w:val="24"/>
        </w:rPr>
        <w:t>controlling who gets access to the network through controls such as strong authentication and on/offboarding processes.</w:t>
      </w:r>
    </w:p>
    <w:p w14:paraId="7DCDD667" w14:textId="77777777" w:rsidR="00A8519F" w:rsidRPr="00A8519F" w:rsidRDefault="00A8519F" w:rsidP="00A8519F">
      <w:pPr>
        <w:pStyle w:val="ListParagraph"/>
        <w:numPr>
          <w:ilvl w:val="0"/>
          <w:numId w:val="58"/>
        </w:numPr>
        <w:spacing w:line="276" w:lineRule="auto"/>
        <w:rPr>
          <w:rFonts w:ascii="Calibri" w:eastAsia="Calibri" w:hAnsi="Calibri"/>
          <w:sz w:val="24"/>
          <w:szCs w:val="24"/>
        </w:rPr>
      </w:pPr>
      <w:r w:rsidRPr="00A8519F">
        <w:rPr>
          <w:rFonts w:ascii="Calibri" w:eastAsia="Calibri" w:hAnsi="Calibri"/>
          <w:sz w:val="24"/>
          <w:szCs w:val="24"/>
        </w:rPr>
        <w:t>monitoring, and regular patching of systems.</w:t>
      </w:r>
    </w:p>
    <w:p w14:paraId="5CA72A06" w14:textId="77777777" w:rsidR="00A8519F" w:rsidRPr="00A8519F" w:rsidRDefault="00A8519F" w:rsidP="00A8519F">
      <w:pPr>
        <w:pStyle w:val="ListParagraph"/>
        <w:numPr>
          <w:ilvl w:val="0"/>
          <w:numId w:val="58"/>
        </w:numPr>
        <w:spacing w:line="276" w:lineRule="auto"/>
        <w:rPr>
          <w:rFonts w:ascii="Calibri" w:eastAsia="Calibri" w:hAnsi="Calibri"/>
          <w:sz w:val="24"/>
          <w:szCs w:val="24"/>
        </w:rPr>
      </w:pPr>
      <w:r w:rsidRPr="00A8519F">
        <w:rPr>
          <w:rFonts w:ascii="Calibri" w:eastAsia="Calibri" w:hAnsi="Calibri"/>
          <w:sz w:val="24"/>
          <w:szCs w:val="24"/>
        </w:rPr>
        <w:t>protecting users wherever they are – we work in an increasingly mobile world – computing extends beyond the office.</w:t>
      </w:r>
    </w:p>
    <w:p w14:paraId="140404B8" w14:textId="77777777" w:rsidR="00A8519F" w:rsidRPr="00A8519F" w:rsidRDefault="00A8519F" w:rsidP="00A8519F">
      <w:pPr>
        <w:pStyle w:val="ListParagraph"/>
        <w:numPr>
          <w:ilvl w:val="0"/>
          <w:numId w:val="58"/>
        </w:numPr>
        <w:spacing w:line="276" w:lineRule="auto"/>
        <w:rPr>
          <w:rFonts w:ascii="Calibri" w:eastAsia="Calibri" w:hAnsi="Calibri"/>
          <w:sz w:val="24"/>
          <w:szCs w:val="24"/>
        </w:rPr>
      </w:pPr>
      <w:r w:rsidRPr="00A8519F">
        <w:rPr>
          <w:rFonts w:ascii="Calibri" w:eastAsia="Calibri" w:hAnsi="Calibri"/>
          <w:sz w:val="24"/>
          <w:szCs w:val="24"/>
        </w:rPr>
        <w:t>finding and containing problems fast – includes rapid response and incident management processes.</w:t>
      </w:r>
    </w:p>
    <w:p w14:paraId="7935C6D4" w14:textId="1135C50F" w:rsidR="00A8519F" w:rsidRPr="00A8519F" w:rsidRDefault="00A8519F" w:rsidP="00A8519F">
      <w:pPr>
        <w:pStyle w:val="ListParagraph"/>
        <w:numPr>
          <w:ilvl w:val="0"/>
          <w:numId w:val="58"/>
        </w:numPr>
        <w:spacing w:line="276" w:lineRule="auto"/>
        <w:rPr>
          <w:rFonts w:ascii="Calibri" w:eastAsia="Calibri" w:hAnsi="Calibri"/>
          <w:sz w:val="24"/>
          <w:szCs w:val="24"/>
        </w:rPr>
      </w:pPr>
      <w:r w:rsidRPr="00A8519F">
        <w:rPr>
          <w:rFonts w:ascii="Calibri" w:eastAsia="Calibri" w:hAnsi="Calibri"/>
          <w:sz w:val="24"/>
          <w:szCs w:val="24"/>
        </w:rPr>
        <w:t xml:space="preserve">educating our users </w:t>
      </w:r>
      <w:r w:rsidR="004F4A77" w:rsidRPr="00A8519F">
        <w:rPr>
          <w:rFonts w:ascii="Calibri" w:eastAsia="Calibri" w:hAnsi="Calibri"/>
          <w:sz w:val="24"/>
          <w:szCs w:val="24"/>
        </w:rPr>
        <w:t>–</w:t>
      </w:r>
      <w:r w:rsidRPr="00A8519F">
        <w:rPr>
          <w:rFonts w:ascii="Calibri" w:eastAsia="Calibri" w:hAnsi="Calibri"/>
          <w:sz w:val="24"/>
          <w:szCs w:val="24"/>
        </w:rPr>
        <w:t xml:space="preserve"> often data breaches are caused by human error.</w:t>
      </w:r>
    </w:p>
    <w:p w14:paraId="1F19B7DE" w14:textId="77777777" w:rsidR="00A8519F" w:rsidRPr="00A8519F" w:rsidRDefault="00A8519F" w:rsidP="00A8519F">
      <w:pPr>
        <w:pStyle w:val="ListParagraph"/>
        <w:numPr>
          <w:ilvl w:val="0"/>
          <w:numId w:val="58"/>
        </w:numPr>
        <w:spacing w:line="276" w:lineRule="auto"/>
        <w:rPr>
          <w:rFonts w:ascii="Calibri" w:eastAsia="Calibri" w:hAnsi="Calibri"/>
          <w:sz w:val="24"/>
          <w:szCs w:val="24"/>
        </w:rPr>
      </w:pPr>
      <w:r w:rsidRPr="00A8519F">
        <w:rPr>
          <w:rFonts w:ascii="Calibri" w:eastAsia="Calibri" w:hAnsi="Calibri"/>
          <w:sz w:val="24"/>
          <w:szCs w:val="24"/>
        </w:rPr>
        <w:t>collaborating and information sharing on threats with our government counterparts, increasing resilience – we are stronger together.</w:t>
      </w:r>
    </w:p>
    <w:p w14:paraId="603FCF62" w14:textId="590D62F1" w:rsidR="00D86684" w:rsidRDefault="00A8519F" w:rsidP="00A8519F">
      <w:pPr>
        <w:spacing w:line="276" w:lineRule="auto"/>
        <w:rPr>
          <w:rFonts w:ascii="Calibri" w:eastAsia="Calibri" w:hAnsi="Calibri"/>
          <w:sz w:val="24"/>
          <w:szCs w:val="24"/>
        </w:rPr>
      </w:pPr>
      <w:r w:rsidRPr="00A8519F">
        <w:rPr>
          <w:rFonts w:ascii="Calibri" w:eastAsia="Calibri" w:hAnsi="Calibri"/>
          <w:sz w:val="24"/>
          <w:szCs w:val="24"/>
        </w:rPr>
        <w:t xml:space="preserve">Our </w:t>
      </w:r>
      <w:r w:rsidR="004F4A77">
        <w:rPr>
          <w:rFonts w:ascii="Calibri" w:eastAsia="Calibri" w:hAnsi="Calibri"/>
          <w:sz w:val="24"/>
          <w:szCs w:val="24"/>
        </w:rPr>
        <w:t>C</w:t>
      </w:r>
      <w:r w:rsidRPr="00A8519F">
        <w:rPr>
          <w:rFonts w:ascii="Calibri" w:eastAsia="Calibri" w:hAnsi="Calibri"/>
          <w:sz w:val="24"/>
          <w:szCs w:val="24"/>
        </w:rPr>
        <w:t xml:space="preserve">yber </w:t>
      </w:r>
      <w:r w:rsidR="004F4A77">
        <w:rPr>
          <w:rFonts w:ascii="Calibri" w:eastAsia="Calibri" w:hAnsi="Calibri"/>
          <w:sz w:val="24"/>
          <w:szCs w:val="24"/>
        </w:rPr>
        <w:t>S</w:t>
      </w:r>
      <w:r w:rsidRPr="00A8519F">
        <w:rPr>
          <w:rFonts w:ascii="Calibri" w:eastAsia="Calibri" w:hAnsi="Calibri"/>
          <w:sz w:val="24"/>
          <w:szCs w:val="24"/>
        </w:rPr>
        <w:t xml:space="preserve">trategy will outline how we will use data to build a safer Canberra, while maintaining and enhancing the privacy principles we are committed to. </w:t>
      </w:r>
      <w:r w:rsidR="00D86684" w:rsidRPr="00A8519F">
        <w:rPr>
          <w:rFonts w:ascii="Calibri" w:eastAsia="Calibri" w:hAnsi="Calibri"/>
          <w:sz w:val="24"/>
          <w:szCs w:val="24"/>
        </w:rPr>
        <w:t xml:space="preserve">We will consult with you so that we know your expectations and get the balance right by protecting privacy while making best use of the data collected. </w:t>
      </w:r>
    </w:p>
    <w:p w14:paraId="3E2B20EF" w14:textId="4D54F108" w:rsidR="00A8519F" w:rsidRPr="00A8519F" w:rsidRDefault="00A8519F" w:rsidP="00A8519F">
      <w:pPr>
        <w:spacing w:line="276" w:lineRule="auto"/>
        <w:rPr>
          <w:rFonts w:ascii="Calibri" w:eastAsia="Calibri" w:hAnsi="Calibri"/>
          <w:sz w:val="24"/>
          <w:szCs w:val="24"/>
        </w:rPr>
      </w:pPr>
      <w:r w:rsidRPr="00A8519F">
        <w:rPr>
          <w:rFonts w:ascii="Calibri" w:eastAsia="Calibri" w:hAnsi="Calibri"/>
          <w:sz w:val="24"/>
          <w:szCs w:val="24"/>
        </w:rPr>
        <w:lastRenderedPageBreak/>
        <w:t>We develop</w:t>
      </w:r>
      <w:r>
        <w:rPr>
          <w:rFonts w:ascii="Calibri" w:eastAsia="Calibri" w:hAnsi="Calibri"/>
          <w:sz w:val="24"/>
          <w:szCs w:val="24"/>
        </w:rPr>
        <w:t>ed</w:t>
      </w:r>
      <w:r w:rsidRPr="00A8519F">
        <w:rPr>
          <w:rFonts w:ascii="Calibri" w:eastAsia="Calibri" w:hAnsi="Calibri"/>
          <w:sz w:val="24"/>
          <w:szCs w:val="24"/>
        </w:rPr>
        <w:t xml:space="preserve"> a whole-of-government </w:t>
      </w:r>
      <w:r w:rsidR="006055DA">
        <w:rPr>
          <w:rFonts w:ascii="Calibri" w:eastAsia="Calibri" w:hAnsi="Calibri"/>
          <w:sz w:val="24"/>
          <w:szCs w:val="24"/>
        </w:rPr>
        <w:t>S</w:t>
      </w:r>
      <w:r w:rsidRPr="00A8519F">
        <w:rPr>
          <w:rFonts w:ascii="Calibri" w:eastAsia="Calibri" w:hAnsi="Calibri"/>
          <w:sz w:val="24"/>
          <w:szCs w:val="24"/>
        </w:rPr>
        <w:t>trateg</w:t>
      </w:r>
      <w:r w:rsidR="006055DA">
        <w:rPr>
          <w:rFonts w:ascii="Calibri" w:eastAsia="Calibri" w:hAnsi="Calibri"/>
          <w:sz w:val="24"/>
          <w:szCs w:val="24"/>
        </w:rPr>
        <w:t xml:space="preserve">ic </w:t>
      </w:r>
      <w:proofErr w:type="gramStart"/>
      <w:r w:rsidR="006055DA">
        <w:rPr>
          <w:rFonts w:ascii="Calibri" w:eastAsia="Calibri" w:hAnsi="Calibri"/>
          <w:sz w:val="24"/>
          <w:szCs w:val="24"/>
        </w:rPr>
        <w:t>Closed Circuit</w:t>
      </w:r>
      <w:proofErr w:type="gramEnd"/>
      <w:r w:rsidR="006055DA">
        <w:rPr>
          <w:rFonts w:ascii="Calibri" w:eastAsia="Calibri" w:hAnsi="Calibri"/>
          <w:sz w:val="24"/>
          <w:szCs w:val="24"/>
        </w:rPr>
        <w:t xml:space="preserve"> Television (CCTV) Plan 2020-2022</w:t>
      </w:r>
      <w:r w:rsidR="006055DA">
        <w:rPr>
          <w:rStyle w:val="FootnoteReference"/>
          <w:rFonts w:ascii="Calibri" w:eastAsia="Calibri" w:hAnsi="Calibri"/>
          <w:sz w:val="24"/>
          <w:szCs w:val="24"/>
        </w:rPr>
        <w:footnoteReference w:id="9"/>
      </w:r>
      <w:r w:rsidRPr="00A8519F">
        <w:rPr>
          <w:rFonts w:ascii="Calibri" w:eastAsia="Calibri" w:hAnsi="Calibri"/>
          <w:sz w:val="24"/>
          <w:szCs w:val="24"/>
        </w:rPr>
        <w:t xml:space="preserve"> that outline</w:t>
      </w:r>
      <w:r>
        <w:rPr>
          <w:rFonts w:ascii="Calibri" w:eastAsia="Calibri" w:hAnsi="Calibri"/>
          <w:sz w:val="24"/>
          <w:szCs w:val="24"/>
        </w:rPr>
        <w:t>d</w:t>
      </w:r>
      <w:r w:rsidRPr="00A8519F">
        <w:rPr>
          <w:rFonts w:ascii="Calibri" w:eastAsia="Calibri" w:hAnsi="Calibri"/>
          <w:sz w:val="24"/>
          <w:szCs w:val="24"/>
        </w:rPr>
        <w:t xml:space="preserve"> how we will consolidate and manage CCTV data and use it to safeguard people in the community. </w:t>
      </w:r>
    </w:p>
    <w:p w14:paraId="6AFC8B45" w14:textId="60AAF5E6" w:rsidR="00A8519F" w:rsidRDefault="00A8519F" w:rsidP="00A8519F">
      <w:pPr>
        <w:spacing w:line="276" w:lineRule="auto"/>
        <w:rPr>
          <w:rFonts w:ascii="Calibri" w:eastAsia="Calibri" w:hAnsi="Calibri"/>
          <w:sz w:val="24"/>
          <w:szCs w:val="24"/>
        </w:rPr>
      </w:pPr>
      <w:r w:rsidRPr="00A8519F">
        <w:rPr>
          <w:rFonts w:ascii="Calibri" w:eastAsia="Calibri" w:hAnsi="Calibri"/>
          <w:sz w:val="24"/>
          <w:szCs w:val="24"/>
        </w:rPr>
        <w:t xml:space="preserve">We commit to being transparent about </w:t>
      </w:r>
      <w:r w:rsidR="00D86684">
        <w:rPr>
          <w:rFonts w:ascii="Calibri" w:eastAsia="Calibri" w:hAnsi="Calibri"/>
          <w:sz w:val="24"/>
          <w:szCs w:val="24"/>
        </w:rPr>
        <w:t xml:space="preserve">privacy and cyber </w:t>
      </w:r>
      <w:r w:rsidRPr="00A8519F">
        <w:rPr>
          <w:rFonts w:ascii="Calibri" w:eastAsia="Calibri" w:hAnsi="Calibri"/>
          <w:sz w:val="24"/>
          <w:szCs w:val="24"/>
        </w:rPr>
        <w:t xml:space="preserve">security breaches </w:t>
      </w:r>
      <w:proofErr w:type="gramStart"/>
      <w:r w:rsidRPr="00A8519F">
        <w:rPr>
          <w:rFonts w:ascii="Calibri" w:eastAsia="Calibri" w:hAnsi="Calibri"/>
          <w:sz w:val="24"/>
          <w:szCs w:val="24"/>
        </w:rPr>
        <w:t>if and when</w:t>
      </w:r>
      <w:proofErr w:type="gramEnd"/>
      <w:r w:rsidRPr="00A8519F">
        <w:rPr>
          <w:rFonts w:ascii="Calibri" w:eastAsia="Calibri" w:hAnsi="Calibri"/>
          <w:sz w:val="24"/>
          <w:szCs w:val="24"/>
        </w:rPr>
        <w:t xml:space="preserve"> they occur.</w:t>
      </w:r>
    </w:p>
    <w:p w14:paraId="59F7D866" w14:textId="77777777" w:rsidR="004B4268" w:rsidRPr="001A3496" w:rsidRDefault="004B4268" w:rsidP="00F00F4C">
      <w:pPr>
        <w:pStyle w:val="Heading2"/>
      </w:pPr>
      <w:bookmarkStart w:id="93" w:name="_Toc18652109"/>
      <w:bookmarkStart w:id="94" w:name="_Toc35423633"/>
      <w:r w:rsidRPr="001A3496">
        <w:t>Current initiatives</w:t>
      </w:r>
      <w:bookmarkEnd w:id="93"/>
      <w:bookmarkEnd w:id="94"/>
    </w:p>
    <w:p w14:paraId="14359F3E" w14:textId="12560C25" w:rsidR="004B4268" w:rsidRDefault="004B4268" w:rsidP="004B4268">
      <w:pPr>
        <w:spacing w:line="276" w:lineRule="auto"/>
        <w:rPr>
          <w:rFonts w:ascii="Calibri" w:eastAsia="Calibri" w:hAnsi="Calibri"/>
          <w:sz w:val="24"/>
          <w:szCs w:val="24"/>
        </w:rPr>
      </w:pPr>
      <w:r w:rsidRPr="001A3496">
        <w:rPr>
          <w:rFonts w:ascii="Calibri" w:eastAsia="Calibri" w:hAnsi="Calibri"/>
          <w:sz w:val="24"/>
          <w:szCs w:val="24"/>
        </w:rPr>
        <w:t>Here is one of the initiatives that we are working on that illustrates our commitment to reshaping the government of today.</w:t>
      </w:r>
      <w:r w:rsidR="00285B06">
        <w:rPr>
          <w:rFonts w:ascii="Calibri" w:eastAsia="Calibri" w:hAnsi="Calibri"/>
          <w:sz w:val="24"/>
          <w:szCs w:val="24"/>
        </w:rPr>
        <w:t xml:space="preserve"> </w:t>
      </w:r>
      <w:r w:rsidR="00285B06">
        <w:rPr>
          <w:rFonts w:ascii="Calibri" w:eastAsia="Calibri" w:hAnsi="Calibri" w:cs="Calibri"/>
          <w:sz w:val="24"/>
          <w:szCs w:val="24"/>
        </w:rPr>
        <w:t>More projects and greater details can be found in the Initiatives attachment.</w:t>
      </w:r>
    </w:p>
    <w:p w14:paraId="682ACD5C" w14:textId="77777777" w:rsidR="004B4268" w:rsidRPr="001A3496" w:rsidRDefault="004B4268" w:rsidP="00F00F4C">
      <w:pPr>
        <w:pStyle w:val="Heading3"/>
      </w:pPr>
      <w:bookmarkStart w:id="95" w:name="_Toc18652110"/>
      <w:bookmarkStart w:id="96" w:name="_Toc35423634"/>
      <w:r w:rsidRPr="001A3496">
        <w:t>Human Resource Information Management Solution</w:t>
      </w:r>
      <w:bookmarkEnd w:id="95"/>
      <w:bookmarkEnd w:id="96"/>
    </w:p>
    <w:p w14:paraId="4D153955" w14:textId="77777777" w:rsidR="004B4268" w:rsidRPr="001A3496" w:rsidRDefault="004B4268" w:rsidP="004B4268">
      <w:pPr>
        <w:spacing w:line="276" w:lineRule="auto"/>
        <w:rPr>
          <w:rFonts w:ascii="Calibri" w:eastAsia="Calibri" w:hAnsi="Calibri"/>
          <w:sz w:val="24"/>
          <w:szCs w:val="24"/>
        </w:rPr>
      </w:pPr>
      <w:r w:rsidRPr="001A3496">
        <w:rPr>
          <w:rFonts w:ascii="Calibri" w:eastAsia="Calibri" w:hAnsi="Calibri"/>
          <w:sz w:val="24"/>
          <w:szCs w:val="24"/>
        </w:rPr>
        <w:t>We will deliver an ICT solution that optimises payroll service integration with effective people management. This will increase efficiency, improve service delivery and allow us to take a strategic approach to managing our people. The solution will change how we understand our workforce needs, from recruitment to separation. The comprehensive solution integrates payroll and human-capital management, streamlined and harmonised business processes including staff skills and talent planning, recruitment, learning and development, performance management, career planning, compensation and human resources analytics and reporting.</w:t>
      </w:r>
    </w:p>
    <w:p w14:paraId="4422B940" w14:textId="77777777" w:rsidR="00C336FA" w:rsidRPr="001A3496" w:rsidRDefault="00C336FA" w:rsidP="00C336FA">
      <w:pPr>
        <w:pStyle w:val="Heading2"/>
      </w:pPr>
      <w:bookmarkStart w:id="97" w:name="_Toc35423635"/>
      <w:r w:rsidRPr="001A3496">
        <w:t>Governance</w:t>
      </w:r>
      <w:bookmarkEnd w:id="97"/>
    </w:p>
    <w:p w14:paraId="4993F496" w14:textId="3937869D" w:rsidR="006A70FF" w:rsidRPr="00F40FA7" w:rsidRDefault="006A70FF" w:rsidP="00F40FA7">
      <w:pPr>
        <w:spacing w:line="276" w:lineRule="auto"/>
        <w:rPr>
          <w:rFonts w:ascii="Calibri" w:eastAsia="Calibri" w:hAnsi="Calibri"/>
          <w:sz w:val="24"/>
          <w:szCs w:val="24"/>
        </w:rPr>
      </w:pPr>
      <w:r w:rsidRPr="00F40FA7">
        <w:rPr>
          <w:rFonts w:ascii="Calibri" w:eastAsia="Calibri" w:hAnsi="Calibri"/>
          <w:sz w:val="24"/>
          <w:szCs w:val="24"/>
        </w:rPr>
        <w:t>Our digital governance arrangements include:</w:t>
      </w:r>
    </w:p>
    <w:p w14:paraId="0329A44B" w14:textId="42336AC6" w:rsidR="00C336FA" w:rsidRPr="001A3496" w:rsidRDefault="00C336FA" w:rsidP="00C336FA">
      <w:pPr>
        <w:pStyle w:val="Heading3"/>
      </w:pPr>
      <w:bookmarkStart w:id="98" w:name="_Toc35423636"/>
      <w:r w:rsidRPr="001A3496">
        <w:t>Strategic Board</w:t>
      </w:r>
      <w:bookmarkEnd w:id="98"/>
    </w:p>
    <w:p w14:paraId="6F909521" w14:textId="77777777" w:rsidR="00C336FA" w:rsidRPr="001A3496" w:rsidRDefault="00C336FA" w:rsidP="00C336FA">
      <w:pPr>
        <w:spacing w:line="276" w:lineRule="auto"/>
        <w:rPr>
          <w:rFonts w:ascii="Calibri" w:eastAsia="Calibri" w:hAnsi="Calibri"/>
          <w:sz w:val="24"/>
          <w:szCs w:val="24"/>
        </w:rPr>
      </w:pPr>
      <w:r w:rsidRPr="001A3496">
        <w:rPr>
          <w:rFonts w:ascii="Calibri" w:eastAsia="Calibri" w:hAnsi="Calibri"/>
          <w:sz w:val="24"/>
          <w:szCs w:val="24"/>
        </w:rPr>
        <w:t>The Head of the ACT Public Service is the chair of the Strategic Board. The Strategic Board is the peak ACT Public Service forum that leads the delivery of cross-directorate and strategic issues. The Strategic Board provides whole-of-government leadership and strategic direction to the ACT Public Service, including leading the digital transition.</w:t>
      </w:r>
    </w:p>
    <w:p w14:paraId="18B60290" w14:textId="77777777" w:rsidR="00C336FA" w:rsidRPr="001A3496" w:rsidRDefault="00C336FA" w:rsidP="00C336FA">
      <w:pPr>
        <w:spacing w:line="276" w:lineRule="auto"/>
        <w:rPr>
          <w:rFonts w:ascii="Calibri" w:eastAsia="Calibri" w:hAnsi="Calibri"/>
          <w:sz w:val="24"/>
          <w:szCs w:val="24"/>
        </w:rPr>
      </w:pPr>
      <w:r w:rsidRPr="001A3496">
        <w:rPr>
          <w:rFonts w:ascii="Calibri" w:eastAsia="Calibri" w:hAnsi="Calibri"/>
          <w:sz w:val="24"/>
          <w:szCs w:val="24"/>
        </w:rPr>
        <w:t>This Board comprises all Directors-General and other whole-of-government roles, including the Deputy Director-General, Workforce Capability and Governance; the Deputy Director-General, Policy and Cabinet and the Chief Digital Officer.</w:t>
      </w:r>
    </w:p>
    <w:p w14:paraId="198D0430" w14:textId="77777777" w:rsidR="00C336FA" w:rsidRPr="001A3496" w:rsidRDefault="00C336FA" w:rsidP="00C336FA">
      <w:pPr>
        <w:spacing w:line="276" w:lineRule="auto"/>
        <w:rPr>
          <w:rFonts w:ascii="Calibri" w:eastAsia="Calibri" w:hAnsi="Calibri"/>
          <w:sz w:val="24"/>
          <w:szCs w:val="24"/>
        </w:rPr>
      </w:pPr>
      <w:r w:rsidRPr="001A3496">
        <w:rPr>
          <w:rFonts w:ascii="Calibri" w:eastAsia="Calibri" w:hAnsi="Calibri"/>
          <w:sz w:val="24"/>
          <w:szCs w:val="24"/>
        </w:rPr>
        <w:t>Strategic Board meetings are held on a fortnightly basis.</w:t>
      </w:r>
    </w:p>
    <w:p w14:paraId="51E66FEA" w14:textId="77777777" w:rsidR="00C336FA" w:rsidRPr="001A3496" w:rsidRDefault="00C336FA" w:rsidP="00C336FA">
      <w:pPr>
        <w:pStyle w:val="Heading3"/>
      </w:pPr>
      <w:bookmarkStart w:id="99" w:name="_Toc35423637"/>
      <w:r w:rsidRPr="001A3496">
        <w:t>Digital Services Governance Committee</w:t>
      </w:r>
      <w:bookmarkEnd w:id="99"/>
      <w:r w:rsidRPr="001A3496">
        <w:t xml:space="preserve"> </w:t>
      </w:r>
    </w:p>
    <w:p w14:paraId="106052FB" w14:textId="3F731345" w:rsidR="00C336FA" w:rsidRPr="001A3496" w:rsidRDefault="00C336FA" w:rsidP="00C336FA">
      <w:pPr>
        <w:spacing w:line="276" w:lineRule="auto"/>
        <w:rPr>
          <w:rFonts w:ascii="Calibri" w:eastAsia="Calibri" w:hAnsi="Calibri"/>
          <w:sz w:val="24"/>
          <w:szCs w:val="24"/>
        </w:rPr>
      </w:pPr>
      <w:r w:rsidRPr="001A3496">
        <w:rPr>
          <w:rFonts w:ascii="Calibri" w:eastAsia="Calibri" w:hAnsi="Calibri"/>
          <w:sz w:val="24"/>
          <w:szCs w:val="24"/>
        </w:rPr>
        <w:t xml:space="preserve">The Chief Digital Officer is the chair of the Digital Services Governance Committee, which is a sub-committee of the Strategic Board. The Committee provides strategic direction, leadership and advice </w:t>
      </w:r>
      <w:r w:rsidR="00F40FA7">
        <w:rPr>
          <w:rFonts w:ascii="Calibri" w:eastAsia="Calibri" w:hAnsi="Calibri"/>
          <w:sz w:val="24"/>
          <w:szCs w:val="24"/>
        </w:rPr>
        <w:t xml:space="preserve">on </w:t>
      </w:r>
      <w:r w:rsidRPr="001A3496">
        <w:rPr>
          <w:rFonts w:ascii="Calibri" w:eastAsia="Calibri" w:hAnsi="Calibri"/>
          <w:sz w:val="24"/>
          <w:szCs w:val="24"/>
        </w:rPr>
        <w:t xml:space="preserve">the development and management of our information and </w:t>
      </w:r>
      <w:r w:rsidRPr="001A3496">
        <w:rPr>
          <w:rFonts w:ascii="Calibri" w:eastAsia="Calibri" w:hAnsi="Calibri"/>
          <w:sz w:val="24"/>
          <w:szCs w:val="24"/>
        </w:rPr>
        <w:lastRenderedPageBreak/>
        <w:t xml:space="preserve">technology assets. The Digital Services Governance Committee strengthens the whole-of-government ICT portfolio investment management by taking a service-wide, </w:t>
      </w:r>
      <w:r>
        <w:rPr>
          <w:rFonts w:ascii="Calibri" w:eastAsia="Calibri" w:hAnsi="Calibri"/>
          <w:sz w:val="24"/>
          <w:szCs w:val="24"/>
        </w:rPr>
        <w:t>community</w:t>
      </w:r>
      <w:r w:rsidRPr="001A3496">
        <w:rPr>
          <w:rFonts w:ascii="Calibri" w:eastAsia="Calibri" w:hAnsi="Calibri"/>
          <w:sz w:val="24"/>
          <w:szCs w:val="24"/>
        </w:rPr>
        <w:t>-centric approach and looking for ways to share information and resources.</w:t>
      </w:r>
    </w:p>
    <w:p w14:paraId="5A5C1B08" w14:textId="77777777" w:rsidR="00C336FA" w:rsidRPr="001A3496" w:rsidRDefault="00C336FA" w:rsidP="00C336FA">
      <w:pPr>
        <w:spacing w:line="276" w:lineRule="auto"/>
        <w:rPr>
          <w:rFonts w:ascii="Calibri" w:eastAsia="Calibri" w:hAnsi="Calibri"/>
          <w:sz w:val="24"/>
          <w:szCs w:val="24"/>
        </w:rPr>
      </w:pPr>
      <w:r w:rsidRPr="001A3496">
        <w:rPr>
          <w:rFonts w:ascii="Calibri" w:eastAsia="Calibri" w:hAnsi="Calibri"/>
          <w:sz w:val="24"/>
          <w:szCs w:val="24"/>
        </w:rPr>
        <w:t>The Committee comprises representatives from all directorates and meets monthly.</w:t>
      </w:r>
    </w:p>
    <w:p w14:paraId="1A85F66C" w14:textId="77777777" w:rsidR="00C336FA" w:rsidRPr="001A3496" w:rsidRDefault="00C336FA" w:rsidP="00C336FA">
      <w:pPr>
        <w:pStyle w:val="Heading3"/>
      </w:pPr>
      <w:bookmarkStart w:id="100" w:name="_Toc35423638"/>
      <w:r w:rsidRPr="001A3496">
        <w:t>Data Steering Committee</w:t>
      </w:r>
      <w:bookmarkEnd w:id="100"/>
      <w:r w:rsidRPr="001A3496">
        <w:t xml:space="preserve"> </w:t>
      </w:r>
    </w:p>
    <w:p w14:paraId="204B5205" w14:textId="585EE278" w:rsidR="00C336FA" w:rsidRPr="001A3496" w:rsidRDefault="00C336FA" w:rsidP="00C336FA">
      <w:pPr>
        <w:spacing w:line="276" w:lineRule="auto"/>
        <w:rPr>
          <w:rFonts w:ascii="Calibri" w:eastAsia="Calibri" w:hAnsi="Calibri"/>
          <w:b/>
          <w:sz w:val="24"/>
          <w:szCs w:val="24"/>
        </w:rPr>
      </w:pPr>
      <w:r w:rsidRPr="001A3496">
        <w:rPr>
          <w:rFonts w:ascii="Calibri" w:eastAsia="Calibri" w:hAnsi="Calibri"/>
          <w:sz w:val="24"/>
          <w:szCs w:val="24"/>
        </w:rPr>
        <w:t>Currently, the Director-General of the ACT Health Directorate is the chair of the Data Steering Committee, which is a sub-committee of the Strategic Board. It provides strategic direction, leadership and advice on the development and management of our data assets. The Data Steering Committee drives our data</w:t>
      </w:r>
      <w:r w:rsidR="00F40FA7">
        <w:rPr>
          <w:rFonts w:ascii="Calibri" w:eastAsia="Calibri" w:hAnsi="Calibri"/>
          <w:sz w:val="24"/>
          <w:szCs w:val="24"/>
        </w:rPr>
        <w:t xml:space="preserve"> </w:t>
      </w:r>
      <w:r w:rsidRPr="001A3496">
        <w:rPr>
          <w:rFonts w:ascii="Calibri" w:eastAsia="Calibri" w:hAnsi="Calibri"/>
          <w:sz w:val="24"/>
          <w:szCs w:val="24"/>
        </w:rPr>
        <w:t>management reform agenda, including building data analytics capabilities and implementing whole-of-government data</w:t>
      </w:r>
      <w:r w:rsidR="00F40FA7">
        <w:rPr>
          <w:rFonts w:ascii="Calibri" w:eastAsia="Calibri" w:hAnsi="Calibri"/>
          <w:sz w:val="24"/>
          <w:szCs w:val="24"/>
        </w:rPr>
        <w:t xml:space="preserve"> </w:t>
      </w:r>
      <w:r w:rsidRPr="001A3496">
        <w:rPr>
          <w:rFonts w:ascii="Calibri" w:eastAsia="Calibri" w:hAnsi="Calibri"/>
          <w:sz w:val="24"/>
          <w:szCs w:val="24"/>
        </w:rPr>
        <w:t>management practices to leverage the value of its data holdings.</w:t>
      </w:r>
    </w:p>
    <w:p w14:paraId="049659EB" w14:textId="77777777" w:rsidR="00C336FA" w:rsidRPr="001A3496" w:rsidRDefault="00C336FA" w:rsidP="00C336FA">
      <w:pPr>
        <w:spacing w:line="276" w:lineRule="auto"/>
        <w:rPr>
          <w:rFonts w:ascii="Calibri" w:eastAsia="Calibri" w:hAnsi="Calibri"/>
          <w:sz w:val="24"/>
          <w:szCs w:val="24"/>
        </w:rPr>
      </w:pPr>
      <w:r w:rsidRPr="001A3496">
        <w:rPr>
          <w:rFonts w:ascii="Calibri" w:eastAsia="Calibri" w:hAnsi="Calibri"/>
          <w:sz w:val="24"/>
          <w:szCs w:val="24"/>
        </w:rPr>
        <w:t>The Committee comprises representatives from all directorates and meets every six weeks.</w:t>
      </w:r>
    </w:p>
    <w:p w14:paraId="17044685" w14:textId="77777777" w:rsidR="00C336FA" w:rsidRPr="001A3496" w:rsidRDefault="00C336FA" w:rsidP="00C336FA">
      <w:pPr>
        <w:spacing w:line="276" w:lineRule="auto"/>
        <w:rPr>
          <w:rFonts w:ascii="Calibri" w:eastAsia="Calibri" w:hAnsi="Calibri"/>
          <w:sz w:val="24"/>
          <w:szCs w:val="24"/>
        </w:rPr>
      </w:pPr>
    </w:p>
    <w:p w14:paraId="3D7BC6F8" w14:textId="77777777" w:rsidR="00C336FA" w:rsidRDefault="00C336FA" w:rsidP="00030790">
      <w:pPr>
        <w:spacing w:before="240"/>
      </w:pPr>
    </w:p>
    <w:p w14:paraId="0439E94E" w14:textId="5A108336" w:rsidR="00860B3E" w:rsidRDefault="00860B3E" w:rsidP="00030790">
      <w:pPr>
        <w:spacing w:before="240"/>
      </w:pPr>
      <w:r>
        <w:br w:type="page"/>
      </w:r>
    </w:p>
    <w:p w14:paraId="064574B7" w14:textId="1BFFA8AD" w:rsidR="00D04BDB" w:rsidRDefault="00D04BDB" w:rsidP="00030790">
      <w:pPr>
        <w:spacing w:before="240"/>
      </w:pPr>
    </w:p>
    <w:p w14:paraId="39F6A999" w14:textId="77777777" w:rsidR="00D04BDB" w:rsidRDefault="00D04BDB" w:rsidP="00030790">
      <w:pPr>
        <w:spacing w:before="240"/>
      </w:pPr>
    </w:p>
    <w:p w14:paraId="3CB802D1" w14:textId="77777777" w:rsidR="00A56436" w:rsidRDefault="006D2273" w:rsidP="00860B3E">
      <w:pPr>
        <w:spacing w:line="276" w:lineRule="auto"/>
      </w:pPr>
      <w:r>
        <w:rPr>
          <w:noProof/>
        </w:rPr>
        <w:drawing>
          <wp:anchor distT="0" distB="0" distL="114300" distR="114300" simplePos="0" relativeHeight="251658245" behindDoc="1" locked="0" layoutInCell="1" allowOverlap="1" wp14:anchorId="6BED36EA" wp14:editId="6DEDF0CF">
            <wp:simplePos x="0" y="0"/>
            <wp:positionH relativeFrom="page">
              <wp:posOffset>1834</wp:posOffset>
            </wp:positionH>
            <wp:positionV relativeFrom="page">
              <wp:posOffset>0</wp:posOffset>
            </wp:positionV>
            <wp:extent cx="7628332" cy="10790399"/>
            <wp:effectExtent l="0" t="0" r="0" b="0"/>
            <wp:wrapNone/>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anchor>
        </w:drawing>
      </w:r>
    </w:p>
    <w:p w14:paraId="7A50EF94" w14:textId="77777777" w:rsidR="00B70B52" w:rsidRDefault="00B70B52">
      <w:pPr>
        <w:spacing w:line="276" w:lineRule="auto"/>
        <w:rPr>
          <w:rFonts w:eastAsia="TimesNewRomanPS-ItalicMT"/>
        </w:rPr>
      </w:pPr>
    </w:p>
    <w:p w14:paraId="0E03F0F0" w14:textId="77777777" w:rsidR="007903B1" w:rsidRDefault="007903B1" w:rsidP="006E4C54"/>
    <w:p w14:paraId="2DDEC2DD" w14:textId="4727DFE3" w:rsidR="00632F54" w:rsidRPr="00632F54" w:rsidRDefault="00496C0F" w:rsidP="006E4C54">
      <w:bookmarkStart w:id="101" w:name="_GoBack"/>
      <w:r>
        <w:rPr>
          <w:noProof/>
        </w:rPr>
        <w:drawing>
          <wp:anchor distT="0" distB="0" distL="114300" distR="114300" simplePos="0" relativeHeight="251658240" behindDoc="0" locked="0" layoutInCell="1" allowOverlap="1" wp14:anchorId="441D9429" wp14:editId="049F754F">
            <wp:simplePos x="0" y="0"/>
            <wp:positionH relativeFrom="margin">
              <wp:posOffset>5715</wp:posOffset>
            </wp:positionH>
            <wp:positionV relativeFrom="page">
              <wp:posOffset>7205980</wp:posOffset>
            </wp:positionV>
            <wp:extent cx="1413510" cy="721995"/>
            <wp:effectExtent l="19050" t="0" r="0" b="0"/>
            <wp:wrapSquare wrapText="bothSides"/>
            <wp:docPr id="8" name="Picture 4" descr="ACT Gov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9" cstate="print"/>
                    <a:stretch>
                      <a:fillRect/>
                    </a:stretch>
                  </pic:blipFill>
                  <pic:spPr bwMode="auto">
                    <a:xfrm>
                      <a:off x="0" y="0"/>
                      <a:ext cx="1413510" cy="721995"/>
                    </a:xfrm>
                    <a:prstGeom prst="rect">
                      <a:avLst/>
                    </a:prstGeom>
                    <a:noFill/>
                  </pic:spPr>
                </pic:pic>
              </a:graphicData>
            </a:graphic>
          </wp:anchor>
        </w:drawing>
      </w:r>
      <w:bookmarkEnd w:id="101"/>
      <w:r w:rsidR="005115E8">
        <w:rPr>
          <w:noProof/>
        </w:rPr>
        <mc:AlternateContent>
          <mc:Choice Requires="wps">
            <w:drawing>
              <wp:anchor distT="0" distB="0" distL="114300" distR="114300" simplePos="0" relativeHeight="251658241" behindDoc="0" locked="0" layoutInCell="1" allowOverlap="1" wp14:anchorId="7FE19C3C" wp14:editId="0D339818">
                <wp:simplePos x="0" y="0"/>
                <wp:positionH relativeFrom="column">
                  <wp:posOffset>0</wp:posOffset>
                </wp:positionH>
                <wp:positionV relativeFrom="page">
                  <wp:posOffset>9001125</wp:posOffset>
                </wp:positionV>
                <wp:extent cx="3439795" cy="916940"/>
                <wp:effectExtent l="0" t="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C6EF" w14:textId="77777777" w:rsidR="0068128B" w:rsidRPr="003D4DBC" w:rsidRDefault="0068128B" w:rsidP="003D0C99">
                            <w:pPr>
                              <w:pStyle w:val="Intro"/>
                              <w:rPr>
                                <w:color w:val="FFFFFF" w:themeColor="background1"/>
                              </w:rPr>
                            </w:pPr>
                            <w:r>
                              <w:rPr>
                                <w:color w:val="FFFFFF" w:themeColor="background1"/>
                              </w:rPr>
                              <w:t>Chief Minister, Treasury and Economic Development Directorate</w:t>
                            </w:r>
                          </w:p>
                          <w:p w14:paraId="48B26848" w14:textId="53DAF5AA" w:rsidR="0068128B" w:rsidRPr="003D4DBC" w:rsidRDefault="0068128B" w:rsidP="000016B9">
                            <w:pPr>
                              <w:pStyle w:val="Intro"/>
                              <w:rPr>
                                <w:color w:val="FFFFFF" w:themeColor="background1"/>
                              </w:rPr>
                            </w:pPr>
                            <w:r>
                              <w:rPr>
                                <w:color w:val="FFFFFF" w:themeColor="background1"/>
                              </w:rPr>
                              <w:t>March 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E19C3C" id="Text Box 7" o:spid="_x0000_s1027" type="#_x0000_t202" style="position:absolute;margin-left:0;margin-top:708.75pt;width:270.85pt;height:72.2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" filled="f" stroked="f">
                <v:textbox style="mso-fit-shape-to-text:t">
                  <w:txbxContent>
                    <w:p w14:paraId="58BDC6EF" w14:textId="77777777" w:rsidR="0068128B" w:rsidRPr="003D4DBC" w:rsidRDefault="0068128B" w:rsidP="003D0C99">
                      <w:pPr>
                        <w:pStyle w:val="Intro"/>
                        <w:rPr>
                          <w:color w:val="FFFFFF" w:themeColor="background1"/>
                        </w:rPr>
                      </w:pPr>
                      <w:r>
                        <w:rPr>
                          <w:color w:val="FFFFFF" w:themeColor="background1"/>
                        </w:rPr>
                        <w:t>Chief Minister, Treasury and Economic Development Directorate</w:t>
                      </w:r>
                    </w:p>
                    <w:p w14:paraId="48B26848" w14:textId="53DAF5AA" w:rsidR="0068128B" w:rsidRPr="003D4DBC" w:rsidRDefault="0068128B" w:rsidP="000016B9">
                      <w:pPr>
                        <w:pStyle w:val="Intro"/>
                        <w:rPr>
                          <w:color w:val="FFFFFF" w:themeColor="background1"/>
                        </w:rPr>
                      </w:pPr>
                      <w:r>
                        <w:rPr>
                          <w:color w:val="FFFFFF" w:themeColor="background1"/>
                        </w:rPr>
                        <w:t>March 2020</w:t>
                      </w:r>
                    </w:p>
                  </w:txbxContent>
                </v:textbox>
                <w10:wrap anchory="page"/>
              </v:shape>
            </w:pict>
          </mc:Fallback>
        </mc:AlternateContent>
      </w:r>
    </w:p>
    <w:sectPr w:rsidR="00632F54" w:rsidRPr="00632F54" w:rsidSect="00722606">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1253" w:right="1418" w:bottom="1701"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84713" w14:textId="77777777" w:rsidR="00BC4836" w:rsidRDefault="00BC4836" w:rsidP="00665B9F">
      <w:pPr>
        <w:spacing w:after="0" w:line="240" w:lineRule="auto"/>
      </w:pPr>
      <w:r>
        <w:separator/>
      </w:r>
    </w:p>
  </w:endnote>
  <w:endnote w:type="continuationSeparator" w:id="0">
    <w:p w14:paraId="1F4D0BC1" w14:textId="77777777" w:rsidR="00BC4836" w:rsidRDefault="00BC4836" w:rsidP="00665B9F">
      <w:pPr>
        <w:spacing w:after="0" w:line="240" w:lineRule="auto"/>
      </w:pPr>
      <w:r>
        <w:continuationSeparator/>
      </w:r>
    </w:p>
  </w:endnote>
  <w:endnote w:type="continuationNotice" w:id="1">
    <w:p w14:paraId="504ADA99" w14:textId="77777777" w:rsidR="00BC4836" w:rsidRDefault="00BC48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B474" w14:textId="77777777" w:rsidR="0068128B" w:rsidRDefault="006812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76944" w14:textId="295BD56B" w:rsidR="0068128B" w:rsidRPr="000A6B63" w:rsidRDefault="0068128B" w:rsidP="00731AE2">
    <w:pPr>
      <w:pStyle w:val="Intro"/>
      <w:tabs>
        <w:tab w:val="right" w:pos="8789"/>
        <w:tab w:val="right" w:pos="9070"/>
      </w:tabs>
    </w:pPr>
    <w:r>
      <w:rPr>
        <w:noProof/>
        <w:sz w:val="18"/>
        <w:szCs w:val="18"/>
      </w:rPr>
      <mc:AlternateContent>
        <mc:Choice Requires="wps">
          <w:drawing>
            <wp:anchor distT="0" distB="0" distL="114300" distR="114300" simplePos="0" relativeHeight="251656704" behindDoc="0" locked="0" layoutInCell="1" allowOverlap="1" wp14:anchorId="57E64707" wp14:editId="5DCACFF4">
              <wp:simplePos x="0" y="0"/>
              <wp:positionH relativeFrom="column">
                <wp:posOffset>-900430</wp:posOffset>
              </wp:positionH>
              <wp:positionV relativeFrom="paragraph">
                <wp:posOffset>-179705</wp:posOffset>
              </wp:positionV>
              <wp:extent cx="7560945" cy="0"/>
              <wp:effectExtent l="9525" t="10160" r="11430" b="8890"/>
              <wp:wrapNone/>
              <wp:docPr id="15"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7AE8CB"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"/>
          </w:pict>
        </mc:Fallback>
      </mc:AlternateContent>
    </w:r>
    <w:r w:rsidRPr="00190ED8">
      <w:rPr>
        <w:b/>
        <w:i/>
        <w:sz w:val="18"/>
        <w:szCs w:val="18"/>
      </w:rPr>
      <w:t xml:space="preserve"> </w:t>
    </w:r>
    <w:r w:rsidRPr="005B0AC7">
      <w:rPr>
        <w:b/>
        <w:i/>
        <w:sz w:val="18"/>
        <w:szCs w:val="18"/>
      </w:rPr>
      <w:t xml:space="preserve">INCLUSIVE – PROGRESSIVE </w:t>
    </w:r>
    <w:r>
      <w:rPr>
        <w:b/>
        <w:i/>
        <w:sz w:val="18"/>
        <w:szCs w:val="18"/>
      </w:rPr>
      <w:t>–</w:t>
    </w:r>
    <w:r w:rsidRPr="005B0AC7">
      <w:rPr>
        <w:b/>
        <w:i/>
        <w:sz w:val="18"/>
        <w:szCs w:val="18"/>
      </w:rPr>
      <w:t xml:space="preserve"> CONNECTED</w:t>
    </w:r>
    <w:r>
      <w:tab/>
    </w:r>
    <w:r w:rsidRPr="00B02277">
      <w:rPr>
        <w:sz w:val="20"/>
        <w:szCs w:val="20"/>
      </w:rPr>
      <w:fldChar w:fldCharType="begin"/>
    </w:r>
    <w:r w:rsidRPr="00B02277">
      <w:rPr>
        <w:sz w:val="20"/>
        <w:szCs w:val="20"/>
      </w:rPr>
      <w:instrText xml:space="preserve"> PAGE   \* MERGEFORMAT </w:instrText>
    </w:r>
    <w:r w:rsidRPr="00B02277">
      <w:rPr>
        <w:sz w:val="20"/>
        <w:szCs w:val="20"/>
      </w:rPr>
      <w:fldChar w:fldCharType="separate"/>
    </w:r>
    <w:r>
      <w:rPr>
        <w:noProof/>
        <w:sz w:val="20"/>
        <w:szCs w:val="20"/>
      </w:rPr>
      <w:t>1</w:t>
    </w:r>
    <w:r w:rsidRPr="00B02277">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068F0" w14:textId="77777777" w:rsidR="0068128B" w:rsidRDefault="00681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5EA7A" w14:textId="77777777" w:rsidR="00BC4836" w:rsidRDefault="00BC4836" w:rsidP="00665B9F">
      <w:pPr>
        <w:spacing w:after="0" w:line="240" w:lineRule="auto"/>
      </w:pPr>
      <w:r>
        <w:separator/>
      </w:r>
    </w:p>
  </w:footnote>
  <w:footnote w:type="continuationSeparator" w:id="0">
    <w:p w14:paraId="505868B7" w14:textId="77777777" w:rsidR="00BC4836" w:rsidRDefault="00BC4836" w:rsidP="00665B9F">
      <w:pPr>
        <w:spacing w:after="0" w:line="240" w:lineRule="auto"/>
      </w:pPr>
      <w:r>
        <w:continuationSeparator/>
      </w:r>
    </w:p>
  </w:footnote>
  <w:footnote w:type="continuationNotice" w:id="1">
    <w:p w14:paraId="6669E4C9" w14:textId="77777777" w:rsidR="00BC4836" w:rsidRDefault="00BC4836">
      <w:pPr>
        <w:spacing w:after="0" w:line="240" w:lineRule="auto"/>
      </w:pPr>
    </w:p>
  </w:footnote>
  <w:footnote w:id="2">
    <w:p w14:paraId="37AC2EE3" w14:textId="69533B8F" w:rsidR="0068128B" w:rsidRDefault="0068128B" w:rsidP="0CAADABB">
      <w:pPr>
        <w:pStyle w:val="FootnoteText"/>
      </w:pPr>
      <w:r w:rsidRPr="0CAADABB">
        <w:rPr>
          <w:rStyle w:val="FootnoteReference"/>
        </w:rPr>
        <w:footnoteRef/>
      </w:r>
      <w:r>
        <w:t xml:space="preserve"> https://apps.treasury.act.gov.au/snapshot/demography/act</w:t>
      </w:r>
    </w:p>
  </w:footnote>
  <w:footnote w:id="3">
    <w:p w14:paraId="24DB3E70" w14:textId="77777777" w:rsidR="0068128B" w:rsidRDefault="0068128B" w:rsidP="00216533">
      <w:pPr>
        <w:pStyle w:val="FootnoteText"/>
      </w:pPr>
      <w:r>
        <w:rPr>
          <w:rStyle w:val="FootnoteReference"/>
        </w:rPr>
        <w:footnoteRef/>
      </w:r>
      <w:r>
        <w:t xml:space="preserve"> </w:t>
      </w:r>
      <w:hyperlink r:id="rId1" w:history="1">
        <w:r w:rsidRPr="007B48C7">
          <w:rPr>
            <w:rStyle w:val="Hyperlink"/>
          </w:rPr>
          <w:t>https://digitalinclusionindex.org.au/</w:t>
        </w:r>
      </w:hyperlink>
      <w:r>
        <w:t xml:space="preserve"> </w:t>
      </w:r>
    </w:p>
  </w:footnote>
  <w:footnote w:id="4">
    <w:p w14:paraId="73FBA5E1" w14:textId="77777777" w:rsidR="0068128B" w:rsidRDefault="0068128B" w:rsidP="004B4268">
      <w:pPr>
        <w:pStyle w:val="FootnoteText"/>
      </w:pPr>
      <w:r>
        <w:rPr>
          <w:rStyle w:val="FootnoteReference"/>
        </w:rPr>
        <w:footnoteRef/>
      </w:r>
      <w:r>
        <w:t xml:space="preserve"> </w:t>
      </w:r>
      <w:hyperlink r:id="rId2" w:history="1">
        <w:r w:rsidRPr="00E061F5">
          <w:rPr>
            <w:rStyle w:val="Hyperlink1"/>
          </w:rPr>
          <w:t>www.planning.act.gov.au/act-planning-strategy</w:t>
        </w:r>
      </w:hyperlink>
      <w:r>
        <w:t xml:space="preserve"> </w:t>
      </w:r>
    </w:p>
  </w:footnote>
  <w:footnote w:id="5">
    <w:p w14:paraId="1817A4F9" w14:textId="77777777" w:rsidR="0068128B" w:rsidRDefault="0068128B" w:rsidP="004B4268">
      <w:pPr>
        <w:pStyle w:val="FootnoteText"/>
      </w:pPr>
      <w:r>
        <w:rPr>
          <w:rStyle w:val="FootnoteReference"/>
        </w:rPr>
        <w:footnoteRef/>
      </w:r>
      <w:r>
        <w:t xml:space="preserve"> </w:t>
      </w:r>
      <w:hyperlink r:id="rId3" w:history="1">
        <w:r w:rsidRPr="003B1E9D">
          <w:rPr>
            <w:rStyle w:val="Hyperlink1"/>
          </w:rPr>
          <w:t>https://publications.csiro.au/rpr/download?pid=csiro:EP184039&amp;dsid=DS1</w:t>
        </w:r>
      </w:hyperlink>
      <w:r>
        <w:t xml:space="preserve"> </w:t>
      </w:r>
    </w:p>
  </w:footnote>
  <w:footnote w:id="6">
    <w:p w14:paraId="632A7ACF" w14:textId="7923F4E8" w:rsidR="0068128B" w:rsidRDefault="0068128B">
      <w:pPr>
        <w:pStyle w:val="FootnoteText"/>
      </w:pPr>
      <w:r>
        <w:rPr>
          <w:rStyle w:val="FootnoteReference"/>
        </w:rPr>
        <w:footnoteRef/>
      </w:r>
      <w:r>
        <w:t xml:space="preserve"> </w:t>
      </w:r>
      <w:r w:rsidRPr="00CA52D1">
        <w:t xml:space="preserve">Australian Bureau of Statistics 2019, </w:t>
      </w:r>
      <w:r w:rsidRPr="008C2616">
        <w:rPr>
          <w:i/>
          <w:iCs/>
        </w:rPr>
        <w:t>Counts of Australian Businesses, including Entries and Exits, June 2014 to June 2018</w:t>
      </w:r>
      <w:r w:rsidRPr="00CA52D1">
        <w:t>, 'Businesses by Main State by Industry Class by Turnover Size Ranges, June 2017 and June 2018', data cube: Excel spreadsheet, cat. no. 8165.0, viewed 9 January 2020, https://www.abs.gov.au/AUSSTATS/abs@.nsf/DetailsPage/8165.0June%202014%20to%20June%202018?OpenDocument</w:t>
      </w:r>
    </w:p>
  </w:footnote>
  <w:footnote w:id="7">
    <w:p w14:paraId="03D56E7C" w14:textId="6D075F57" w:rsidR="0068128B" w:rsidRDefault="0068128B">
      <w:pPr>
        <w:pStyle w:val="FootnoteText"/>
      </w:pPr>
      <w:r>
        <w:rPr>
          <w:rStyle w:val="FootnoteReference"/>
        </w:rPr>
        <w:footnoteRef/>
      </w:r>
      <w:r>
        <w:t xml:space="preserve"> </w:t>
      </w:r>
      <w:r w:rsidRPr="001F41AF">
        <w:t>https://www.skills.act.gov.au/Future%20Skills%20for%20Future%20Jobs%20Grants%20Program%20-%20Guidelines</w:t>
      </w:r>
    </w:p>
  </w:footnote>
  <w:footnote w:id="8">
    <w:p w14:paraId="2C31DAD3" w14:textId="0CB63C27" w:rsidR="0068128B" w:rsidRDefault="0068128B">
      <w:pPr>
        <w:pStyle w:val="FootnoteText"/>
      </w:pPr>
      <w:r>
        <w:rPr>
          <w:rStyle w:val="FootnoteReference"/>
        </w:rPr>
        <w:footnoteRef/>
      </w:r>
      <w:r>
        <w:t xml:space="preserve"> </w:t>
      </w:r>
      <w:hyperlink r:id="rId4" w:history="1">
        <w:r>
          <w:rPr>
            <w:rStyle w:val="Hyperlink"/>
          </w:rPr>
          <w:t>https://www.act.gov.au/pip</w:t>
        </w:r>
      </w:hyperlink>
    </w:p>
  </w:footnote>
  <w:footnote w:id="9">
    <w:p w14:paraId="3EB2C103" w14:textId="38DD7A14" w:rsidR="0068128B" w:rsidRDefault="0068128B">
      <w:pPr>
        <w:pStyle w:val="FootnoteText"/>
      </w:pPr>
      <w:r>
        <w:rPr>
          <w:rStyle w:val="FootnoteReference"/>
        </w:rPr>
        <w:footnoteRef/>
      </w:r>
      <w:r>
        <w:t xml:space="preserve"> </w:t>
      </w:r>
      <w:hyperlink r:id="rId5" w:history="1">
        <w:r w:rsidRPr="00E61F28">
          <w:rPr>
            <w:rStyle w:val="Hyperlink"/>
          </w:rPr>
          <w:t>http://cdn.justice.act.gov.au/resources/uploads/JACS/PDF/191143_Strategic_Closed_Circuit_Television_Plan_2020-2022.PDF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3771A" w14:textId="77777777" w:rsidR="0068128B" w:rsidRDefault="006812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144D5" w14:textId="5CDDFD28" w:rsidR="0068128B" w:rsidRPr="006046FF" w:rsidRDefault="0068128B" w:rsidP="002009BA">
    <w:pPr>
      <w:pStyle w:val="Intro"/>
      <w:rPr>
        <w:b/>
        <w:caps/>
        <w:color w:val="000000" w:themeColor="text1"/>
      </w:rPr>
    </w:pPr>
    <w:r w:rsidRPr="006046FF">
      <w:rPr>
        <w:b/>
        <w:caps/>
        <w:noProof/>
        <w:color w:val="000000" w:themeColor="text1"/>
      </w:rPr>
      <w:drawing>
        <wp:anchor distT="0" distB="0" distL="114300" distR="114300" simplePos="0" relativeHeight="251657728" behindDoc="1" locked="0" layoutInCell="1" allowOverlap="1" wp14:anchorId="0C7260BA" wp14:editId="55BD64A4">
          <wp:simplePos x="0" y="0"/>
          <wp:positionH relativeFrom="page">
            <wp:posOffset>534035</wp:posOffset>
          </wp:positionH>
          <wp:positionV relativeFrom="page">
            <wp:posOffset>-584200</wp:posOffset>
          </wp:positionV>
          <wp:extent cx="7632000" cy="903600"/>
          <wp:effectExtent l="38100" t="0" r="7620" b="640080"/>
          <wp:wrapNone/>
          <wp:docPr id="14"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rot="600000">
                    <a:off x="0" y="0"/>
                    <a:ext cx="7632000" cy="903600"/>
                  </a:xfrm>
                  <a:prstGeom prst="rect">
                    <a:avLst/>
                  </a:prstGeom>
                </pic:spPr>
              </pic:pic>
            </a:graphicData>
          </a:graphic>
          <wp14:sizeRelH relativeFrom="margin">
            <wp14:pctWidth>0</wp14:pctWidth>
          </wp14:sizeRelH>
          <wp14:sizeRelV relativeFrom="margin">
            <wp14:pctHeight>0</wp14:pctHeight>
          </wp14:sizeRelV>
        </wp:anchor>
      </w:drawing>
    </w:r>
    <w:r w:rsidRPr="0CAADABB">
      <w:rPr>
        <w:b/>
        <w:bCs/>
        <w:caps/>
        <w:color w:val="000000" w:themeColor="text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A2CD" w14:textId="77777777" w:rsidR="0068128B" w:rsidRDefault="006812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A243F7"/>
    <w:multiLevelType w:val="hybridMultilevel"/>
    <w:tmpl w:val="4606AB4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AC4D31"/>
    <w:multiLevelType w:val="hybridMultilevel"/>
    <w:tmpl w:val="35D8321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F128D0"/>
    <w:multiLevelType w:val="hybridMultilevel"/>
    <w:tmpl w:val="DFE63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3A7472"/>
    <w:multiLevelType w:val="hybridMultilevel"/>
    <w:tmpl w:val="FA262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621381"/>
    <w:multiLevelType w:val="hybridMultilevel"/>
    <w:tmpl w:val="C9CC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E86906"/>
    <w:multiLevelType w:val="hybridMultilevel"/>
    <w:tmpl w:val="00620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1373DD"/>
    <w:multiLevelType w:val="hybridMultilevel"/>
    <w:tmpl w:val="52921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486A76"/>
    <w:multiLevelType w:val="hybridMultilevel"/>
    <w:tmpl w:val="99223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77F7348"/>
    <w:multiLevelType w:val="hybridMultilevel"/>
    <w:tmpl w:val="C9F0B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DF7712"/>
    <w:multiLevelType w:val="hybridMultilevel"/>
    <w:tmpl w:val="AAA4F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8E032F"/>
    <w:multiLevelType w:val="hybridMultilevel"/>
    <w:tmpl w:val="9B603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9"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1" w15:restartNumberingAfterBreak="0">
    <w:nsid w:val="421F64FF"/>
    <w:multiLevelType w:val="hybridMultilevel"/>
    <w:tmpl w:val="A6326B48"/>
    <w:lvl w:ilvl="0" w:tplc="005886D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296BDD"/>
    <w:multiLevelType w:val="hybridMultilevel"/>
    <w:tmpl w:val="95C2D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471301"/>
    <w:multiLevelType w:val="hybridMultilevel"/>
    <w:tmpl w:val="A4ACF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5" w15:restartNumberingAfterBreak="0">
    <w:nsid w:val="466A1E60"/>
    <w:multiLevelType w:val="hybridMultilevel"/>
    <w:tmpl w:val="E55ED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37" w15:restartNumberingAfterBreak="0">
    <w:nsid w:val="46EA3D5D"/>
    <w:multiLevelType w:val="hybridMultilevel"/>
    <w:tmpl w:val="A9A82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7B0616C"/>
    <w:multiLevelType w:val="hybridMultilevel"/>
    <w:tmpl w:val="8FFE7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9AF7A0F"/>
    <w:multiLevelType w:val="hybridMultilevel"/>
    <w:tmpl w:val="600049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9F044EA"/>
    <w:multiLevelType w:val="hybridMultilevel"/>
    <w:tmpl w:val="2A600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3"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5" w15:restartNumberingAfterBreak="0">
    <w:nsid w:val="598B6D83"/>
    <w:multiLevelType w:val="multilevel"/>
    <w:tmpl w:val="2A6CE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D1A71C1"/>
    <w:multiLevelType w:val="multilevel"/>
    <w:tmpl w:val="7014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DC7705E"/>
    <w:multiLevelType w:val="hybridMultilevel"/>
    <w:tmpl w:val="5BB2159C"/>
    <w:lvl w:ilvl="0" w:tplc="0DB6683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9" w15:restartNumberingAfterBreak="0">
    <w:nsid w:val="635167A4"/>
    <w:multiLevelType w:val="hybridMultilevel"/>
    <w:tmpl w:val="EFBA4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7CD7E1B"/>
    <w:multiLevelType w:val="multilevel"/>
    <w:tmpl w:val="7056208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6894553B"/>
    <w:multiLevelType w:val="hybridMultilevel"/>
    <w:tmpl w:val="FC585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A4A71AB"/>
    <w:multiLevelType w:val="hybridMultilevel"/>
    <w:tmpl w:val="0FC2C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5" w15:restartNumberingAfterBreak="0">
    <w:nsid w:val="74BE6097"/>
    <w:multiLevelType w:val="hybridMultilevel"/>
    <w:tmpl w:val="B2700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93B1D2F"/>
    <w:multiLevelType w:val="hybridMultilevel"/>
    <w:tmpl w:val="7E423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50"/>
  </w:num>
  <w:num w:numId="4">
    <w:abstractNumId w:val="44"/>
  </w:num>
  <w:num w:numId="5">
    <w:abstractNumId w:val="34"/>
  </w:num>
  <w:num w:numId="6">
    <w:abstractNumId w:val="23"/>
  </w:num>
  <w:num w:numId="7">
    <w:abstractNumId w:val="56"/>
  </w:num>
  <w:num w:numId="8">
    <w:abstractNumId w:val="29"/>
  </w:num>
  <w:num w:numId="9">
    <w:abstractNumId w:val="12"/>
  </w:num>
  <w:num w:numId="10">
    <w:abstractNumId w:val="36"/>
  </w:num>
  <w:num w:numId="11">
    <w:abstractNumId w:val="27"/>
  </w:num>
  <w:num w:numId="12">
    <w:abstractNumId w:val="48"/>
  </w:num>
  <w:num w:numId="13">
    <w:abstractNumId w:val="18"/>
  </w:num>
  <w:num w:numId="14">
    <w:abstractNumId w:val="28"/>
  </w:num>
  <w:num w:numId="15">
    <w:abstractNumId w:val="30"/>
  </w:num>
  <w:num w:numId="16">
    <w:abstractNumId w:val="17"/>
  </w:num>
  <w:num w:numId="17">
    <w:abstractNumId w:val="19"/>
  </w:num>
  <w:num w:numId="18">
    <w:abstractNumId w:val="43"/>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41"/>
  </w:num>
  <w:num w:numId="31">
    <w:abstractNumId w:val="46"/>
  </w:num>
  <w:num w:numId="32">
    <w:abstractNumId w:val="33"/>
  </w:num>
  <w:num w:numId="33">
    <w:abstractNumId w:val="57"/>
  </w:num>
  <w:num w:numId="34">
    <w:abstractNumId w:val="21"/>
  </w:num>
  <w:num w:numId="35">
    <w:abstractNumId w:val="16"/>
  </w:num>
  <w:num w:numId="36">
    <w:abstractNumId w:val="49"/>
  </w:num>
  <w:num w:numId="37">
    <w:abstractNumId w:val="52"/>
  </w:num>
  <w:num w:numId="38">
    <w:abstractNumId w:val="40"/>
  </w:num>
  <w:num w:numId="39">
    <w:abstractNumId w:val="38"/>
  </w:num>
  <w:num w:numId="40">
    <w:abstractNumId w:val="32"/>
  </w:num>
  <w:num w:numId="41">
    <w:abstractNumId w:val="55"/>
  </w:num>
  <w:num w:numId="42">
    <w:abstractNumId w:val="37"/>
  </w:num>
  <w:num w:numId="43">
    <w:abstractNumId w:val="13"/>
  </w:num>
  <w:num w:numId="44">
    <w:abstractNumId w:val="20"/>
  </w:num>
  <w:num w:numId="45">
    <w:abstractNumId w:val="25"/>
  </w:num>
  <w:num w:numId="46">
    <w:abstractNumId w:val="39"/>
  </w:num>
  <w:num w:numId="47">
    <w:abstractNumId w:val="31"/>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num>
  <w:num w:numId="50">
    <w:abstractNumId w:val="35"/>
  </w:num>
  <w:num w:numId="51">
    <w:abstractNumId w:val="26"/>
  </w:num>
  <w:num w:numId="52">
    <w:abstractNumId w:val="14"/>
  </w:num>
  <w:num w:numId="53">
    <w:abstractNumId w:val="53"/>
  </w:num>
  <w:num w:numId="54">
    <w:abstractNumId w:val="24"/>
  </w:num>
  <w:num w:numId="55">
    <w:abstractNumId w:val="22"/>
  </w:num>
  <w:num w:numId="56">
    <w:abstractNumId w:val="47"/>
  </w:num>
  <w:num w:numId="57">
    <w:abstractNumId w:val="10"/>
  </w:num>
  <w:num w:numId="58">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69B"/>
    <w:rsid w:val="00000BB2"/>
    <w:rsid w:val="000016B9"/>
    <w:rsid w:val="0000206B"/>
    <w:rsid w:val="00004B01"/>
    <w:rsid w:val="000068D5"/>
    <w:rsid w:val="000117D8"/>
    <w:rsid w:val="000122B6"/>
    <w:rsid w:val="00012AFE"/>
    <w:rsid w:val="0001326F"/>
    <w:rsid w:val="00013B5A"/>
    <w:rsid w:val="00016390"/>
    <w:rsid w:val="00020592"/>
    <w:rsid w:val="00021C12"/>
    <w:rsid w:val="00030790"/>
    <w:rsid w:val="00030CC1"/>
    <w:rsid w:val="00032945"/>
    <w:rsid w:val="000331E2"/>
    <w:rsid w:val="00034546"/>
    <w:rsid w:val="00036B92"/>
    <w:rsid w:val="00041378"/>
    <w:rsid w:val="00041823"/>
    <w:rsid w:val="000419C1"/>
    <w:rsid w:val="00043B50"/>
    <w:rsid w:val="000446A5"/>
    <w:rsid w:val="0005196D"/>
    <w:rsid w:val="00053AAC"/>
    <w:rsid w:val="00060626"/>
    <w:rsid w:val="00061372"/>
    <w:rsid w:val="000650AF"/>
    <w:rsid w:val="00065CEA"/>
    <w:rsid w:val="00070067"/>
    <w:rsid w:val="00073724"/>
    <w:rsid w:val="00074473"/>
    <w:rsid w:val="0007453E"/>
    <w:rsid w:val="00075190"/>
    <w:rsid w:val="00076803"/>
    <w:rsid w:val="00077323"/>
    <w:rsid w:val="00082AC5"/>
    <w:rsid w:val="000861BE"/>
    <w:rsid w:val="0008778D"/>
    <w:rsid w:val="00087F32"/>
    <w:rsid w:val="00090A83"/>
    <w:rsid w:val="000A2FFC"/>
    <w:rsid w:val="000A4836"/>
    <w:rsid w:val="000A4B8C"/>
    <w:rsid w:val="000A6B63"/>
    <w:rsid w:val="000B13CB"/>
    <w:rsid w:val="000B1A41"/>
    <w:rsid w:val="000B2099"/>
    <w:rsid w:val="000B2BB4"/>
    <w:rsid w:val="000B34F3"/>
    <w:rsid w:val="000B4489"/>
    <w:rsid w:val="000C01B3"/>
    <w:rsid w:val="000C3F1E"/>
    <w:rsid w:val="000C6C34"/>
    <w:rsid w:val="000D0840"/>
    <w:rsid w:val="000D3395"/>
    <w:rsid w:val="000D5FEC"/>
    <w:rsid w:val="000D7306"/>
    <w:rsid w:val="000E2783"/>
    <w:rsid w:val="000E3AFA"/>
    <w:rsid w:val="000E4E89"/>
    <w:rsid w:val="000E7EA1"/>
    <w:rsid w:val="000F5CCD"/>
    <w:rsid w:val="000F5D86"/>
    <w:rsid w:val="001001C9"/>
    <w:rsid w:val="001013C0"/>
    <w:rsid w:val="0010556C"/>
    <w:rsid w:val="00112094"/>
    <w:rsid w:val="0011310E"/>
    <w:rsid w:val="0011798B"/>
    <w:rsid w:val="00117E5E"/>
    <w:rsid w:val="00120F9B"/>
    <w:rsid w:val="00121CCA"/>
    <w:rsid w:val="0012644E"/>
    <w:rsid w:val="00130E69"/>
    <w:rsid w:val="00134AB2"/>
    <w:rsid w:val="00135388"/>
    <w:rsid w:val="00137B67"/>
    <w:rsid w:val="00140850"/>
    <w:rsid w:val="00141E16"/>
    <w:rsid w:val="00143648"/>
    <w:rsid w:val="00143923"/>
    <w:rsid w:val="001477F3"/>
    <w:rsid w:val="0015010B"/>
    <w:rsid w:val="001517A7"/>
    <w:rsid w:val="00151B39"/>
    <w:rsid w:val="00151B89"/>
    <w:rsid w:val="001524A3"/>
    <w:rsid w:val="00152EB7"/>
    <w:rsid w:val="00155FC6"/>
    <w:rsid w:val="0016080C"/>
    <w:rsid w:val="001623DE"/>
    <w:rsid w:val="00166F95"/>
    <w:rsid w:val="001702D2"/>
    <w:rsid w:val="00170486"/>
    <w:rsid w:val="001712C3"/>
    <w:rsid w:val="00174A8E"/>
    <w:rsid w:val="00180187"/>
    <w:rsid w:val="0018289C"/>
    <w:rsid w:val="00185809"/>
    <w:rsid w:val="00187204"/>
    <w:rsid w:val="001901CB"/>
    <w:rsid w:val="00190ED8"/>
    <w:rsid w:val="001912A2"/>
    <w:rsid w:val="00192621"/>
    <w:rsid w:val="001966FA"/>
    <w:rsid w:val="0019724F"/>
    <w:rsid w:val="00197666"/>
    <w:rsid w:val="001A0139"/>
    <w:rsid w:val="001A0956"/>
    <w:rsid w:val="001A18B8"/>
    <w:rsid w:val="001B02FA"/>
    <w:rsid w:val="001B46C0"/>
    <w:rsid w:val="001B731B"/>
    <w:rsid w:val="001C0E22"/>
    <w:rsid w:val="001C1FF2"/>
    <w:rsid w:val="001C7D4B"/>
    <w:rsid w:val="001C7DC4"/>
    <w:rsid w:val="001D0F54"/>
    <w:rsid w:val="001D558E"/>
    <w:rsid w:val="001D57E1"/>
    <w:rsid w:val="001D71C4"/>
    <w:rsid w:val="001E7690"/>
    <w:rsid w:val="001E76BA"/>
    <w:rsid w:val="001F0B56"/>
    <w:rsid w:val="001F41AF"/>
    <w:rsid w:val="001F64A1"/>
    <w:rsid w:val="002009BA"/>
    <w:rsid w:val="00203525"/>
    <w:rsid w:val="00205418"/>
    <w:rsid w:val="00207611"/>
    <w:rsid w:val="00214A8E"/>
    <w:rsid w:val="00215465"/>
    <w:rsid w:val="00216533"/>
    <w:rsid w:val="0021756A"/>
    <w:rsid w:val="00217D50"/>
    <w:rsid w:val="00222913"/>
    <w:rsid w:val="002244CA"/>
    <w:rsid w:val="002263F0"/>
    <w:rsid w:val="00226649"/>
    <w:rsid w:val="00234211"/>
    <w:rsid w:val="00234C3D"/>
    <w:rsid w:val="002358BC"/>
    <w:rsid w:val="0023674E"/>
    <w:rsid w:val="00237646"/>
    <w:rsid w:val="0024363D"/>
    <w:rsid w:val="00244125"/>
    <w:rsid w:val="00246AAC"/>
    <w:rsid w:val="002479CE"/>
    <w:rsid w:val="002501C4"/>
    <w:rsid w:val="00252173"/>
    <w:rsid w:val="0025346F"/>
    <w:rsid w:val="00256EE5"/>
    <w:rsid w:val="00257F14"/>
    <w:rsid w:val="00262CB4"/>
    <w:rsid w:val="002639D8"/>
    <w:rsid w:val="002701E6"/>
    <w:rsid w:val="002717DA"/>
    <w:rsid w:val="00271DAA"/>
    <w:rsid w:val="00277A23"/>
    <w:rsid w:val="00280F08"/>
    <w:rsid w:val="00282BA8"/>
    <w:rsid w:val="00283C50"/>
    <w:rsid w:val="002846D8"/>
    <w:rsid w:val="00285B06"/>
    <w:rsid w:val="0029052D"/>
    <w:rsid w:val="0029128B"/>
    <w:rsid w:val="0029668D"/>
    <w:rsid w:val="00296D8B"/>
    <w:rsid w:val="002A03CA"/>
    <w:rsid w:val="002A0832"/>
    <w:rsid w:val="002A093C"/>
    <w:rsid w:val="002A3F8A"/>
    <w:rsid w:val="002A446F"/>
    <w:rsid w:val="002A5458"/>
    <w:rsid w:val="002A6654"/>
    <w:rsid w:val="002A7318"/>
    <w:rsid w:val="002A7AF3"/>
    <w:rsid w:val="002B070C"/>
    <w:rsid w:val="002C2E0F"/>
    <w:rsid w:val="002C6B74"/>
    <w:rsid w:val="002D0409"/>
    <w:rsid w:val="002D33BC"/>
    <w:rsid w:val="002D6623"/>
    <w:rsid w:val="002E0C9A"/>
    <w:rsid w:val="002E2DCD"/>
    <w:rsid w:val="002E7655"/>
    <w:rsid w:val="002F3300"/>
    <w:rsid w:val="002F6D84"/>
    <w:rsid w:val="002F7A3E"/>
    <w:rsid w:val="003010B0"/>
    <w:rsid w:val="00302EC8"/>
    <w:rsid w:val="00303411"/>
    <w:rsid w:val="003139D2"/>
    <w:rsid w:val="00320383"/>
    <w:rsid w:val="00321364"/>
    <w:rsid w:val="00321B83"/>
    <w:rsid w:val="003238CE"/>
    <w:rsid w:val="003248BE"/>
    <w:rsid w:val="0032563A"/>
    <w:rsid w:val="00325F8E"/>
    <w:rsid w:val="003278B4"/>
    <w:rsid w:val="003322F8"/>
    <w:rsid w:val="00335485"/>
    <w:rsid w:val="00340B88"/>
    <w:rsid w:val="00342630"/>
    <w:rsid w:val="003439ED"/>
    <w:rsid w:val="003516A3"/>
    <w:rsid w:val="0035341B"/>
    <w:rsid w:val="00353A8E"/>
    <w:rsid w:val="00354F6D"/>
    <w:rsid w:val="00361FEC"/>
    <w:rsid w:val="00362C06"/>
    <w:rsid w:val="003633F5"/>
    <w:rsid w:val="00363BE4"/>
    <w:rsid w:val="00367A77"/>
    <w:rsid w:val="00375175"/>
    <w:rsid w:val="00376A58"/>
    <w:rsid w:val="003849D5"/>
    <w:rsid w:val="00386494"/>
    <w:rsid w:val="003869E8"/>
    <w:rsid w:val="00387B18"/>
    <w:rsid w:val="00391E14"/>
    <w:rsid w:val="00392466"/>
    <w:rsid w:val="00395631"/>
    <w:rsid w:val="00397A90"/>
    <w:rsid w:val="003A1024"/>
    <w:rsid w:val="003A641C"/>
    <w:rsid w:val="003B10A6"/>
    <w:rsid w:val="003B13F4"/>
    <w:rsid w:val="003B1562"/>
    <w:rsid w:val="003C7D79"/>
    <w:rsid w:val="003D0707"/>
    <w:rsid w:val="003D0C99"/>
    <w:rsid w:val="003D0CD9"/>
    <w:rsid w:val="003D420A"/>
    <w:rsid w:val="003D4DBC"/>
    <w:rsid w:val="003D5A46"/>
    <w:rsid w:val="003D6647"/>
    <w:rsid w:val="003E0B26"/>
    <w:rsid w:val="003E1268"/>
    <w:rsid w:val="003E3CE8"/>
    <w:rsid w:val="003E6D84"/>
    <w:rsid w:val="003E7970"/>
    <w:rsid w:val="003F1286"/>
    <w:rsid w:val="003F29FD"/>
    <w:rsid w:val="003F4730"/>
    <w:rsid w:val="00400D4F"/>
    <w:rsid w:val="004046CD"/>
    <w:rsid w:val="00404C5E"/>
    <w:rsid w:val="00404D03"/>
    <w:rsid w:val="0040512F"/>
    <w:rsid w:val="00405848"/>
    <w:rsid w:val="00407E1C"/>
    <w:rsid w:val="004111B9"/>
    <w:rsid w:val="00411A3D"/>
    <w:rsid w:val="00413D90"/>
    <w:rsid w:val="0041448B"/>
    <w:rsid w:val="00416D53"/>
    <w:rsid w:val="00416F01"/>
    <w:rsid w:val="00425BBC"/>
    <w:rsid w:val="0043266D"/>
    <w:rsid w:val="00441D10"/>
    <w:rsid w:val="004439BD"/>
    <w:rsid w:val="004452E8"/>
    <w:rsid w:val="004460CB"/>
    <w:rsid w:val="0044704B"/>
    <w:rsid w:val="0044792B"/>
    <w:rsid w:val="00450192"/>
    <w:rsid w:val="004502A1"/>
    <w:rsid w:val="00451E02"/>
    <w:rsid w:val="0045218C"/>
    <w:rsid w:val="00452B15"/>
    <w:rsid w:val="004563B4"/>
    <w:rsid w:val="00462163"/>
    <w:rsid w:val="00462EA4"/>
    <w:rsid w:val="00466BFD"/>
    <w:rsid w:val="004725FB"/>
    <w:rsid w:val="00481BA3"/>
    <w:rsid w:val="00481CE3"/>
    <w:rsid w:val="004822F4"/>
    <w:rsid w:val="00482E0B"/>
    <w:rsid w:val="00483846"/>
    <w:rsid w:val="004869F9"/>
    <w:rsid w:val="00486EA5"/>
    <w:rsid w:val="00496C0F"/>
    <w:rsid w:val="00496CD4"/>
    <w:rsid w:val="004B0B8D"/>
    <w:rsid w:val="004B1CB2"/>
    <w:rsid w:val="004B3D20"/>
    <w:rsid w:val="004B4268"/>
    <w:rsid w:val="004B4981"/>
    <w:rsid w:val="004B54FA"/>
    <w:rsid w:val="004C10AE"/>
    <w:rsid w:val="004C1925"/>
    <w:rsid w:val="004C5862"/>
    <w:rsid w:val="004C6257"/>
    <w:rsid w:val="004D739E"/>
    <w:rsid w:val="004E148F"/>
    <w:rsid w:val="004E2764"/>
    <w:rsid w:val="004E5A34"/>
    <w:rsid w:val="004E6361"/>
    <w:rsid w:val="004E69B5"/>
    <w:rsid w:val="004E79E9"/>
    <w:rsid w:val="004F131E"/>
    <w:rsid w:val="004F3D98"/>
    <w:rsid w:val="004F4A77"/>
    <w:rsid w:val="004F5767"/>
    <w:rsid w:val="004F5B70"/>
    <w:rsid w:val="004F73BE"/>
    <w:rsid w:val="004F74DA"/>
    <w:rsid w:val="004F7A64"/>
    <w:rsid w:val="005014D9"/>
    <w:rsid w:val="00503E7E"/>
    <w:rsid w:val="005045FD"/>
    <w:rsid w:val="00504D24"/>
    <w:rsid w:val="00505223"/>
    <w:rsid w:val="00505E78"/>
    <w:rsid w:val="005060F0"/>
    <w:rsid w:val="00507215"/>
    <w:rsid w:val="005115E8"/>
    <w:rsid w:val="00512E77"/>
    <w:rsid w:val="00514F81"/>
    <w:rsid w:val="00521103"/>
    <w:rsid w:val="0052236B"/>
    <w:rsid w:val="005234D1"/>
    <w:rsid w:val="0052702D"/>
    <w:rsid w:val="0053763A"/>
    <w:rsid w:val="005400E5"/>
    <w:rsid w:val="0054165C"/>
    <w:rsid w:val="0054663C"/>
    <w:rsid w:val="00557C35"/>
    <w:rsid w:val="00560B4F"/>
    <w:rsid w:val="005638F1"/>
    <w:rsid w:val="00563BA4"/>
    <w:rsid w:val="005654E8"/>
    <w:rsid w:val="005722B1"/>
    <w:rsid w:val="005728A4"/>
    <w:rsid w:val="005757AB"/>
    <w:rsid w:val="00576D35"/>
    <w:rsid w:val="00577AA3"/>
    <w:rsid w:val="00580C9B"/>
    <w:rsid w:val="00580D48"/>
    <w:rsid w:val="00581724"/>
    <w:rsid w:val="005825E4"/>
    <w:rsid w:val="005829D4"/>
    <w:rsid w:val="0058377A"/>
    <w:rsid w:val="00586AC8"/>
    <w:rsid w:val="00587DA3"/>
    <w:rsid w:val="00592786"/>
    <w:rsid w:val="005A5AAD"/>
    <w:rsid w:val="005A5ABC"/>
    <w:rsid w:val="005A60DB"/>
    <w:rsid w:val="005B12AD"/>
    <w:rsid w:val="005B25C1"/>
    <w:rsid w:val="005B369E"/>
    <w:rsid w:val="005B4ADD"/>
    <w:rsid w:val="005B576B"/>
    <w:rsid w:val="005B7B0D"/>
    <w:rsid w:val="005C075D"/>
    <w:rsid w:val="005C2621"/>
    <w:rsid w:val="005C3523"/>
    <w:rsid w:val="005C4B6E"/>
    <w:rsid w:val="005C4D9B"/>
    <w:rsid w:val="005C54B5"/>
    <w:rsid w:val="005C5E57"/>
    <w:rsid w:val="005C72CC"/>
    <w:rsid w:val="005C743C"/>
    <w:rsid w:val="005D6525"/>
    <w:rsid w:val="005E204B"/>
    <w:rsid w:val="005E4B2A"/>
    <w:rsid w:val="005E5305"/>
    <w:rsid w:val="005F08AC"/>
    <w:rsid w:val="005F2046"/>
    <w:rsid w:val="005F3515"/>
    <w:rsid w:val="005F564A"/>
    <w:rsid w:val="006046FF"/>
    <w:rsid w:val="006055DA"/>
    <w:rsid w:val="00607120"/>
    <w:rsid w:val="006136F2"/>
    <w:rsid w:val="00622565"/>
    <w:rsid w:val="006275EE"/>
    <w:rsid w:val="0063036E"/>
    <w:rsid w:val="00631780"/>
    <w:rsid w:val="00631ACB"/>
    <w:rsid w:val="00632054"/>
    <w:rsid w:val="00632F54"/>
    <w:rsid w:val="00633AF4"/>
    <w:rsid w:val="00635C80"/>
    <w:rsid w:val="00636624"/>
    <w:rsid w:val="006501B9"/>
    <w:rsid w:val="006515F5"/>
    <w:rsid w:val="0065282F"/>
    <w:rsid w:val="006536A9"/>
    <w:rsid w:val="0065535A"/>
    <w:rsid w:val="00655F58"/>
    <w:rsid w:val="006567E0"/>
    <w:rsid w:val="006610FF"/>
    <w:rsid w:val="0066198D"/>
    <w:rsid w:val="006649FE"/>
    <w:rsid w:val="0066501C"/>
    <w:rsid w:val="00665B9F"/>
    <w:rsid w:val="00667120"/>
    <w:rsid w:val="00671C22"/>
    <w:rsid w:val="00675CEA"/>
    <w:rsid w:val="00680A3D"/>
    <w:rsid w:val="00680C6F"/>
    <w:rsid w:val="0068128B"/>
    <w:rsid w:val="00685229"/>
    <w:rsid w:val="006875BB"/>
    <w:rsid w:val="006919E5"/>
    <w:rsid w:val="0069624A"/>
    <w:rsid w:val="006A2843"/>
    <w:rsid w:val="006A6360"/>
    <w:rsid w:val="006A660A"/>
    <w:rsid w:val="006A70FF"/>
    <w:rsid w:val="006B2B37"/>
    <w:rsid w:val="006B4AF9"/>
    <w:rsid w:val="006B4FAA"/>
    <w:rsid w:val="006B52C6"/>
    <w:rsid w:val="006B591F"/>
    <w:rsid w:val="006B7D2A"/>
    <w:rsid w:val="006C0ECC"/>
    <w:rsid w:val="006C1037"/>
    <w:rsid w:val="006C1B6B"/>
    <w:rsid w:val="006C4C08"/>
    <w:rsid w:val="006D000A"/>
    <w:rsid w:val="006D2273"/>
    <w:rsid w:val="006D35B8"/>
    <w:rsid w:val="006D3E64"/>
    <w:rsid w:val="006D5CDC"/>
    <w:rsid w:val="006E4A0F"/>
    <w:rsid w:val="006E4C54"/>
    <w:rsid w:val="006E708D"/>
    <w:rsid w:val="006F19A2"/>
    <w:rsid w:val="006F582A"/>
    <w:rsid w:val="006F7929"/>
    <w:rsid w:val="0070495C"/>
    <w:rsid w:val="007057F3"/>
    <w:rsid w:val="00706EB2"/>
    <w:rsid w:val="007154FA"/>
    <w:rsid w:val="00717F87"/>
    <w:rsid w:val="00722606"/>
    <w:rsid w:val="007256F3"/>
    <w:rsid w:val="0073089A"/>
    <w:rsid w:val="00731AE2"/>
    <w:rsid w:val="00732511"/>
    <w:rsid w:val="007339B4"/>
    <w:rsid w:val="00734397"/>
    <w:rsid w:val="00734AEB"/>
    <w:rsid w:val="00735C15"/>
    <w:rsid w:val="00736254"/>
    <w:rsid w:val="00742D59"/>
    <w:rsid w:val="0074371A"/>
    <w:rsid w:val="007504A3"/>
    <w:rsid w:val="00750BA9"/>
    <w:rsid w:val="00750E12"/>
    <w:rsid w:val="0075253C"/>
    <w:rsid w:val="00752EAD"/>
    <w:rsid w:val="00753DAA"/>
    <w:rsid w:val="00755B0B"/>
    <w:rsid w:val="00756B9F"/>
    <w:rsid w:val="00757F46"/>
    <w:rsid w:val="00760192"/>
    <w:rsid w:val="00763297"/>
    <w:rsid w:val="00763454"/>
    <w:rsid w:val="007636E5"/>
    <w:rsid w:val="0076392F"/>
    <w:rsid w:val="00766029"/>
    <w:rsid w:val="007700E9"/>
    <w:rsid w:val="007706BF"/>
    <w:rsid w:val="00771636"/>
    <w:rsid w:val="007833BC"/>
    <w:rsid w:val="00784ED1"/>
    <w:rsid w:val="007903B1"/>
    <w:rsid w:val="0079069F"/>
    <w:rsid w:val="00794D62"/>
    <w:rsid w:val="00797633"/>
    <w:rsid w:val="0079769B"/>
    <w:rsid w:val="007A0080"/>
    <w:rsid w:val="007A1007"/>
    <w:rsid w:val="007A6A50"/>
    <w:rsid w:val="007A78D1"/>
    <w:rsid w:val="007B1658"/>
    <w:rsid w:val="007B1B26"/>
    <w:rsid w:val="007B2948"/>
    <w:rsid w:val="007B3EED"/>
    <w:rsid w:val="007B6F0B"/>
    <w:rsid w:val="007C6EFC"/>
    <w:rsid w:val="007D04B5"/>
    <w:rsid w:val="007D1FEC"/>
    <w:rsid w:val="007D26DC"/>
    <w:rsid w:val="007D4326"/>
    <w:rsid w:val="007D5985"/>
    <w:rsid w:val="007E15EA"/>
    <w:rsid w:val="007E30BB"/>
    <w:rsid w:val="007E76A2"/>
    <w:rsid w:val="007F04A5"/>
    <w:rsid w:val="007F15A9"/>
    <w:rsid w:val="007F53FC"/>
    <w:rsid w:val="0080094A"/>
    <w:rsid w:val="00804F69"/>
    <w:rsid w:val="008050E5"/>
    <w:rsid w:val="00805F99"/>
    <w:rsid w:val="00810221"/>
    <w:rsid w:val="00810457"/>
    <w:rsid w:val="00815AAF"/>
    <w:rsid w:val="008161B8"/>
    <w:rsid w:val="00817A2D"/>
    <w:rsid w:val="008216F6"/>
    <w:rsid w:val="0082247E"/>
    <w:rsid w:val="008266EE"/>
    <w:rsid w:val="00826FDC"/>
    <w:rsid w:val="00827E62"/>
    <w:rsid w:val="008313C3"/>
    <w:rsid w:val="008322E1"/>
    <w:rsid w:val="00832B4A"/>
    <w:rsid w:val="00841CC2"/>
    <w:rsid w:val="00842786"/>
    <w:rsid w:val="00844FCB"/>
    <w:rsid w:val="008459DC"/>
    <w:rsid w:val="00847130"/>
    <w:rsid w:val="008545F3"/>
    <w:rsid w:val="0086024E"/>
    <w:rsid w:val="00860B3E"/>
    <w:rsid w:val="008732EA"/>
    <w:rsid w:val="00875C35"/>
    <w:rsid w:val="00876E8A"/>
    <w:rsid w:val="00881C69"/>
    <w:rsid w:val="00882B28"/>
    <w:rsid w:val="00886883"/>
    <w:rsid w:val="00886A94"/>
    <w:rsid w:val="0088735F"/>
    <w:rsid w:val="00887764"/>
    <w:rsid w:val="008900D7"/>
    <w:rsid w:val="00892C75"/>
    <w:rsid w:val="0089332C"/>
    <w:rsid w:val="00894CE4"/>
    <w:rsid w:val="008A2D11"/>
    <w:rsid w:val="008A3E1C"/>
    <w:rsid w:val="008A593B"/>
    <w:rsid w:val="008A6157"/>
    <w:rsid w:val="008A6DAC"/>
    <w:rsid w:val="008A7973"/>
    <w:rsid w:val="008B4064"/>
    <w:rsid w:val="008B765D"/>
    <w:rsid w:val="008C2616"/>
    <w:rsid w:val="008C3BF4"/>
    <w:rsid w:val="008D04BF"/>
    <w:rsid w:val="008D2D94"/>
    <w:rsid w:val="008D37D2"/>
    <w:rsid w:val="008E6747"/>
    <w:rsid w:val="008F3282"/>
    <w:rsid w:val="008F76F1"/>
    <w:rsid w:val="009155FB"/>
    <w:rsid w:val="00920EBB"/>
    <w:rsid w:val="00921141"/>
    <w:rsid w:val="0092592D"/>
    <w:rsid w:val="00927924"/>
    <w:rsid w:val="009279E4"/>
    <w:rsid w:val="00927D9A"/>
    <w:rsid w:val="00932862"/>
    <w:rsid w:val="00934474"/>
    <w:rsid w:val="009369F4"/>
    <w:rsid w:val="00936F16"/>
    <w:rsid w:val="00937B2B"/>
    <w:rsid w:val="00941558"/>
    <w:rsid w:val="00941A30"/>
    <w:rsid w:val="00941D57"/>
    <w:rsid w:val="00943977"/>
    <w:rsid w:val="00947539"/>
    <w:rsid w:val="00952FF5"/>
    <w:rsid w:val="00955355"/>
    <w:rsid w:val="009605E7"/>
    <w:rsid w:val="0096313F"/>
    <w:rsid w:val="00966ABA"/>
    <w:rsid w:val="00966C87"/>
    <w:rsid w:val="00972484"/>
    <w:rsid w:val="009724ED"/>
    <w:rsid w:val="00975520"/>
    <w:rsid w:val="00982BDC"/>
    <w:rsid w:val="00994E9F"/>
    <w:rsid w:val="009972DF"/>
    <w:rsid w:val="009A118B"/>
    <w:rsid w:val="009A4B72"/>
    <w:rsid w:val="009A5D64"/>
    <w:rsid w:val="009A6C89"/>
    <w:rsid w:val="009B1633"/>
    <w:rsid w:val="009B2BEF"/>
    <w:rsid w:val="009B3272"/>
    <w:rsid w:val="009B353B"/>
    <w:rsid w:val="009B7419"/>
    <w:rsid w:val="009C0369"/>
    <w:rsid w:val="009C79BA"/>
    <w:rsid w:val="009D0D02"/>
    <w:rsid w:val="009D18F0"/>
    <w:rsid w:val="009D369B"/>
    <w:rsid w:val="009D3C9C"/>
    <w:rsid w:val="009D60C4"/>
    <w:rsid w:val="009D7EDD"/>
    <w:rsid w:val="009E1103"/>
    <w:rsid w:val="009E1156"/>
    <w:rsid w:val="009E1455"/>
    <w:rsid w:val="009E351B"/>
    <w:rsid w:val="009E37EF"/>
    <w:rsid w:val="009E391E"/>
    <w:rsid w:val="009E47D7"/>
    <w:rsid w:val="009E4EC4"/>
    <w:rsid w:val="009E5D01"/>
    <w:rsid w:val="009E62DF"/>
    <w:rsid w:val="009F15CF"/>
    <w:rsid w:val="009F5391"/>
    <w:rsid w:val="009F688D"/>
    <w:rsid w:val="009F7294"/>
    <w:rsid w:val="00A04236"/>
    <w:rsid w:val="00A04C51"/>
    <w:rsid w:val="00A07B8A"/>
    <w:rsid w:val="00A142F7"/>
    <w:rsid w:val="00A16016"/>
    <w:rsid w:val="00A22823"/>
    <w:rsid w:val="00A24687"/>
    <w:rsid w:val="00A26422"/>
    <w:rsid w:val="00A26FF2"/>
    <w:rsid w:val="00A27B11"/>
    <w:rsid w:val="00A31240"/>
    <w:rsid w:val="00A33E82"/>
    <w:rsid w:val="00A3761D"/>
    <w:rsid w:val="00A37CDB"/>
    <w:rsid w:val="00A464E6"/>
    <w:rsid w:val="00A46BB7"/>
    <w:rsid w:val="00A5239E"/>
    <w:rsid w:val="00A53F9C"/>
    <w:rsid w:val="00A541B9"/>
    <w:rsid w:val="00A55FC9"/>
    <w:rsid w:val="00A56436"/>
    <w:rsid w:val="00A564F9"/>
    <w:rsid w:val="00A5799B"/>
    <w:rsid w:val="00A63AB7"/>
    <w:rsid w:val="00A64519"/>
    <w:rsid w:val="00A67C92"/>
    <w:rsid w:val="00A71462"/>
    <w:rsid w:val="00A74E01"/>
    <w:rsid w:val="00A7771C"/>
    <w:rsid w:val="00A80C2F"/>
    <w:rsid w:val="00A8134F"/>
    <w:rsid w:val="00A8479D"/>
    <w:rsid w:val="00A8519F"/>
    <w:rsid w:val="00A85263"/>
    <w:rsid w:val="00A873B6"/>
    <w:rsid w:val="00A91589"/>
    <w:rsid w:val="00A93A9F"/>
    <w:rsid w:val="00AA3998"/>
    <w:rsid w:val="00AA3B9E"/>
    <w:rsid w:val="00AA57FF"/>
    <w:rsid w:val="00AA612D"/>
    <w:rsid w:val="00AA618D"/>
    <w:rsid w:val="00AA6E5F"/>
    <w:rsid w:val="00AA7AFC"/>
    <w:rsid w:val="00AB3779"/>
    <w:rsid w:val="00AB4074"/>
    <w:rsid w:val="00AB6DED"/>
    <w:rsid w:val="00AB7D32"/>
    <w:rsid w:val="00AC092C"/>
    <w:rsid w:val="00AC13CB"/>
    <w:rsid w:val="00AC3372"/>
    <w:rsid w:val="00AC5820"/>
    <w:rsid w:val="00AD606C"/>
    <w:rsid w:val="00AE2664"/>
    <w:rsid w:val="00AE2693"/>
    <w:rsid w:val="00AE3905"/>
    <w:rsid w:val="00AE3D8E"/>
    <w:rsid w:val="00AE3E57"/>
    <w:rsid w:val="00AE507F"/>
    <w:rsid w:val="00AE6BD7"/>
    <w:rsid w:val="00AE79EA"/>
    <w:rsid w:val="00AF112C"/>
    <w:rsid w:val="00AF243B"/>
    <w:rsid w:val="00AF3F82"/>
    <w:rsid w:val="00AF4051"/>
    <w:rsid w:val="00AF4E7F"/>
    <w:rsid w:val="00B02277"/>
    <w:rsid w:val="00B026D8"/>
    <w:rsid w:val="00B03AEF"/>
    <w:rsid w:val="00B04967"/>
    <w:rsid w:val="00B05C5B"/>
    <w:rsid w:val="00B06414"/>
    <w:rsid w:val="00B07410"/>
    <w:rsid w:val="00B166A5"/>
    <w:rsid w:val="00B16B5E"/>
    <w:rsid w:val="00B23196"/>
    <w:rsid w:val="00B240AA"/>
    <w:rsid w:val="00B26240"/>
    <w:rsid w:val="00B27002"/>
    <w:rsid w:val="00B30DE9"/>
    <w:rsid w:val="00B33A4C"/>
    <w:rsid w:val="00B33B77"/>
    <w:rsid w:val="00B40B79"/>
    <w:rsid w:val="00B40CCC"/>
    <w:rsid w:val="00B40F81"/>
    <w:rsid w:val="00B43F7D"/>
    <w:rsid w:val="00B50280"/>
    <w:rsid w:val="00B51C5D"/>
    <w:rsid w:val="00B525C2"/>
    <w:rsid w:val="00B52648"/>
    <w:rsid w:val="00B52C9A"/>
    <w:rsid w:val="00B62D96"/>
    <w:rsid w:val="00B6391A"/>
    <w:rsid w:val="00B6508B"/>
    <w:rsid w:val="00B65B1B"/>
    <w:rsid w:val="00B70111"/>
    <w:rsid w:val="00B70B52"/>
    <w:rsid w:val="00B71D00"/>
    <w:rsid w:val="00B72457"/>
    <w:rsid w:val="00B72D01"/>
    <w:rsid w:val="00B74BB7"/>
    <w:rsid w:val="00B75508"/>
    <w:rsid w:val="00B77EE9"/>
    <w:rsid w:val="00B82E40"/>
    <w:rsid w:val="00B9266A"/>
    <w:rsid w:val="00B94B72"/>
    <w:rsid w:val="00B977BA"/>
    <w:rsid w:val="00BA0892"/>
    <w:rsid w:val="00BA51A6"/>
    <w:rsid w:val="00BB3989"/>
    <w:rsid w:val="00BC0313"/>
    <w:rsid w:val="00BC1486"/>
    <w:rsid w:val="00BC21E9"/>
    <w:rsid w:val="00BC4836"/>
    <w:rsid w:val="00BC6211"/>
    <w:rsid w:val="00BC770E"/>
    <w:rsid w:val="00BD5D5B"/>
    <w:rsid w:val="00BD6675"/>
    <w:rsid w:val="00BD6A0C"/>
    <w:rsid w:val="00BE3396"/>
    <w:rsid w:val="00BF3FE3"/>
    <w:rsid w:val="00BF659D"/>
    <w:rsid w:val="00C02523"/>
    <w:rsid w:val="00C03D8D"/>
    <w:rsid w:val="00C06F9E"/>
    <w:rsid w:val="00C140C2"/>
    <w:rsid w:val="00C15C5B"/>
    <w:rsid w:val="00C17AE1"/>
    <w:rsid w:val="00C21E48"/>
    <w:rsid w:val="00C21E74"/>
    <w:rsid w:val="00C25B61"/>
    <w:rsid w:val="00C30298"/>
    <w:rsid w:val="00C30FA2"/>
    <w:rsid w:val="00C336FA"/>
    <w:rsid w:val="00C348AF"/>
    <w:rsid w:val="00C34A60"/>
    <w:rsid w:val="00C34F4D"/>
    <w:rsid w:val="00C46922"/>
    <w:rsid w:val="00C46C9F"/>
    <w:rsid w:val="00C508A3"/>
    <w:rsid w:val="00C53280"/>
    <w:rsid w:val="00C53BE2"/>
    <w:rsid w:val="00C5499F"/>
    <w:rsid w:val="00C777B3"/>
    <w:rsid w:val="00C82173"/>
    <w:rsid w:val="00C82C79"/>
    <w:rsid w:val="00C832D4"/>
    <w:rsid w:val="00C837F2"/>
    <w:rsid w:val="00C84450"/>
    <w:rsid w:val="00C85938"/>
    <w:rsid w:val="00C945A9"/>
    <w:rsid w:val="00C970A3"/>
    <w:rsid w:val="00C973B7"/>
    <w:rsid w:val="00CA3732"/>
    <w:rsid w:val="00CA52D1"/>
    <w:rsid w:val="00CB5B48"/>
    <w:rsid w:val="00CB7CEE"/>
    <w:rsid w:val="00CB7E52"/>
    <w:rsid w:val="00CC3F6E"/>
    <w:rsid w:val="00CC7E9B"/>
    <w:rsid w:val="00CD1333"/>
    <w:rsid w:val="00CD3722"/>
    <w:rsid w:val="00CD3F94"/>
    <w:rsid w:val="00CD44E5"/>
    <w:rsid w:val="00CD5806"/>
    <w:rsid w:val="00CE1AA5"/>
    <w:rsid w:val="00CE5298"/>
    <w:rsid w:val="00CF1882"/>
    <w:rsid w:val="00CF2A78"/>
    <w:rsid w:val="00CF5A26"/>
    <w:rsid w:val="00CF6FC4"/>
    <w:rsid w:val="00D04BDB"/>
    <w:rsid w:val="00D05A0E"/>
    <w:rsid w:val="00D05E52"/>
    <w:rsid w:val="00D069E4"/>
    <w:rsid w:val="00D1629C"/>
    <w:rsid w:val="00D17D19"/>
    <w:rsid w:val="00D2026C"/>
    <w:rsid w:val="00D249CA"/>
    <w:rsid w:val="00D24BC4"/>
    <w:rsid w:val="00D24F1A"/>
    <w:rsid w:val="00D31F67"/>
    <w:rsid w:val="00D353D2"/>
    <w:rsid w:val="00D35B5A"/>
    <w:rsid w:val="00D3667E"/>
    <w:rsid w:val="00D373C0"/>
    <w:rsid w:val="00D37E36"/>
    <w:rsid w:val="00D4093E"/>
    <w:rsid w:val="00D427B4"/>
    <w:rsid w:val="00D44403"/>
    <w:rsid w:val="00D51B7A"/>
    <w:rsid w:val="00D51C46"/>
    <w:rsid w:val="00D523B7"/>
    <w:rsid w:val="00D52492"/>
    <w:rsid w:val="00D5471F"/>
    <w:rsid w:val="00D63564"/>
    <w:rsid w:val="00D649DC"/>
    <w:rsid w:val="00D6738C"/>
    <w:rsid w:val="00D703EE"/>
    <w:rsid w:val="00D72E45"/>
    <w:rsid w:val="00D74819"/>
    <w:rsid w:val="00D75E51"/>
    <w:rsid w:val="00D760F0"/>
    <w:rsid w:val="00D8049D"/>
    <w:rsid w:val="00D84F16"/>
    <w:rsid w:val="00D86684"/>
    <w:rsid w:val="00D9445C"/>
    <w:rsid w:val="00D954AD"/>
    <w:rsid w:val="00D966F7"/>
    <w:rsid w:val="00D96C21"/>
    <w:rsid w:val="00DA0DF2"/>
    <w:rsid w:val="00DA263B"/>
    <w:rsid w:val="00DA2CA9"/>
    <w:rsid w:val="00DA3E56"/>
    <w:rsid w:val="00DA5631"/>
    <w:rsid w:val="00DB04F9"/>
    <w:rsid w:val="00DB064A"/>
    <w:rsid w:val="00DB5062"/>
    <w:rsid w:val="00DB76EC"/>
    <w:rsid w:val="00DC28FF"/>
    <w:rsid w:val="00DC7964"/>
    <w:rsid w:val="00DD0FDF"/>
    <w:rsid w:val="00DD1627"/>
    <w:rsid w:val="00DD35A4"/>
    <w:rsid w:val="00DD5D15"/>
    <w:rsid w:val="00DD5E00"/>
    <w:rsid w:val="00DD6496"/>
    <w:rsid w:val="00DD7FA7"/>
    <w:rsid w:val="00DE093A"/>
    <w:rsid w:val="00DE17C3"/>
    <w:rsid w:val="00DE1A9B"/>
    <w:rsid w:val="00DE5204"/>
    <w:rsid w:val="00DE7CC7"/>
    <w:rsid w:val="00DF2D81"/>
    <w:rsid w:val="00DF6762"/>
    <w:rsid w:val="00E010E2"/>
    <w:rsid w:val="00E012FB"/>
    <w:rsid w:val="00E020B6"/>
    <w:rsid w:val="00E03C5E"/>
    <w:rsid w:val="00E03EB8"/>
    <w:rsid w:val="00E05BAF"/>
    <w:rsid w:val="00E1160D"/>
    <w:rsid w:val="00E11C8C"/>
    <w:rsid w:val="00E1668C"/>
    <w:rsid w:val="00E1699C"/>
    <w:rsid w:val="00E171CF"/>
    <w:rsid w:val="00E20794"/>
    <w:rsid w:val="00E20E23"/>
    <w:rsid w:val="00E231CE"/>
    <w:rsid w:val="00E25E6F"/>
    <w:rsid w:val="00E25F01"/>
    <w:rsid w:val="00E276D0"/>
    <w:rsid w:val="00E27E63"/>
    <w:rsid w:val="00E30105"/>
    <w:rsid w:val="00E34214"/>
    <w:rsid w:val="00E36137"/>
    <w:rsid w:val="00E43F8B"/>
    <w:rsid w:val="00E4424E"/>
    <w:rsid w:val="00E47379"/>
    <w:rsid w:val="00E47CCD"/>
    <w:rsid w:val="00E5078F"/>
    <w:rsid w:val="00E51378"/>
    <w:rsid w:val="00E55520"/>
    <w:rsid w:val="00E561E7"/>
    <w:rsid w:val="00E57CC3"/>
    <w:rsid w:val="00E6023C"/>
    <w:rsid w:val="00E61241"/>
    <w:rsid w:val="00E6170F"/>
    <w:rsid w:val="00E625CF"/>
    <w:rsid w:val="00E627D1"/>
    <w:rsid w:val="00E666BB"/>
    <w:rsid w:val="00E66C17"/>
    <w:rsid w:val="00E670FD"/>
    <w:rsid w:val="00E73B61"/>
    <w:rsid w:val="00E75067"/>
    <w:rsid w:val="00E753AA"/>
    <w:rsid w:val="00E817B2"/>
    <w:rsid w:val="00E840A0"/>
    <w:rsid w:val="00E850F8"/>
    <w:rsid w:val="00E858F2"/>
    <w:rsid w:val="00E86F78"/>
    <w:rsid w:val="00E92B3A"/>
    <w:rsid w:val="00E93F07"/>
    <w:rsid w:val="00E95C12"/>
    <w:rsid w:val="00E97188"/>
    <w:rsid w:val="00EA1311"/>
    <w:rsid w:val="00EA1BA2"/>
    <w:rsid w:val="00EA22F3"/>
    <w:rsid w:val="00EA4A2E"/>
    <w:rsid w:val="00EA5285"/>
    <w:rsid w:val="00EA61A3"/>
    <w:rsid w:val="00EB0253"/>
    <w:rsid w:val="00EB45CB"/>
    <w:rsid w:val="00EB5F2C"/>
    <w:rsid w:val="00EB78A8"/>
    <w:rsid w:val="00EB7B38"/>
    <w:rsid w:val="00EC0AE8"/>
    <w:rsid w:val="00EC2121"/>
    <w:rsid w:val="00EC674F"/>
    <w:rsid w:val="00EC7585"/>
    <w:rsid w:val="00ED72AD"/>
    <w:rsid w:val="00EE52B8"/>
    <w:rsid w:val="00EE58DC"/>
    <w:rsid w:val="00EE5A09"/>
    <w:rsid w:val="00EF50C7"/>
    <w:rsid w:val="00EF63A6"/>
    <w:rsid w:val="00F00F4C"/>
    <w:rsid w:val="00F04053"/>
    <w:rsid w:val="00F05E53"/>
    <w:rsid w:val="00F06215"/>
    <w:rsid w:val="00F11E01"/>
    <w:rsid w:val="00F12977"/>
    <w:rsid w:val="00F14122"/>
    <w:rsid w:val="00F141C9"/>
    <w:rsid w:val="00F15362"/>
    <w:rsid w:val="00F15EAA"/>
    <w:rsid w:val="00F30405"/>
    <w:rsid w:val="00F32068"/>
    <w:rsid w:val="00F32691"/>
    <w:rsid w:val="00F34135"/>
    <w:rsid w:val="00F40FA7"/>
    <w:rsid w:val="00F43E6B"/>
    <w:rsid w:val="00F44CA0"/>
    <w:rsid w:val="00F4553F"/>
    <w:rsid w:val="00F47ECA"/>
    <w:rsid w:val="00F5066C"/>
    <w:rsid w:val="00F5103B"/>
    <w:rsid w:val="00F53D3C"/>
    <w:rsid w:val="00F54610"/>
    <w:rsid w:val="00F55261"/>
    <w:rsid w:val="00F553AD"/>
    <w:rsid w:val="00F55591"/>
    <w:rsid w:val="00F575E8"/>
    <w:rsid w:val="00F65D04"/>
    <w:rsid w:val="00F669BF"/>
    <w:rsid w:val="00F67992"/>
    <w:rsid w:val="00F81B60"/>
    <w:rsid w:val="00F826ED"/>
    <w:rsid w:val="00F875BD"/>
    <w:rsid w:val="00F96075"/>
    <w:rsid w:val="00F96660"/>
    <w:rsid w:val="00F96DDB"/>
    <w:rsid w:val="00FA1272"/>
    <w:rsid w:val="00FA3932"/>
    <w:rsid w:val="00FA4BFD"/>
    <w:rsid w:val="00FB1226"/>
    <w:rsid w:val="00FB3938"/>
    <w:rsid w:val="00FB3A07"/>
    <w:rsid w:val="00FB3FB9"/>
    <w:rsid w:val="00FB5B49"/>
    <w:rsid w:val="00FB7E10"/>
    <w:rsid w:val="00FC33C8"/>
    <w:rsid w:val="00FC70CA"/>
    <w:rsid w:val="00FD243F"/>
    <w:rsid w:val="00FD2C2D"/>
    <w:rsid w:val="00FD3F0F"/>
    <w:rsid w:val="00FD6877"/>
    <w:rsid w:val="00FD6933"/>
    <w:rsid w:val="00FD7D24"/>
    <w:rsid w:val="00FE0459"/>
    <w:rsid w:val="00FE0901"/>
    <w:rsid w:val="00FE10C4"/>
    <w:rsid w:val="00FE631C"/>
    <w:rsid w:val="00FF0A9E"/>
    <w:rsid w:val="00FF64D8"/>
    <w:rsid w:val="00FF7952"/>
    <w:rsid w:val="0CAADABB"/>
    <w:rsid w:val="16B694FF"/>
    <w:rsid w:val="24E8010E"/>
    <w:rsid w:val="2C9EA3E8"/>
    <w:rsid w:val="45094B81"/>
    <w:rsid w:val="53094AE9"/>
    <w:rsid w:val="68D2C6B4"/>
    <w:rsid w:val="6ABA25DD"/>
    <w:rsid w:val="7F8FC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EDD649"/>
  <w15:docId w15:val="{F175DE6A-4449-4BCF-AE4F-7BBF7B9B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5115E8"/>
    <w:pPr>
      <w:keepNext/>
      <w:suppressAutoHyphens/>
      <w:spacing w:before="360" w:after="120" w:line="440" w:lineRule="exact"/>
      <w:outlineLvl w:val="0"/>
    </w:pPr>
    <w:rPr>
      <w:rFonts w:eastAsiaTheme="majorEastAsia"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E666BB"/>
    <w:pPr>
      <w:keepNext/>
      <w:suppressAutoHyphens/>
      <w:spacing w:before="240" w:after="60" w:line="300" w:lineRule="exact"/>
      <w:outlineLvl w:val="1"/>
    </w:pPr>
    <w:rPr>
      <w:b/>
      <w:color w:val="AB4399"/>
      <w:sz w:val="38"/>
      <w:szCs w:val="36"/>
    </w:rPr>
  </w:style>
  <w:style w:type="paragraph" w:styleId="Heading3">
    <w:name w:val="heading 3"/>
    <w:basedOn w:val="Normal"/>
    <w:next w:val="Normal"/>
    <w:link w:val="Heading3Char"/>
    <w:uiPriority w:val="9"/>
    <w:unhideWhenUsed/>
    <w:qFormat/>
    <w:rsid w:val="005115E8"/>
    <w:pPr>
      <w:keepNext/>
      <w:suppressAutoHyphens/>
      <w:spacing w:before="200" w:after="60" w:line="240" w:lineRule="exact"/>
      <w:outlineLvl w:val="2"/>
    </w:pPr>
    <w:rPr>
      <w:b/>
      <w:sz w:val="32"/>
      <w:szCs w:val="28"/>
    </w:rPr>
  </w:style>
  <w:style w:type="paragraph" w:styleId="Heading4">
    <w:name w:val="heading 4"/>
    <w:basedOn w:val="Normal"/>
    <w:link w:val="Heading4Char"/>
    <w:uiPriority w:val="9"/>
    <w:unhideWhenUsed/>
    <w:qFormat/>
    <w:rsid w:val="005115E8"/>
    <w:pPr>
      <w:keepNext/>
      <w:spacing w:before="200" w:after="60" w:line="240" w:lineRule="exact"/>
      <w:outlineLvl w:val="3"/>
    </w:pPr>
    <w:rPr>
      <w:b/>
      <w:bCs/>
      <w:color w:val="595959" w:themeColor="text1" w:themeTint="A6"/>
      <w:sz w:val="28"/>
      <w:szCs w:val="28"/>
    </w:rPr>
  </w:style>
  <w:style w:type="paragraph" w:styleId="Heading5">
    <w:name w:val="heading 5"/>
    <w:basedOn w:val="Normal"/>
    <w:next w:val="Normal"/>
    <w:link w:val="Heading5Char"/>
    <w:uiPriority w:val="9"/>
    <w:unhideWhenUsed/>
    <w:qFormat/>
    <w:rsid w:val="00731AE2"/>
    <w:pPr>
      <w:keepNext/>
      <w:keepLines/>
      <w:spacing w:before="40" w:after="0"/>
      <w:outlineLvl w:val="4"/>
    </w:pPr>
    <w:rPr>
      <w:rFonts w:asciiTheme="majorHAnsi" w:eastAsiaTheme="majorEastAsia" w:hAnsiTheme="majorHAnsi" w:cstheme="majorBidi"/>
      <w:color w:val="2525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5E8"/>
    <w:rPr>
      <w:rFonts w:eastAsiaTheme="majorEastAsia"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E666BB"/>
    <w:rPr>
      <w:rFonts w:cs="Times New Roman"/>
      <w:b/>
      <w:color w:val="AB4399"/>
      <w:sz w:val="38"/>
      <w:szCs w:val="36"/>
      <w:lang w:eastAsia="en-AU"/>
    </w:rPr>
  </w:style>
  <w:style w:type="character" w:customStyle="1" w:styleId="Heading3Char">
    <w:name w:val="Heading 3 Char"/>
    <w:basedOn w:val="DefaultParagraphFont"/>
    <w:link w:val="Heading3"/>
    <w:uiPriority w:val="9"/>
    <w:rsid w:val="005115E8"/>
    <w:rPr>
      <w:rFonts w:cs="Times New Roman"/>
      <w:b/>
      <w:sz w:val="32"/>
      <w:szCs w:val="28"/>
      <w:lang w:eastAsia="en-AU"/>
    </w:rPr>
  </w:style>
  <w:style w:type="character" w:customStyle="1" w:styleId="Heading4Char">
    <w:name w:val="Heading 4 Char"/>
    <w:basedOn w:val="DefaultParagraphFont"/>
    <w:link w:val="Heading4"/>
    <w:uiPriority w:val="9"/>
    <w:rsid w:val="005115E8"/>
    <w:rPr>
      <w:rFonts w:cs="Times New Roman"/>
      <w:b/>
      <w:bCs/>
      <w:color w:val="595959" w:themeColor="text1" w:themeTint="A6"/>
      <w:sz w:val="28"/>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5115E8"/>
    <w:pPr>
      <w:keepNext/>
      <w:tabs>
        <w:tab w:val="right" w:leader="dot" w:pos="9060"/>
      </w:tabs>
      <w:spacing w:before="360" w:after="120" w:line="440" w:lineRule="exact"/>
    </w:pPr>
    <w:rPr>
      <w:b/>
      <w:caps/>
      <w:noProof/>
      <w:color w:val="482D8C" w:themeColor="background2"/>
      <w:sz w:val="32"/>
      <w:szCs w:val="40"/>
    </w:rPr>
  </w:style>
  <w:style w:type="paragraph" w:styleId="TOC2">
    <w:name w:val="toc 2"/>
    <w:basedOn w:val="Normal"/>
    <w:autoRedefine/>
    <w:uiPriority w:val="39"/>
    <w:unhideWhenUsed/>
    <w:rsid w:val="00731AE2"/>
    <w:pPr>
      <w:keepNext/>
      <w:tabs>
        <w:tab w:val="right" w:leader="dot" w:pos="9060"/>
      </w:tabs>
      <w:spacing w:before="200" w:after="120" w:line="320" w:lineRule="exact"/>
      <w:ind w:left="210"/>
    </w:pPr>
    <w:rPr>
      <w:noProof/>
      <w:color w:val="AB4399"/>
      <w:sz w:val="28"/>
      <w:szCs w:val="32"/>
    </w:rPr>
  </w:style>
  <w:style w:type="paragraph" w:styleId="TOC3">
    <w:name w:val="toc 3"/>
    <w:basedOn w:val="Normal"/>
    <w:autoRedefine/>
    <w:uiPriority w:val="39"/>
    <w:unhideWhenUsed/>
    <w:rsid w:val="00D17D19"/>
    <w:pPr>
      <w:keepNext/>
      <w:tabs>
        <w:tab w:val="right" w:leader="dot" w:pos="9060"/>
      </w:tabs>
      <w:spacing w:before="200" w:after="120" w:line="240" w:lineRule="exact"/>
      <w:ind w:left="420"/>
    </w:pPr>
    <w:rPr>
      <w:sz w:val="24"/>
      <w:szCs w:val="24"/>
    </w:rPr>
  </w:style>
  <w:style w:type="paragraph" w:styleId="Title">
    <w:name w:val="Title"/>
    <w:basedOn w:val="Normal"/>
    <w:link w:val="TitleChar"/>
    <w:uiPriority w:val="10"/>
    <w:qFormat/>
    <w:rsid w:val="00E666BB"/>
    <w:pPr>
      <w:spacing w:after="120" w:line="680" w:lineRule="exact"/>
    </w:pPr>
    <w:rPr>
      <w:caps/>
      <w:color w:val="AB4399"/>
      <w:w w:val="110"/>
      <w:sz w:val="72"/>
      <w:szCs w:val="72"/>
    </w:rPr>
  </w:style>
  <w:style w:type="character" w:customStyle="1" w:styleId="TitleChar">
    <w:name w:val="Title Char"/>
    <w:basedOn w:val="DefaultParagraphFont"/>
    <w:link w:val="Title"/>
    <w:uiPriority w:val="10"/>
    <w:rsid w:val="00E666BB"/>
    <w:rPr>
      <w:rFonts w:cs="Times New Roman"/>
      <w:caps/>
      <w:color w:val="AB4399"/>
      <w:w w:val="110"/>
      <w:sz w:val="72"/>
      <w:szCs w:val="72"/>
      <w:lang w:eastAsia="en-AU"/>
    </w:rPr>
  </w:style>
  <w:style w:type="paragraph" w:styleId="Subtitle">
    <w:name w:val="Subtitle"/>
    <w:basedOn w:val="Normal"/>
    <w:link w:val="SubtitleChar"/>
    <w:uiPriority w:val="11"/>
    <w:qFormat/>
    <w:rsid w:val="000446A5"/>
    <w:pPr>
      <w:spacing w:line="360" w:lineRule="exact"/>
    </w:pPr>
    <w:rPr>
      <w:b/>
      <w:color w:val="262626"/>
      <w:sz w:val="48"/>
      <w:szCs w:val="40"/>
    </w:rPr>
  </w:style>
  <w:style w:type="character" w:customStyle="1" w:styleId="SubtitleChar">
    <w:name w:val="Subtitle Char"/>
    <w:basedOn w:val="DefaultParagraphFont"/>
    <w:link w:val="Subtitle"/>
    <w:uiPriority w:val="11"/>
    <w:rsid w:val="000446A5"/>
    <w:rPr>
      <w:rFonts w:cs="Times New Roman"/>
      <w:b/>
      <w:color w:val="262626"/>
      <w:sz w:val="48"/>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paragraph" w:customStyle="1" w:styleId="paragraph">
    <w:name w:val="paragraph"/>
    <w:basedOn w:val="Normal"/>
    <w:rsid w:val="00D04BDB"/>
    <w:pPr>
      <w:spacing w:before="100" w:beforeAutospacing="1" w:after="100" w:afterAutospacing="1" w:line="240" w:lineRule="auto"/>
    </w:pPr>
    <w:rPr>
      <w:rFonts w:ascii="Times New Roman" w:eastAsia="Times New Roman" w:hAnsi="Times New Roman"/>
      <w:sz w:val="24"/>
      <w:szCs w:val="24"/>
    </w:rPr>
  </w:style>
  <w:style w:type="character" w:styleId="FootnoteReference">
    <w:name w:val="footnote reference"/>
    <w:basedOn w:val="DefaultParagraphFont"/>
    <w:uiPriority w:val="99"/>
    <w:semiHidden/>
    <w:unhideWhenUsed/>
    <w:rsid w:val="00D04BDB"/>
    <w:rPr>
      <w:vertAlign w:val="superscript"/>
    </w:rPr>
  </w:style>
  <w:style w:type="character" w:customStyle="1" w:styleId="FootnoteTextChar">
    <w:name w:val="Footnote Text Char"/>
    <w:basedOn w:val="DefaultParagraphFont"/>
    <w:link w:val="FootnoteText"/>
    <w:uiPriority w:val="99"/>
    <w:semiHidden/>
    <w:rsid w:val="00D04BDB"/>
    <w:rPr>
      <w:sz w:val="20"/>
      <w:szCs w:val="20"/>
    </w:rPr>
  </w:style>
  <w:style w:type="paragraph" w:styleId="FootnoteText">
    <w:name w:val="footnote text"/>
    <w:basedOn w:val="Normal"/>
    <w:link w:val="FootnoteTextChar"/>
    <w:uiPriority w:val="99"/>
    <w:semiHidden/>
    <w:unhideWhenUsed/>
    <w:rsid w:val="00D04BDB"/>
    <w:pPr>
      <w:spacing w:after="0" w:line="240" w:lineRule="auto"/>
    </w:pPr>
    <w:rPr>
      <w:rFonts w:cstheme="minorBidi"/>
      <w:sz w:val="20"/>
      <w:szCs w:val="20"/>
      <w:lang w:eastAsia="en-US"/>
    </w:rPr>
  </w:style>
  <w:style w:type="character" w:customStyle="1" w:styleId="FootnoteTextChar1">
    <w:name w:val="Footnote Text Char1"/>
    <w:basedOn w:val="DefaultParagraphFont"/>
    <w:uiPriority w:val="99"/>
    <w:semiHidden/>
    <w:rsid w:val="00D04BDB"/>
    <w:rPr>
      <w:rFonts w:cs="Times New Roman"/>
      <w:sz w:val="20"/>
      <w:szCs w:val="20"/>
      <w:lang w:eastAsia="en-AU"/>
    </w:rPr>
  </w:style>
  <w:style w:type="character" w:customStyle="1" w:styleId="advancedproofingissue">
    <w:name w:val="advancedproofingissue"/>
    <w:basedOn w:val="DefaultParagraphFont"/>
    <w:rsid w:val="00D04BDB"/>
  </w:style>
  <w:style w:type="character" w:customStyle="1" w:styleId="normaltextrun1">
    <w:name w:val="normaltextrun1"/>
    <w:basedOn w:val="DefaultParagraphFont"/>
    <w:rsid w:val="00D04BDB"/>
  </w:style>
  <w:style w:type="character" w:customStyle="1" w:styleId="eop">
    <w:name w:val="eop"/>
    <w:basedOn w:val="DefaultParagraphFont"/>
    <w:rsid w:val="00D04BDB"/>
  </w:style>
  <w:style w:type="character" w:customStyle="1" w:styleId="Hyperlink1">
    <w:name w:val="Hyperlink1"/>
    <w:basedOn w:val="DefaultParagraphFont"/>
    <w:uiPriority w:val="99"/>
    <w:unhideWhenUsed/>
    <w:rsid w:val="004B4268"/>
    <w:rPr>
      <w:color w:val="482D8C"/>
      <w:u w:val="single"/>
    </w:rPr>
  </w:style>
  <w:style w:type="character" w:styleId="UnresolvedMention">
    <w:name w:val="Unresolved Mention"/>
    <w:basedOn w:val="DefaultParagraphFont"/>
    <w:uiPriority w:val="99"/>
    <w:unhideWhenUsed/>
    <w:rsid w:val="00DA3E56"/>
    <w:rPr>
      <w:color w:val="605E5C"/>
      <w:shd w:val="clear" w:color="auto" w:fill="E1DFDD"/>
    </w:rPr>
  </w:style>
  <w:style w:type="character" w:styleId="CommentReference">
    <w:name w:val="annotation reference"/>
    <w:basedOn w:val="DefaultParagraphFont"/>
    <w:uiPriority w:val="99"/>
    <w:semiHidden/>
    <w:unhideWhenUsed/>
    <w:rsid w:val="00734397"/>
    <w:rPr>
      <w:sz w:val="16"/>
      <w:szCs w:val="16"/>
    </w:rPr>
  </w:style>
  <w:style w:type="paragraph" w:styleId="CommentText">
    <w:name w:val="annotation text"/>
    <w:basedOn w:val="Normal"/>
    <w:link w:val="CommentTextChar"/>
    <w:uiPriority w:val="99"/>
    <w:semiHidden/>
    <w:unhideWhenUsed/>
    <w:rsid w:val="00734397"/>
    <w:pPr>
      <w:spacing w:line="240" w:lineRule="auto"/>
    </w:pPr>
    <w:rPr>
      <w:sz w:val="20"/>
      <w:szCs w:val="20"/>
    </w:rPr>
  </w:style>
  <w:style w:type="character" w:customStyle="1" w:styleId="CommentTextChar">
    <w:name w:val="Comment Text Char"/>
    <w:basedOn w:val="DefaultParagraphFont"/>
    <w:link w:val="CommentText"/>
    <w:uiPriority w:val="99"/>
    <w:semiHidden/>
    <w:rsid w:val="00734397"/>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34397"/>
    <w:rPr>
      <w:b/>
      <w:bCs/>
    </w:rPr>
  </w:style>
  <w:style w:type="character" w:customStyle="1" w:styleId="CommentSubjectChar">
    <w:name w:val="Comment Subject Char"/>
    <w:basedOn w:val="CommentTextChar"/>
    <w:link w:val="CommentSubject"/>
    <w:uiPriority w:val="99"/>
    <w:semiHidden/>
    <w:rsid w:val="00734397"/>
    <w:rPr>
      <w:rFonts w:cs="Times New Roman"/>
      <w:b/>
      <w:bCs/>
      <w:sz w:val="20"/>
      <w:szCs w:val="20"/>
      <w:lang w:eastAsia="en-AU"/>
    </w:rPr>
  </w:style>
  <w:style w:type="character" w:customStyle="1" w:styleId="normaltextrun">
    <w:name w:val="normaltextrun"/>
    <w:basedOn w:val="DefaultParagraphFont"/>
    <w:rsid w:val="007339B4"/>
  </w:style>
  <w:style w:type="character" w:customStyle="1" w:styleId="contextualspellingandgrammarerror">
    <w:name w:val="contextualspellingandgrammarerror"/>
    <w:basedOn w:val="DefaultParagraphFont"/>
    <w:rsid w:val="007339B4"/>
  </w:style>
  <w:style w:type="paragraph" w:styleId="EndnoteText">
    <w:name w:val="endnote text"/>
    <w:basedOn w:val="Normal"/>
    <w:link w:val="EndnoteTextChar"/>
    <w:uiPriority w:val="99"/>
    <w:semiHidden/>
    <w:unhideWhenUsed/>
    <w:rsid w:val="00D4440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4403"/>
    <w:rPr>
      <w:rFonts w:cs="Times New Roman"/>
      <w:sz w:val="20"/>
      <w:szCs w:val="20"/>
      <w:lang w:eastAsia="en-AU"/>
    </w:rPr>
  </w:style>
  <w:style w:type="character" w:styleId="EndnoteReference">
    <w:name w:val="endnote reference"/>
    <w:basedOn w:val="DefaultParagraphFont"/>
    <w:uiPriority w:val="99"/>
    <w:semiHidden/>
    <w:unhideWhenUsed/>
    <w:rsid w:val="00D44403"/>
    <w:rPr>
      <w:vertAlign w:val="superscript"/>
    </w:rPr>
  </w:style>
  <w:style w:type="paragraph" w:styleId="Revision">
    <w:name w:val="Revision"/>
    <w:hidden/>
    <w:uiPriority w:val="99"/>
    <w:semiHidden/>
    <w:rsid w:val="00AB4074"/>
    <w:pPr>
      <w:spacing w:after="0" w:line="240" w:lineRule="auto"/>
    </w:pPr>
    <w:rPr>
      <w:rFonts w:cs="Times New Roman"/>
      <w:sz w:val="21"/>
      <w:szCs w:val="21"/>
      <w:lang w:eastAsia="en-AU"/>
    </w:rPr>
  </w:style>
  <w:style w:type="paragraph" w:customStyle="1" w:styleId="instructions">
    <w:name w:val="instructions"/>
    <w:basedOn w:val="Normal"/>
    <w:link w:val="instructionsChar"/>
    <w:qFormat/>
    <w:rsid w:val="00180187"/>
    <w:pPr>
      <w:spacing w:line="240" w:lineRule="auto"/>
    </w:pPr>
    <w:rPr>
      <w:rFonts w:ascii="Calibri" w:eastAsia="Calibri" w:hAnsi="Calibri"/>
      <w:color w:val="595959"/>
      <w:sz w:val="22"/>
      <w:szCs w:val="22"/>
      <w:lang w:eastAsia="en-US"/>
    </w:rPr>
  </w:style>
  <w:style w:type="character" w:customStyle="1" w:styleId="instructionsChar">
    <w:name w:val="instructions Char"/>
    <w:link w:val="instructions"/>
    <w:rsid w:val="00180187"/>
    <w:rPr>
      <w:rFonts w:ascii="Calibri" w:eastAsia="Calibri" w:hAnsi="Calibri" w:cs="Times New Roman"/>
      <w:color w:val="595959"/>
    </w:rPr>
  </w:style>
  <w:style w:type="character" w:styleId="Mention">
    <w:name w:val="Mention"/>
    <w:basedOn w:val="DefaultParagraphFont"/>
    <w:uiPriority w:val="99"/>
    <w:unhideWhenUsed/>
    <w:rsid w:val="00DD5D15"/>
    <w:rPr>
      <w:color w:val="2B579A"/>
      <w:shd w:val="clear" w:color="auto" w:fill="E1DFDD"/>
    </w:rPr>
  </w:style>
  <w:style w:type="paragraph" w:customStyle="1" w:styleId="xmsonormal">
    <w:name w:val="xmsonormal"/>
    <w:basedOn w:val="Normal"/>
    <w:rsid w:val="00252173"/>
    <w:pPr>
      <w:spacing w:after="0" w:line="240" w:lineRule="auto"/>
    </w:pPr>
    <w:rPr>
      <w:rFonts w:ascii="Calibri" w:hAnsi="Calibri" w:cs="Calibri"/>
      <w:sz w:val="22"/>
      <w:szCs w:val="22"/>
    </w:rPr>
  </w:style>
  <w:style w:type="paragraph" w:customStyle="1" w:styleId="xmsolistparagraph">
    <w:name w:val="xmsolistparagraph"/>
    <w:basedOn w:val="Normal"/>
    <w:rsid w:val="00252173"/>
    <w:pPr>
      <w:spacing w:after="160" w:line="252" w:lineRule="auto"/>
      <w:ind w:left="720"/>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380038">
      <w:bodyDiv w:val="1"/>
      <w:marLeft w:val="0"/>
      <w:marRight w:val="0"/>
      <w:marTop w:val="0"/>
      <w:marBottom w:val="0"/>
      <w:divBdr>
        <w:top w:val="none" w:sz="0" w:space="0" w:color="auto"/>
        <w:left w:val="none" w:sz="0" w:space="0" w:color="auto"/>
        <w:bottom w:val="none" w:sz="0" w:space="0" w:color="auto"/>
        <w:right w:val="none" w:sz="0" w:space="0" w:color="auto"/>
      </w:divBdr>
    </w:div>
    <w:div w:id="612904339">
      <w:bodyDiv w:val="1"/>
      <w:marLeft w:val="0"/>
      <w:marRight w:val="0"/>
      <w:marTop w:val="0"/>
      <w:marBottom w:val="0"/>
      <w:divBdr>
        <w:top w:val="none" w:sz="0" w:space="0" w:color="auto"/>
        <w:left w:val="none" w:sz="0" w:space="0" w:color="auto"/>
        <w:bottom w:val="none" w:sz="0" w:space="0" w:color="auto"/>
        <w:right w:val="none" w:sz="0" w:space="0" w:color="auto"/>
      </w:divBdr>
    </w:div>
    <w:div w:id="746734352">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406225957">
      <w:bodyDiv w:val="1"/>
      <w:marLeft w:val="0"/>
      <w:marRight w:val="0"/>
      <w:marTop w:val="0"/>
      <w:marBottom w:val="0"/>
      <w:divBdr>
        <w:top w:val="none" w:sz="0" w:space="0" w:color="auto"/>
        <w:left w:val="none" w:sz="0" w:space="0" w:color="auto"/>
        <w:bottom w:val="none" w:sz="0" w:space="0" w:color="auto"/>
        <w:right w:val="none" w:sz="0" w:space="0" w:color="auto"/>
      </w:divBdr>
    </w:div>
    <w:div w:id="1759861303">
      <w:bodyDiv w:val="1"/>
      <w:marLeft w:val="0"/>
      <w:marRight w:val="0"/>
      <w:marTop w:val="0"/>
      <w:marBottom w:val="0"/>
      <w:divBdr>
        <w:top w:val="none" w:sz="0" w:space="0" w:color="auto"/>
        <w:left w:val="none" w:sz="0" w:space="0" w:color="auto"/>
        <w:bottom w:val="none" w:sz="0" w:space="0" w:color="auto"/>
        <w:right w:val="none" w:sz="0" w:space="0" w:color="auto"/>
      </w:divBdr>
    </w:div>
    <w:div w:id="179077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t.gov.au/digital"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file:///G:\CSEP\Communications\Digital%20and%20design\_DESIGN%20WIP\Racheal%20WIP\2003_Digital%20covers\2003_Digital%20Strategy%20Cover%20A4_0.1.jpg" TargetMode="External"/><Relationship Id="rId17" Type="http://schemas.openxmlformats.org/officeDocument/2006/relationships/hyperlink" Target="https://www.yoursay.act.gov.au/your-digital-territory"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act.gov.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layservice.com.au"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ublications.csiro.au/rpr/download?pid=csiro:EP184039&amp;dsid=DS1" TargetMode="External"/><Relationship Id="rId2" Type="http://schemas.openxmlformats.org/officeDocument/2006/relationships/hyperlink" Target="http://www.planning.act.gov.au/act-planning-strategy" TargetMode="External"/><Relationship Id="rId1" Type="http://schemas.openxmlformats.org/officeDocument/2006/relationships/hyperlink" Target="https://digitalinclusionindex.org.au/" TargetMode="External"/><Relationship Id="rId5" Type="http://schemas.openxmlformats.org/officeDocument/2006/relationships/hyperlink" Target="http://cdn.justice.act.gov.au/resources/uploads/JACS/PDF/191143_Strategic_Closed_Circuit_Television_Plan_2020-2022.PDF" TargetMode="External"/><Relationship Id="rId4" Type="http://schemas.openxmlformats.org/officeDocument/2006/relationships/hyperlink" Target="https://www.act.gov.au/p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20tankard\AppData\Local\Packages\Microsoft.MicrosoftEdge_8wekyb3d8bbwe\TempState\Downloads\Publication-template-purple%20(1).dotx" TargetMode="External"/></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EACFF129D9A14BB70E0B9ABC3C8624" ma:contentTypeVersion="11" ma:contentTypeDescription="Create a new document." ma:contentTypeScope="" ma:versionID="1fcc885e76d82e178656241d0d450e55">
  <xsd:schema xmlns:xsd="http://www.w3.org/2001/XMLSchema" xmlns:xs="http://www.w3.org/2001/XMLSchema" xmlns:p="http://schemas.microsoft.com/office/2006/metadata/properties" xmlns:ns2="75239351-0eb3-4b89-9eb9-e7fb10697499" targetNamespace="http://schemas.microsoft.com/office/2006/metadata/properties" ma:root="true" ma:fieldsID="c6ed090201e9d833c81ff626f152b35a" ns2:_="">
    <xsd:import namespace="75239351-0eb3-4b89-9eb9-e7fb106974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39351-0eb3-4b89-9eb9-e7fb10697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2.xml><?xml version="1.0" encoding="utf-8"?>
<ds:datastoreItem xmlns:ds="http://schemas.openxmlformats.org/officeDocument/2006/customXml" ds:itemID="{0768B9F4-ACED-42E7-9C6F-59C95F7D1CC4}">
  <ds:schemaRefs>
    <ds:schemaRef ds:uri="http://schemas.microsoft.com/office/infopath/2007/PartnerControls"/>
    <ds:schemaRef ds:uri="http://purl.org/dc/elements/1.1/"/>
    <ds:schemaRef ds:uri="http://schemas.microsoft.com/office/2006/documentManagement/types"/>
    <ds:schemaRef ds:uri="75239351-0eb3-4b89-9eb9-e7fb10697499"/>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4A6CC6E-9B22-434B-BF25-9FEDC02A4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39351-0eb3-4b89-9eb9-e7fb10697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208AAC-4CB7-4FCD-B077-E2E5ACE7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Publication-template-purple (1)</Template>
  <TotalTime>3</TotalTime>
  <Pages>31</Pages>
  <Words>8735</Words>
  <Characters>49794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ACT Government Digital Strategy</vt:lpstr>
    </vt:vector>
  </TitlesOfParts>
  <Company>ACT Government</Company>
  <LinksUpToDate>false</LinksUpToDate>
  <CharactersWithSpaces>58413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Government Digital Strategy</dc:title>
  <dc:subject>ACT Government Digital Strategy</dc:subject>
  <dc:creator>ACT Government</dc:creator>
  <cp:keywords/>
  <cp:lastModifiedBy>Maniacherry, Ponnu</cp:lastModifiedBy>
  <cp:revision>4</cp:revision>
  <cp:lastPrinted>2020-03-18T00:33:00Z</cp:lastPrinted>
  <dcterms:created xsi:type="dcterms:W3CDTF">2020-03-18T00:33:00Z</dcterms:created>
  <dcterms:modified xsi:type="dcterms:W3CDTF">2020-03-18T03:46:00Z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0x010100D5EACFF129D9A14BB70E0B9ABC3C8624</vt:lpwstr>
  </property>
</Properties>
</file>