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477075</wp:posOffset>
            </wp:positionH>
            <wp:positionV relativeFrom="paragraph">
              <wp:posOffset>-4641</wp:posOffset>
            </wp:positionV>
            <wp:extent cx="643839" cy="63754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3839" cy="637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1198198</wp:posOffset>
            </wp:positionH>
            <wp:positionV relativeFrom="paragraph">
              <wp:posOffset>144480</wp:posOffset>
            </wp:positionV>
            <wp:extent cx="541335" cy="338183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1335" cy="338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Application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Write-off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Overpayment</w:t>
      </w:r>
    </w:p>
    <w:p>
      <w:pPr>
        <w:pStyle w:val="BodyText"/>
        <w:rPr>
          <w:b/>
        </w:rPr>
      </w:pPr>
    </w:p>
    <w:p>
      <w:pPr>
        <w:pStyle w:val="BodyText"/>
        <w:spacing w:before="179"/>
        <w:rPr>
          <w:b/>
        </w:rPr>
      </w:pPr>
    </w:p>
    <w:p>
      <w:pPr>
        <w:pStyle w:val="BodyText"/>
        <w:spacing w:before="1"/>
        <w:ind w:left="424"/>
      </w:pPr>
      <w:r>
        <w:rPr/>
        <w:t>Under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overpayment</w:t>
      </w:r>
      <w:r>
        <w:rPr>
          <w:spacing w:val="-2"/>
        </w:rPr>
        <w:t> </w:t>
      </w:r>
      <w:r>
        <w:rPr/>
        <w:t>provisions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Enterprise</w:t>
      </w:r>
      <w:r>
        <w:rPr>
          <w:spacing w:val="-3"/>
        </w:rPr>
        <w:t> </w:t>
      </w:r>
      <w:r>
        <w:rPr/>
        <w:t>Agreement, directorates/agencies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consider</w:t>
      </w:r>
      <w:r>
        <w:rPr>
          <w:spacing w:val="-2"/>
        </w:rPr>
        <w:t> </w:t>
      </w:r>
      <w:r>
        <w:rPr/>
        <w:t>whether it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appropriate for an overpayment debt to be pursued, which includes considering whether the overpayment (or any outstanding balance of an overpayment) should be written off.</w:t>
      </w:r>
    </w:p>
    <w:p>
      <w:pPr>
        <w:pStyle w:val="BodyText"/>
        <w:spacing w:before="200"/>
        <w:ind w:left="424"/>
      </w:pPr>
      <w:r>
        <w:rPr/>
        <w:t>The</w:t>
      </w:r>
      <w:r>
        <w:rPr>
          <w:spacing w:val="-3"/>
        </w:rPr>
        <w:t> </w:t>
      </w:r>
      <w:r>
        <w:rPr>
          <w:i/>
        </w:rPr>
        <w:t>Financial</w:t>
      </w:r>
      <w:r>
        <w:rPr>
          <w:i/>
          <w:spacing w:val="-4"/>
        </w:rPr>
        <w:t> </w:t>
      </w:r>
      <w:r>
        <w:rPr>
          <w:i/>
        </w:rPr>
        <w:t>Management</w:t>
      </w:r>
      <w:r>
        <w:rPr>
          <w:i/>
          <w:spacing w:val="-3"/>
        </w:rPr>
        <w:t> </w:t>
      </w:r>
      <w:r>
        <w:rPr>
          <w:i/>
        </w:rPr>
        <w:t>Act</w:t>
      </w:r>
      <w:r>
        <w:rPr>
          <w:i/>
          <w:spacing w:val="-4"/>
        </w:rPr>
        <w:t> </w:t>
      </w:r>
      <w:r>
        <w:rPr>
          <w:i/>
        </w:rPr>
        <w:t>1996</w:t>
      </w:r>
      <w:r>
        <w:rPr>
          <w:i/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directorate/agency</w:t>
      </w:r>
      <w:r>
        <w:rPr>
          <w:spacing w:val="-1"/>
        </w:rPr>
        <w:t> </w:t>
      </w:r>
      <w:r>
        <w:rPr/>
        <w:t>Financial</w:t>
      </w:r>
      <w:r>
        <w:rPr>
          <w:spacing w:val="-3"/>
        </w:rPr>
        <w:t> </w:t>
      </w:r>
      <w:r>
        <w:rPr/>
        <w:t>Instructions</w:t>
      </w:r>
      <w:r>
        <w:rPr>
          <w:spacing w:val="-1"/>
        </w:rPr>
        <w:t> </w:t>
      </w:r>
      <w:r>
        <w:rPr/>
        <w:t>address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circumstances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which directorates/agencies may write-off debts.</w:t>
      </w:r>
    </w:p>
    <w:p>
      <w:pPr>
        <w:pStyle w:val="BodyText"/>
        <w:spacing w:before="201"/>
        <w:ind w:left="424" w:right="362"/>
      </w:pPr>
      <w:r>
        <w:rPr/>
        <w:t>This form is used for Shared Services Payroll to refer an overpayment matter to the directorate/agency to consider whether the overpayment debt should be written off under the overpayment provisions of the Enterprise Agreements and the </w:t>
      </w:r>
      <w:r>
        <w:rPr>
          <w:i/>
        </w:rPr>
        <w:t>Public Sector</w:t>
      </w:r>
      <w:r>
        <w:rPr>
          <w:i/>
        </w:rPr>
        <w:t> Management Act</w:t>
      </w:r>
      <w:r>
        <w:rPr>
          <w:i/>
          <w:spacing w:val="-1"/>
        </w:rPr>
        <w:t> </w:t>
      </w:r>
      <w:r>
        <w:rPr>
          <w:i/>
        </w:rPr>
        <w:t>1994</w:t>
      </w:r>
      <w:r>
        <w:rPr/>
        <w:t>.</w:t>
      </w:r>
      <w:r>
        <w:rPr>
          <w:spacing w:val="40"/>
        </w:rPr>
        <w:t> </w:t>
      </w:r>
      <w:r>
        <w:rPr/>
        <w:t>Write-offs</w:t>
      </w:r>
      <w:r>
        <w:rPr>
          <w:spacing w:val="-1"/>
        </w:rPr>
        <w:t> </w:t>
      </w:r>
      <w:r>
        <w:rPr/>
        <w:t>must only be</w:t>
      </w:r>
      <w:r>
        <w:rPr>
          <w:spacing w:val="-1"/>
        </w:rPr>
        <w:t> </w:t>
      </w:r>
      <w:r>
        <w:rPr/>
        <w:t>considered</w:t>
      </w:r>
      <w:r>
        <w:rPr>
          <w:spacing w:val="-1"/>
        </w:rPr>
        <w:t> </w:t>
      </w:r>
      <w:r>
        <w:rPr/>
        <w:t>where</w:t>
      </w:r>
      <w:r>
        <w:rPr>
          <w:spacing w:val="-1"/>
        </w:rPr>
        <w:t> </w:t>
      </w:r>
      <w:r>
        <w:rPr/>
        <w:t>there</w:t>
      </w:r>
      <w:r>
        <w:rPr>
          <w:spacing w:val="-1"/>
        </w:rPr>
        <w:t> </w:t>
      </w:r>
      <w:r>
        <w:rPr/>
        <w:t>has been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rigorous pursuit 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debt already conducted, where</w:t>
      </w:r>
      <w:r>
        <w:rPr>
          <w:spacing w:val="-3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2"/>
        </w:rPr>
        <w:t> </w:t>
      </w:r>
      <w:r>
        <w:rPr/>
        <w:t>demonstrated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costs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pursuing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debt</w:t>
      </w:r>
      <w:r>
        <w:rPr>
          <w:spacing w:val="-1"/>
        </w:rPr>
        <w:t> </w:t>
      </w:r>
      <w:r>
        <w:rPr/>
        <w:t>outweigh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benefits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where</w:t>
      </w:r>
      <w:r>
        <w:rPr>
          <w:spacing w:val="-3"/>
        </w:rPr>
        <w:t> </w:t>
      </w:r>
      <w:r>
        <w:rPr/>
        <w:t>any waiver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debt has</w:t>
      </w:r>
      <w:r>
        <w:rPr>
          <w:spacing w:val="-2"/>
        </w:rPr>
        <w:t> </w:t>
      </w:r>
      <w:r>
        <w:rPr/>
        <w:t>been first </w:t>
      </w:r>
      <w:r>
        <w:rPr>
          <w:spacing w:val="-2"/>
        </w:rPr>
        <w:t>considered.</w:t>
      </w:r>
    </w:p>
    <w:p>
      <w:pPr>
        <w:pStyle w:val="BodyText"/>
        <w:spacing w:before="11"/>
        <w:rPr>
          <w:sz w:val="4"/>
        </w:rPr>
      </w:pPr>
    </w:p>
    <w:tbl>
      <w:tblPr>
        <w:tblW w:w="0" w:type="auto"/>
        <w:jc w:val="left"/>
        <w:tblInd w:w="403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2"/>
        <w:gridCol w:w="1704"/>
        <w:gridCol w:w="563"/>
        <w:gridCol w:w="1682"/>
        <w:gridCol w:w="3235"/>
      </w:tblGrid>
      <w:tr>
        <w:trPr>
          <w:trHeight w:val="388" w:hRule="atLeast"/>
        </w:trPr>
        <w:tc>
          <w:tcPr>
            <w:tcW w:w="9836" w:type="dxa"/>
            <w:gridSpan w:val="5"/>
            <w:shd w:val="clear" w:color="auto" w:fill="365F91"/>
          </w:tcPr>
          <w:p>
            <w:pPr>
              <w:pStyle w:val="TableParagraph"/>
              <w:spacing w:before="59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Employee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details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(Shared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7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complete)</w:t>
            </w:r>
          </w:p>
        </w:tc>
      </w:tr>
      <w:tr>
        <w:trPr>
          <w:trHeight w:val="376" w:hRule="atLeast"/>
        </w:trPr>
        <w:tc>
          <w:tcPr>
            <w:tcW w:w="4356" w:type="dxa"/>
            <w:gridSpan w:val="2"/>
          </w:tcPr>
          <w:p>
            <w:pPr>
              <w:pStyle w:val="TableParagraph"/>
              <w:spacing w:before="61"/>
              <w:rPr>
                <w:sz w:val="21"/>
              </w:rPr>
            </w:pPr>
            <w:r>
              <w:rPr>
                <w:sz w:val="21"/>
              </w:rPr>
              <w:t>Family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5480" w:type="dxa"/>
            <w:gridSpan w:val="3"/>
          </w:tcPr>
          <w:p>
            <w:pPr>
              <w:pStyle w:val="TableParagraph"/>
              <w:spacing w:before="61"/>
              <w:ind w:left="108"/>
              <w:rPr>
                <w:sz w:val="21"/>
              </w:rPr>
            </w:pPr>
            <w:r>
              <w:rPr>
                <w:sz w:val="21"/>
              </w:rPr>
              <w:t>Given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names:</w:t>
            </w:r>
          </w:p>
        </w:tc>
      </w:tr>
      <w:tr>
        <w:trPr>
          <w:trHeight w:val="376" w:hRule="atLeast"/>
        </w:trPr>
        <w:tc>
          <w:tcPr>
            <w:tcW w:w="4356" w:type="dxa"/>
            <w:gridSpan w:val="2"/>
          </w:tcPr>
          <w:p>
            <w:pPr>
              <w:pStyle w:val="TableParagraph"/>
              <w:spacing w:before="63"/>
              <w:rPr>
                <w:sz w:val="21"/>
              </w:rPr>
            </w:pPr>
            <w:r>
              <w:rPr>
                <w:spacing w:val="-2"/>
                <w:sz w:val="21"/>
              </w:rPr>
              <w:t>Directorate:</w:t>
            </w:r>
          </w:p>
        </w:tc>
        <w:tc>
          <w:tcPr>
            <w:tcW w:w="5480" w:type="dxa"/>
            <w:gridSpan w:val="3"/>
          </w:tcPr>
          <w:p>
            <w:pPr>
              <w:pStyle w:val="TableParagraph"/>
              <w:spacing w:before="63"/>
              <w:ind w:left="108"/>
              <w:rPr>
                <w:sz w:val="21"/>
              </w:rPr>
            </w:pPr>
            <w:r>
              <w:rPr>
                <w:spacing w:val="-2"/>
                <w:sz w:val="21"/>
              </w:rPr>
              <w:t>Section:</w:t>
            </w:r>
          </w:p>
        </w:tc>
      </w:tr>
      <w:tr>
        <w:trPr>
          <w:trHeight w:val="376" w:hRule="atLeast"/>
        </w:trPr>
        <w:tc>
          <w:tcPr>
            <w:tcW w:w="2652" w:type="dxa"/>
          </w:tcPr>
          <w:p>
            <w:pPr>
              <w:pStyle w:val="TableParagraph"/>
              <w:spacing w:before="63"/>
              <w:rPr>
                <w:sz w:val="21"/>
              </w:rPr>
            </w:pPr>
            <w:r>
              <w:rPr>
                <w:spacing w:val="-2"/>
                <w:sz w:val="21"/>
              </w:rPr>
              <w:t>Classification:</w:t>
            </w:r>
          </w:p>
        </w:tc>
        <w:tc>
          <w:tcPr>
            <w:tcW w:w="3949" w:type="dxa"/>
            <w:gridSpan w:val="3"/>
          </w:tcPr>
          <w:p>
            <w:pPr>
              <w:pStyle w:val="TableParagraph"/>
              <w:spacing w:before="63"/>
              <w:ind w:left="108"/>
              <w:rPr>
                <w:sz w:val="21"/>
              </w:rPr>
            </w:pPr>
            <w:r>
              <w:rPr>
                <w:sz w:val="21"/>
              </w:rPr>
              <w:t>AGS/Employee</w:t>
            </w:r>
            <w:r>
              <w:rPr>
                <w:spacing w:val="-9"/>
                <w:sz w:val="21"/>
              </w:rPr>
              <w:t> </w:t>
            </w:r>
            <w:r>
              <w:rPr>
                <w:spacing w:val="-2"/>
                <w:sz w:val="21"/>
              </w:rPr>
              <w:t>number:</w:t>
            </w:r>
          </w:p>
        </w:tc>
        <w:tc>
          <w:tcPr>
            <w:tcW w:w="3235" w:type="dxa"/>
          </w:tcPr>
          <w:p>
            <w:pPr>
              <w:pStyle w:val="TableParagraph"/>
              <w:spacing w:before="63"/>
              <w:ind w:left="112"/>
              <w:rPr>
                <w:sz w:val="21"/>
              </w:rPr>
            </w:pPr>
            <w:r>
              <w:rPr>
                <w:spacing w:val="-2"/>
                <w:sz w:val="21"/>
              </w:rPr>
              <w:t>Full-time/Part-</w:t>
            </w:r>
            <w:r>
              <w:rPr>
                <w:spacing w:val="-4"/>
                <w:sz w:val="21"/>
              </w:rPr>
              <w:t>time:</w:t>
            </w:r>
          </w:p>
        </w:tc>
      </w:tr>
      <w:tr>
        <w:trPr>
          <w:trHeight w:val="376" w:hRule="atLeast"/>
        </w:trPr>
        <w:tc>
          <w:tcPr>
            <w:tcW w:w="9836" w:type="dxa"/>
            <w:gridSpan w:val="5"/>
            <w:tcBorders>
              <w:bottom w:val="single" w:sz="6" w:space="0" w:color="808080"/>
            </w:tcBorders>
          </w:tcPr>
          <w:p>
            <w:pPr>
              <w:pStyle w:val="TableParagraph"/>
              <w:spacing w:before="63"/>
              <w:rPr>
                <w:sz w:val="21"/>
              </w:rPr>
            </w:pPr>
            <w:r>
              <w:rPr>
                <w:b/>
                <w:sz w:val="21"/>
              </w:rPr>
              <w:t>Details</w:t>
            </w:r>
            <w:r>
              <w:rPr>
                <w:b/>
                <w:spacing w:val="-10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the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z w:val="21"/>
              </w:rPr>
              <w:t>overpayment: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sz w:val="21"/>
              </w:rPr>
              <w:t>Over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what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period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time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was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made:</w:t>
            </w:r>
          </w:p>
        </w:tc>
      </w:tr>
      <w:tr>
        <w:trPr>
          <w:trHeight w:val="1096" w:hRule="atLeast"/>
        </w:trPr>
        <w:tc>
          <w:tcPr>
            <w:tcW w:w="4919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63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Gross</w:t>
            </w:r>
            <w:r>
              <w:rPr>
                <w:b/>
                <w:spacing w:val="-5"/>
                <w:sz w:val="21"/>
              </w:rPr>
              <w:t> </w:t>
            </w:r>
            <w:r>
              <w:rPr>
                <w:b/>
                <w:sz w:val="21"/>
              </w:rPr>
              <w:t>(pre-tax)</w:t>
            </w:r>
            <w:r>
              <w:rPr>
                <w:b/>
                <w:spacing w:val="-6"/>
                <w:sz w:val="21"/>
              </w:rPr>
              <w:t> </w:t>
            </w:r>
            <w:r>
              <w:rPr>
                <w:b/>
                <w:sz w:val="21"/>
              </w:rPr>
              <w:t>amount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7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overpayment</w:t>
            </w:r>
          </w:p>
          <w:p>
            <w:pPr>
              <w:pStyle w:val="TableParagraph"/>
              <w:spacing w:before="58"/>
              <w:ind w:left="110" w:right="2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gross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overpayment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must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be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recovered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overpayment occurred in a different financial year to when it is being </w:t>
            </w:r>
            <w:r>
              <w:rPr>
                <w:spacing w:val="-2"/>
                <w:sz w:val="18"/>
              </w:rPr>
              <w:t>recovered.</w:t>
            </w:r>
          </w:p>
        </w:tc>
        <w:tc>
          <w:tcPr>
            <w:tcW w:w="49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096" w:hRule="atLeast"/>
        </w:trPr>
        <w:tc>
          <w:tcPr>
            <w:tcW w:w="4919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6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Net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(after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z w:val="21"/>
              </w:rPr>
              <w:t>tax)</w:t>
            </w:r>
            <w:r>
              <w:rPr>
                <w:b/>
                <w:spacing w:val="-3"/>
                <w:sz w:val="21"/>
              </w:rPr>
              <w:t> </w:t>
            </w:r>
            <w:r>
              <w:rPr>
                <w:b/>
                <w:sz w:val="21"/>
              </w:rPr>
              <w:t>amount</w:t>
            </w:r>
            <w:r>
              <w:rPr>
                <w:b/>
                <w:spacing w:val="-4"/>
                <w:sz w:val="21"/>
              </w:rPr>
              <w:t> </w:t>
            </w:r>
            <w:r>
              <w:rPr>
                <w:b/>
                <w:spacing w:val="-2"/>
                <w:sz w:val="21"/>
              </w:rPr>
              <w:t>totals</w:t>
            </w:r>
          </w:p>
          <w:p>
            <w:pPr>
              <w:pStyle w:val="TableParagraph"/>
              <w:spacing w:before="60"/>
              <w:ind w:left="110" w:right="22"/>
              <w:rPr>
                <w:sz w:val="18"/>
              </w:rPr>
            </w:pP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net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overpayment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recoverable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overpaid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monies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are being recovered in the same financial year in which the overpayment occurred.</w:t>
            </w:r>
          </w:p>
        </w:tc>
        <w:tc>
          <w:tcPr>
            <w:tcW w:w="49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692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61"/>
              <w:ind w:left="110"/>
              <w:rPr>
                <w:sz w:val="21"/>
              </w:rPr>
            </w:pPr>
            <w:r>
              <w:rPr>
                <w:sz w:val="21"/>
              </w:rPr>
              <w:t>Outline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how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occurred:</w:t>
            </w:r>
          </w:p>
        </w:tc>
      </w:tr>
      <w:tr>
        <w:trPr>
          <w:trHeight w:val="632" w:hRule="atLeast"/>
        </w:trPr>
        <w:tc>
          <w:tcPr>
            <w:tcW w:w="4919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61"/>
              <w:ind w:left="110"/>
              <w:rPr>
                <w:sz w:val="21"/>
              </w:rPr>
            </w:pPr>
            <w:r>
              <w:rPr>
                <w:sz w:val="21"/>
              </w:rPr>
              <w:t>Date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when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Shared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Payroll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identified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the </w:t>
            </w:r>
            <w:r>
              <w:rPr>
                <w:spacing w:val="-2"/>
                <w:sz w:val="21"/>
              </w:rPr>
              <w:t>overpayment</w:t>
            </w:r>
          </w:p>
        </w:tc>
        <w:tc>
          <w:tcPr>
            <w:tcW w:w="49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407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365F91"/>
          </w:tcPr>
          <w:p>
            <w:pPr>
              <w:pStyle w:val="TableParagraph"/>
              <w:spacing w:before="78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Shared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Payroll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comments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and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recommendations</w:t>
            </w:r>
          </w:p>
        </w:tc>
      </w:tr>
      <w:tr>
        <w:trPr>
          <w:trHeight w:val="397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80"/>
              <w:ind w:left="110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information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relevant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overpayment:</w:t>
            </w:r>
          </w:p>
        </w:tc>
      </w:tr>
      <w:tr>
        <w:trPr>
          <w:trHeight w:val="396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395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tabs>
                <w:tab w:pos="4008" w:val="left" w:leader="none"/>
                <w:tab w:pos="4951" w:val="left" w:leader="none"/>
              </w:tabs>
              <w:spacing w:before="80"/>
              <w:ind w:left="110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288">
                      <wp:simplePos x="0" y="0"/>
                      <wp:positionH relativeFrom="column">
                        <wp:posOffset>2359786</wp:posOffset>
                      </wp:positionH>
                      <wp:positionV relativeFrom="paragraph">
                        <wp:posOffset>60421</wp:posOffset>
                      </wp:positionV>
                      <wp:extent cx="143510" cy="143510"/>
                      <wp:effectExtent l="0" t="0" r="0" b="0"/>
                      <wp:wrapNone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85.809998pt;margin-top:4.757561pt;width:11.3pt;height:11.3pt;mso-position-horizontal-relative:column;mso-position-vertical-relative:paragraph;z-index:-15880192" id="docshapegroup3" coordorigin="3716,95" coordsize="226,226">
                      <v:rect style="position:absolute;left:3723;top:102;width:212;height:212" id="docshape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6800">
                      <wp:simplePos x="0" y="0"/>
                      <wp:positionH relativeFrom="column">
                        <wp:posOffset>2958719</wp:posOffset>
                      </wp:positionH>
                      <wp:positionV relativeFrom="paragraph">
                        <wp:posOffset>60421</wp:posOffset>
                      </wp:positionV>
                      <wp:extent cx="143510" cy="143510"/>
                      <wp:effectExtent l="0" t="0" r="0" b="0"/>
                      <wp:wrapNone/>
                      <wp:docPr id="7" name="Group 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" name="Group 7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32.970001pt;margin-top:4.757561pt;width:11.3pt;height:11.3pt;mso-position-horizontal-relative:column;mso-position-vertical-relative:paragraph;z-index:-15879680" id="docshapegroup5" coordorigin="4659,95" coordsize="226,226">
                      <v:rect style="position:absolute;left:4666;top:102;width:212;height:212" id="docshape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Supporting</w:t>
            </w:r>
            <w:r>
              <w:rPr>
                <w:spacing w:val="9"/>
                <w:sz w:val="21"/>
              </w:rPr>
              <w:t> </w:t>
            </w:r>
            <w:r>
              <w:rPr>
                <w:spacing w:val="-2"/>
                <w:sz w:val="21"/>
              </w:rPr>
              <w:t>documentation</w:t>
            </w:r>
            <w:r>
              <w:rPr>
                <w:spacing w:val="12"/>
                <w:sz w:val="21"/>
              </w:rPr>
              <w:t> </w:t>
            </w:r>
            <w:r>
              <w:rPr>
                <w:spacing w:val="-2"/>
                <w:sz w:val="21"/>
              </w:rPr>
              <w:t>attached?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4919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83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9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83"/>
              <w:ind w:left="109"/>
              <w:rPr>
                <w:sz w:val="21"/>
              </w:rPr>
            </w:pPr>
            <w:r>
              <w:rPr>
                <w:sz w:val="21"/>
              </w:rPr>
              <w:t>Position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Title:</w:t>
            </w:r>
          </w:p>
        </w:tc>
      </w:tr>
      <w:tr>
        <w:trPr>
          <w:trHeight w:val="395" w:hRule="atLeast"/>
        </w:trPr>
        <w:tc>
          <w:tcPr>
            <w:tcW w:w="4919" w:type="dxa"/>
            <w:gridSpan w:val="3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TableParagraph"/>
              <w:spacing w:before="80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4917" w:type="dxa"/>
            <w:gridSpan w:val="2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4" w:space="0" w:color="808080"/>
            </w:tcBorders>
          </w:tcPr>
          <w:p>
            <w:pPr>
              <w:pStyle w:val="TableParagraph"/>
              <w:spacing w:before="80"/>
              <w:ind w:left="109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409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6" w:space="0" w:color="808080"/>
              <w:right w:val="single" w:sz="4" w:space="0" w:color="808080"/>
            </w:tcBorders>
            <w:shd w:val="clear" w:color="auto" w:fill="365F91"/>
          </w:tcPr>
          <w:p>
            <w:pPr>
              <w:pStyle w:val="TableParagraph"/>
              <w:spacing w:before="78"/>
              <w:ind w:left="110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Directorate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HR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to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complete</w:t>
            </w:r>
          </w:p>
        </w:tc>
      </w:tr>
      <w:tr>
        <w:trPr>
          <w:trHeight w:val="395" w:hRule="atLeast"/>
        </w:trPr>
        <w:tc>
          <w:tcPr>
            <w:tcW w:w="9836" w:type="dxa"/>
            <w:gridSpan w:val="5"/>
            <w:tcBorders>
              <w:top w:val="single" w:sz="6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80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</w:tbl>
    <w:p>
      <w:pPr>
        <w:pStyle w:val="TableParagraph"/>
        <w:spacing w:after="0"/>
        <w:rPr>
          <w:sz w:val="21"/>
        </w:rPr>
        <w:sectPr>
          <w:footerReference w:type="default" r:id="rId5"/>
          <w:type w:val="continuous"/>
          <w:pgSz w:w="11910" w:h="16850"/>
          <w:pgMar w:header="0" w:footer="319" w:top="1860" w:bottom="1955" w:left="708" w:right="708"/>
          <w:pgNumType w:start="23"/>
        </w:sectPr>
      </w:pPr>
    </w:p>
    <w:tbl>
      <w:tblPr>
        <w:tblW w:w="0" w:type="auto"/>
        <w:jc w:val="left"/>
        <w:tblInd w:w="358" w:type="dxa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  <w:insideH w:val="single" w:sz="6" w:space="0" w:color="999999"/>
          <w:insideV w:val="single" w:sz="6" w:space="0" w:color="9999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73"/>
        <w:gridCol w:w="473"/>
        <w:gridCol w:w="591"/>
        <w:gridCol w:w="323"/>
        <w:gridCol w:w="98"/>
        <w:gridCol w:w="398"/>
        <w:gridCol w:w="762"/>
        <w:gridCol w:w="1413"/>
        <w:gridCol w:w="2109"/>
      </w:tblGrid>
      <w:tr>
        <w:trPr>
          <w:trHeight w:val="436" w:hRule="atLeast"/>
        </w:trPr>
        <w:tc>
          <w:tcPr>
            <w:tcW w:w="9940" w:type="dxa"/>
            <w:gridSpan w:val="9"/>
          </w:tcPr>
          <w:p>
            <w:pPr>
              <w:pStyle w:val="TableParagraph"/>
              <w:tabs>
                <w:tab w:pos="3437" w:val="left" w:leader="none"/>
                <w:tab w:pos="4383" w:val="left" w:leader="none"/>
              </w:tabs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336">
                      <wp:simplePos x="0" y="0"/>
                      <wp:positionH relativeFrom="column">
                        <wp:posOffset>1998598</wp:posOffset>
                      </wp:positionH>
                      <wp:positionV relativeFrom="paragraph">
                        <wp:posOffset>86455</wp:posOffset>
                      </wp:positionV>
                      <wp:extent cx="143510" cy="143510"/>
                      <wp:effectExtent l="0" t="0" r="0" b="0"/>
                      <wp:wrapNone/>
                      <wp:docPr id="9" name="Group 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" name="Group 9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369995pt;margin-top:6.807539pt;width:11.3pt;height:11.3pt;mso-position-horizontal-relative:column;mso-position-vertical-relative:paragraph;z-index:-15878144" id="docshapegroup7" coordorigin="3147,136" coordsize="226,226">
                      <v:rect style="position:absolute;left:3154;top:143;width:212;height:212" id="docshape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8848">
                      <wp:simplePos x="0" y="0"/>
                      <wp:positionH relativeFrom="column">
                        <wp:posOffset>2599054</wp:posOffset>
                      </wp:positionH>
                      <wp:positionV relativeFrom="paragraph">
                        <wp:posOffset>86455</wp:posOffset>
                      </wp:positionV>
                      <wp:extent cx="143510" cy="143510"/>
                      <wp:effectExtent l="0" t="0" r="0" b="0"/>
                      <wp:wrapNone/>
                      <wp:docPr id="11" name="Group 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" name="Group 11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4.649994pt;margin-top:6.807539pt;width:11.3pt;height:11.3pt;mso-position-horizontal-relative:column;mso-position-vertical-relative:paragraph;z-index:-15877632" id="docshapegroup9" coordorigin="4093,136" coordsize="226,226">
                      <v:rect style="position:absolute;left:4100;top:143;width:212;height:212" id="docshape1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further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needed?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4548" w:hRule="atLeast"/>
        </w:trPr>
        <w:tc>
          <w:tcPr>
            <w:tcW w:w="9940" w:type="dxa"/>
            <w:gridSpan w:val="9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decided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based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information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available:</w:t>
            </w:r>
          </w:p>
          <w:p>
            <w:pPr>
              <w:pStyle w:val="TableParagraph"/>
              <w:spacing w:before="181"/>
              <w:ind w:left="640" w:right="969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360">
                      <wp:simplePos x="0" y="0"/>
                      <wp:positionH relativeFrom="column">
                        <wp:posOffset>146608</wp:posOffset>
                      </wp:positionH>
                      <wp:positionV relativeFrom="paragraph">
                        <wp:posOffset>124555</wp:posOffset>
                      </wp:positionV>
                      <wp:extent cx="143510" cy="143510"/>
                      <wp:effectExtent l="0" t="0" r="0" b="0"/>
                      <wp:wrapNone/>
                      <wp:docPr id="13" name="Group 1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" name="Group 13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44pt;margin-top:9.807556pt;width:11.3pt;height:11.3pt;mso-position-horizontal-relative:column;mso-position-vertical-relative:paragraph;z-index:-15877120" id="docshapegroup11" coordorigin="231,196" coordsize="226,226">
                      <v:rect style="position:absolute;left:238;top:203;width:212;height:212" id="docshape1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the directorate/agency will give consideration to the overpayment being written off under the provisions of the </w:t>
            </w:r>
            <w:r>
              <w:rPr>
                <w:i/>
                <w:sz w:val="21"/>
              </w:rPr>
              <w:t>Financial Management Act 1996 </w:t>
            </w:r>
            <w:r>
              <w:rPr>
                <w:sz w:val="21"/>
              </w:rPr>
              <w:t>and the directorate Financial Instructions.</w:t>
            </w:r>
            <w:r>
              <w:rPr>
                <w:spacing w:val="80"/>
                <w:sz w:val="21"/>
              </w:rPr>
              <w:t> </w:t>
            </w:r>
            <w:r>
              <w:rPr>
                <w:b/>
                <w:sz w:val="18"/>
                <w:u w:val="single"/>
              </w:rPr>
              <w:t>Note</w:t>
            </w:r>
            <w:r>
              <w:rPr>
                <w:b/>
                <w:sz w:val="18"/>
                <w:u w:val="none"/>
              </w:rPr>
              <w:t>:</w:t>
            </w:r>
            <w:r>
              <w:rPr>
                <w:b/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directorate/agency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will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be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required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to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write</w:t>
            </w:r>
            <w:r>
              <w:rPr>
                <w:spacing w:val="-4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to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</w:t>
            </w:r>
            <w:r>
              <w:rPr>
                <w:spacing w:val="-1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employee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to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advise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them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to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the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decision</w:t>
            </w:r>
            <w:r>
              <w:rPr>
                <w:spacing w:val="-3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to</w:t>
            </w:r>
            <w:r>
              <w:rPr>
                <w:spacing w:val="-2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write</w:t>
            </w:r>
            <w:r>
              <w:rPr>
                <w:spacing w:val="-4"/>
                <w:sz w:val="18"/>
                <w:u w:val="none"/>
              </w:rPr>
              <w:t> </w:t>
            </w:r>
            <w:r>
              <w:rPr>
                <w:sz w:val="18"/>
                <w:u w:val="none"/>
              </w:rPr>
              <w:t>off the overpayment debt</w:t>
            </w:r>
          </w:p>
          <w:p>
            <w:pPr>
              <w:pStyle w:val="TableParagraph"/>
              <w:ind w:left="640" w:right="969"/>
              <w:rPr>
                <w:sz w:val="21"/>
              </w:rPr>
            </w:pPr>
            <w:r>
              <w:rPr>
                <w:sz w:val="21"/>
              </w:rPr>
              <w:t>A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write-off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overpayment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could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be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considered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irrecoverable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debt.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relation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to irrecoverable debts, the delegate must be satisfied that: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60" w:val="left" w:leader="none"/>
              </w:tabs>
              <w:spacing w:line="240" w:lineRule="auto" w:before="116" w:after="0"/>
              <w:ind w:left="1360" w:right="0" w:hanging="360"/>
              <w:jc w:val="left"/>
              <w:rPr>
                <w:rFonts w:ascii="Symbol" w:hAnsi="Symbol"/>
                <w:sz w:val="21"/>
              </w:rPr>
            </w:pPr>
            <w:r>
              <w:rPr>
                <w:sz w:val="21"/>
              </w:rPr>
              <w:t>it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probable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costs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recovery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action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exceed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return;</w:t>
            </w:r>
            <w:r>
              <w:rPr>
                <w:spacing w:val="-5"/>
                <w:sz w:val="21"/>
              </w:rPr>
              <w:t> and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360" w:val="left" w:leader="none"/>
              </w:tabs>
              <w:spacing w:line="240" w:lineRule="auto" w:before="123" w:after="0"/>
              <w:ind w:left="1360" w:right="929" w:hanging="360"/>
              <w:jc w:val="left"/>
              <w:rPr>
                <w:rFonts w:ascii="Symbol" w:hAnsi="Symbol"/>
                <w:sz w:val="18"/>
              </w:rPr>
            </w:pP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debt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irrecoverable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at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law,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debtor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without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funds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there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no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reasonable prospect of their financial situation improving;</w:t>
            </w:r>
          </w:p>
          <w:p>
            <w:pPr>
              <w:pStyle w:val="TableParagraph"/>
              <w:spacing w:before="119"/>
              <w:ind w:left="640"/>
              <w:rPr>
                <w:sz w:val="21"/>
              </w:rPr>
            </w:pPr>
            <w:r>
              <w:rPr>
                <w:spacing w:val="-5"/>
                <w:sz w:val="21"/>
              </w:rPr>
              <w:t>or</w:t>
            </w:r>
          </w:p>
          <w:p>
            <w:pPr>
              <w:pStyle w:val="TableParagraph"/>
              <w:spacing w:before="180"/>
              <w:ind w:left="640" w:right="969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39872">
                      <wp:simplePos x="0" y="0"/>
                      <wp:positionH relativeFrom="column">
                        <wp:posOffset>146608</wp:posOffset>
                      </wp:positionH>
                      <wp:positionV relativeFrom="paragraph">
                        <wp:posOffset>123921</wp:posOffset>
                      </wp:positionV>
                      <wp:extent cx="143510" cy="143510"/>
                      <wp:effectExtent l="0" t="0" r="0" b="0"/>
                      <wp:wrapNone/>
                      <wp:docPr id="15" name="Group 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" name="Group 15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112" y="134111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.544pt;margin-top:9.757578pt;width:11.3pt;height:11.3pt;mso-position-horizontal-relative:column;mso-position-vertical-relative:paragraph;z-index:-15876608" id="docshapegroup13" coordorigin="231,195" coordsize="226,226">
                      <v:rect style="position:absolute;left:238;top:202;width:212;height:212" id="docshape1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the overpayment should be pursued under the overpayment provisions of the Enterprise Agreements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Public</w:t>
            </w:r>
            <w:r>
              <w:rPr>
                <w:i/>
                <w:spacing w:val="-2"/>
                <w:sz w:val="21"/>
              </w:rPr>
              <w:t> </w:t>
            </w:r>
            <w:r>
              <w:rPr>
                <w:i/>
                <w:sz w:val="21"/>
              </w:rPr>
              <w:t>Sector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Management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Act</w:t>
            </w:r>
            <w:r>
              <w:rPr>
                <w:i/>
                <w:spacing w:val="-3"/>
                <w:sz w:val="21"/>
              </w:rPr>
              <w:t> </w:t>
            </w:r>
            <w:r>
              <w:rPr>
                <w:i/>
                <w:sz w:val="21"/>
              </w:rPr>
              <w:t>1994</w:t>
            </w:r>
            <w:r>
              <w:rPr>
                <w:sz w:val="21"/>
              </w:rPr>
              <w:t>.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Shared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Services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Payroll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requested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to proceed on this basis.</w:t>
            </w:r>
          </w:p>
        </w:tc>
      </w:tr>
      <w:tr>
        <w:trPr>
          <w:trHeight w:val="3405" w:hRule="atLeast"/>
        </w:trPr>
        <w:tc>
          <w:tcPr>
            <w:tcW w:w="9940" w:type="dxa"/>
            <w:gridSpan w:val="9"/>
          </w:tcPr>
          <w:p>
            <w:pPr>
              <w:pStyle w:val="TableParagraph"/>
              <w:ind w:left="412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384">
                      <wp:simplePos x="0" y="0"/>
                      <wp:positionH relativeFrom="column">
                        <wp:posOffset>77723</wp:posOffset>
                      </wp:positionH>
                      <wp:positionV relativeFrom="paragraph">
                        <wp:posOffset>86455</wp:posOffset>
                      </wp:positionV>
                      <wp:extent cx="144145" cy="143510"/>
                      <wp:effectExtent l="0" t="0" r="0" b="0"/>
                      <wp:wrapNone/>
                      <wp:docPr id="17" name="Group 1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" name="Group 17"/>
                            <wpg:cNvGrpSpPr/>
                            <wpg:grpSpPr>
                              <a:xfrm>
                                <a:off x="0" y="0"/>
                                <a:ext cx="144145" cy="143510"/>
                                <a:chExt cx="144145" cy="14351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1"/>
                                      </a:moveTo>
                                      <a:lnTo>
                                        <a:pt x="134416" y="134111"/>
                                      </a:lnTo>
                                      <a:lnTo>
                                        <a:pt x="13441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6.12pt;margin-top:6.807559pt;width:11.35pt;height:11.3pt;mso-position-horizontal-relative:column;mso-position-vertical-relative:paragraph;z-index:-15876096" id="docshapegroup15" coordorigin="122,136" coordsize="227,226">
                      <v:rect style="position:absolute;left:129;top:143;width:212;height:212" id="docshape1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I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confirm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I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given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consideration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following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matters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reaching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this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decision: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9" w:after="0"/>
              <w:ind w:left="828" w:right="1044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period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in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which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overpayment occurred,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mistake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was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made,</w:t>
            </w:r>
            <w:r>
              <w:rPr>
                <w:spacing w:val="-1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could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with reasonable diligence discovered, the mistake (the 6 year statute of limitations); 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9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circumstances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8"/>
                <w:sz w:val="21"/>
              </w:rPr>
              <w:t> </w:t>
            </w:r>
            <w:r>
              <w:rPr>
                <w:sz w:val="21"/>
              </w:rPr>
              <w:t>overpayment;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22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gross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and/or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net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amount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of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overpayment;</w:t>
            </w:r>
            <w:r>
              <w:rPr>
                <w:spacing w:val="-6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8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financial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impacts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recovery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will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have</w:t>
            </w:r>
            <w:r>
              <w:rPr>
                <w:spacing w:val="-2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employee;</w:t>
            </w:r>
            <w:r>
              <w:rPr>
                <w:spacing w:val="-2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9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financial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impact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that</w:t>
            </w:r>
            <w:r>
              <w:rPr>
                <w:spacing w:val="-3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debt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has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on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Territory;</w:t>
            </w:r>
            <w:r>
              <w:rPr>
                <w:spacing w:val="1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22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the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reputational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and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risks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the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Territory;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5"/>
                <w:sz w:val="21"/>
              </w:rPr>
              <w:t>and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8" w:val="left" w:leader="none"/>
              </w:tabs>
              <w:spacing w:line="240" w:lineRule="auto" w:before="119" w:after="0"/>
              <w:ind w:left="828" w:right="0" w:hanging="360"/>
              <w:jc w:val="left"/>
              <w:rPr>
                <w:sz w:val="21"/>
              </w:rPr>
            </w:pPr>
            <w:r>
              <w:rPr>
                <w:sz w:val="21"/>
              </w:rPr>
              <w:t>any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other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relevant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circumstance.</w:t>
            </w:r>
          </w:p>
        </w:tc>
      </w:tr>
      <w:tr>
        <w:trPr>
          <w:trHeight w:val="436" w:hRule="atLeast"/>
        </w:trPr>
        <w:tc>
          <w:tcPr>
            <w:tcW w:w="3773" w:type="dxa"/>
            <w:tcBorders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0896">
                      <wp:simplePos x="0" y="0"/>
                      <wp:positionH relativeFrom="column">
                        <wp:posOffset>2239391</wp:posOffset>
                      </wp:positionH>
                      <wp:positionV relativeFrom="paragraph">
                        <wp:posOffset>86456</wp:posOffset>
                      </wp:positionV>
                      <wp:extent cx="143510" cy="143510"/>
                      <wp:effectExtent l="0" t="0" r="0" b="0"/>
                      <wp:wrapNone/>
                      <wp:docPr id="19" name="Group 1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" name="Group 19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6.330002pt;margin-top:6.80757pt;width:11.3pt;height:11.3pt;mso-position-horizontal-relative:column;mso-position-vertical-relative:paragraph;z-index:-15875584" id="docshapegroup17" coordorigin="3527,136" coordsize="226,226">
                      <v:rect style="position:absolute;left:3533;top:143;width:212;height:212" id="docshape1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Strategic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Finance</w:t>
            </w:r>
            <w:r>
              <w:rPr>
                <w:spacing w:val="-7"/>
                <w:sz w:val="21"/>
              </w:rPr>
              <w:t> </w:t>
            </w:r>
            <w:r>
              <w:rPr>
                <w:sz w:val="21"/>
              </w:rPr>
              <w:t>notified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or</w:t>
            </w:r>
            <w:r>
              <w:rPr>
                <w:spacing w:val="-8"/>
                <w:sz w:val="21"/>
              </w:rPr>
              <w:t> </w:t>
            </w:r>
            <w:r>
              <w:rPr>
                <w:spacing w:val="-2"/>
                <w:sz w:val="21"/>
              </w:rPr>
              <w:t>referred?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>
            <w:pPr>
              <w:pStyle w:val="TableParagraph"/>
              <w:ind w:left="51"/>
              <w:rPr>
                <w:sz w:val="21"/>
              </w:rPr>
            </w:pP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5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408">
                      <wp:simplePos x="0" y="0"/>
                      <wp:positionH relativeFrom="column">
                        <wp:posOffset>-112284</wp:posOffset>
                      </wp:positionH>
                      <wp:positionV relativeFrom="paragraph">
                        <wp:posOffset>86456</wp:posOffset>
                      </wp:positionV>
                      <wp:extent cx="143510" cy="143510"/>
                      <wp:effectExtent l="0" t="0" r="0" b="0"/>
                      <wp:wrapNone/>
                      <wp:docPr id="21" name="Group 2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1" name="Group 21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8.841261pt;margin-top:6.80757pt;width:11.3pt;height:11.3pt;mso-position-horizontal-relative:column;mso-position-vertical-relative:paragraph;z-index:-15875072" id="docshapegroup19" coordorigin="-177,136" coordsize="226,226">
                      <v:rect style="position:absolute;left:-170;top:143;width:212;height:212" id="docshape2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25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ind w:left="279"/>
              <w:rPr>
                <w:sz w:val="21"/>
              </w:rPr>
            </w:pPr>
            <w:r>
              <w:rPr>
                <w:sz w:val="21"/>
              </w:rPr>
              <w:t>Contact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Officer:</w:t>
            </w:r>
          </w:p>
        </w:tc>
        <w:tc>
          <w:tcPr>
            <w:tcW w:w="2109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3773" w:type="dxa"/>
            <w:tcBorders>
              <w:right w:val="nil"/>
            </w:tcBorders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Supervisor/Manager/Executive</w:t>
            </w:r>
            <w:r>
              <w:rPr>
                <w:spacing w:val="33"/>
                <w:sz w:val="21"/>
              </w:rPr>
              <w:t> </w:t>
            </w:r>
            <w:r>
              <w:rPr>
                <w:spacing w:val="-2"/>
                <w:sz w:val="21"/>
              </w:rPr>
              <w:t>notified?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>
            <w:pPr>
              <w:pStyle w:val="TableParagraph"/>
              <w:ind w:left="43" w:right="51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1920">
                      <wp:simplePos x="0" y="0"/>
                      <wp:positionH relativeFrom="column">
                        <wp:posOffset>-97044</wp:posOffset>
                      </wp:positionH>
                      <wp:positionV relativeFrom="paragraph">
                        <wp:posOffset>86456</wp:posOffset>
                      </wp:positionV>
                      <wp:extent cx="143510" cy="143510"/>
                      <wp:effectExtent l="0" t="0" r="0" b="0"/>
                      <wp:wrapNone/>
                      <wp:docPr id="23" name="Group 2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3" name="Group 23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641261pt;margin-top:6.807572pt;width:11.3pt;height:11.3pt;mso-position-horizontal-relative:column;mso-position-vertical-relative:paragraph;z-index:-15874560" id="docshapegroup21" coordorigin="-153,136" coordsize="226,226">
                      <v:rect style="position:absolute;left:-146;top:143;width:212;height:212" id="docshape2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421" w:type="dxa"/>
            <w:gridSpan w:val="2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892" w:val="left" w:leader="none"/>
              </w:tabs>
              <w:ind w:left="26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432">
                      <wp:simplePos x="0" y="0"/>
                      <wp:positionH relativeFrom="column">
                        <wp:posOffset>-19303</wp:posOffset>
                      </wp:positionH>
                      <wp:positionV relativeFrom="paragraph">
                        <wp:posOffset>86456</wp:posOffset>
                      </wp:positionV>
                      <wp:extent cx="143510" cy="143510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.519942pt;margin-top:6.807572pt;width:11.3pt;height:11.3pt;mso-position-horizontal-relative:column;mso-position-vertical-relative:paragraph;z-index:-15874048" id="docshapegroup23" coordorigin="-30,136" coordsize="226,226">
                      <v:rect style="position:absolute;left:-24;top:143;width:212;height:212" id="docshape2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  <w:r>
              <w:rPr>
                <w:sz w:val="21"/>
              </w:rPr>
              <w:tab/>
              <w:t>Contact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Officer:</w:t>
            </w:r>
          </w:p>
        </w:tc>
        <w:tc>
          <w:tcPr>
            <w:tcW w:w="2109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36" w:hRule="atLeast"/>
        </w:trPr>
        <w:tc>
          <w:tcPr>
            <w:tcW w:w="9940" w:type="dxa"/>
            <w:gridSpan w:val="9"/>
          </w:tcPr>
          <w:p>
            <w:pPr>
              <w:pStyle w:val="TableParagraph"/>
              <w:tabs>
                <w:tab w:pos="5515" w:val="left" w:leader="none"/>
                <w:tab w:pos="6699" w:val="left" w:leader="none"/>
                <w:tab w:pos="7232" w:val="left" w:leader="none"/>
              </w:tabs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2944">
                      <wp:simplePos x="0" y="0"/>
                      <wp:positionH relativeFrom="column">
                        <wp:posOffset>3318383</wp:posOffset>
                      </wp:positionH>
                      <wp:positionV relativeFrom="paragraph">
                        <wp:posOffset>86455</wp:posOffset>
                      </wp:positionV>
                      <wp:extent cx="143510" cy="143510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61.290009pt;margin-top:6.807544pt;width:11.3pt;height:11.3pt;mso-position-horizontal-relative:column;mso-position-vertical-relative:paragraph;z-index:-15873536" id="docshapegroup25" coordorigin="5226,136" coordsize="226,226">
                      <v:rect style="position:absolute;left:5233;top:143;width:212;height:212" id="docshape2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456">
                      <wp:simplePos x="0" y="0"/>
                      <wp:positionH relativeFrom="column">
                        <wp:posOffset>4039489</wp:posOffset>
                      </wp:positionH>
                      <wp:positionV relativeFrom="paragraph">
                        <wp:posOffset>86455</wp:posOffset>
                      </wp:positionV>
                      <wp:extent cx="143510" cy="14351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143510" cy="143510"/>
                                <a:chExt cx="143510" cy="14351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112"/>
                                      </a:moveTo>
                                      <a:lnTo>
                                        <a:pt x="134112" y="134112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112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18.070007pt;margin-top:6.807544pt;width:11.3pt;height:11.3pt;mso-position-horizontal-relative:column;mso-position-vertical-relative:paragraph;z-index:-15873024" id="docshapegroup27" coordorigin="6361,136" coordsize="226,226">
                      <v:rect style="position:absolute;left:6368;top:143;width:212;height:212" id="docshape28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Referral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to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Write-Off</w:t>
            </w:r>
            <w:r>
              <w:rPr>
                <w:spacing w:val="-4"/>
                <w:sz w:val="21"/>
              </w:rPr>
              <w:t> </w:t>
            </w:r>
            <w:r>
              <w:rPr>
                <w:sz w:val="21"/>
              </w:rPr>
              <w:t>Delegate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within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directorate/agency?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No</w:t>
            </w:r>
            <w:r>
              <w:rPr>
                <w:sz w:val="21"/>
              </w:rPr>
              <w:tab/>
              <w:t>Contact</w:t>
            </w:r>
            <w:r>
              <w:rPr>
                <w:spacing w:val="-10"/>
                <w:sz w:val="21"/>
              </w:rPr>
              <w:t> </w:t>
            </w:r>
            <w:r>
              <w:rPr>
                <w:spacing w:val="-2"/>
                <w:sz w:val="21"/>
              </w:rPr>
              <w:t>Officer:</w:t>
            </w:r>
          </w:p>
        </w:tc>
      </w:tr>
      <w:tr>
        <w:trPr>
          <w:trHeight w:val="436" w:hRule="atLeast"/>
        </w:trPr>
        <w:tc>
          <w:tcPr>
            <w:tcW w:w="9940" w:type="dxa"/>
            <w:gridSpan w:val="9"/>
          </w:tcPr>
          <w:p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Other</w:t>
            </w:r>
            <w:r>
              <w:rPr>
                <w:spacing w:val="-3"/>
                <w:sz w:val="21"/>
              </w:rPr>
              <w:t> </w:t>
            </w:r>
            <w:r>
              <w:rPr>
                <w:spacing w:val="-2"/>
                <w:sz w:val="21"/>
              </w:rPr>
              <w:t>instructions:</w:t>
            </w:r>
          </w:p>
        </w:tc>
      </w:tr>
      <w:tr>
        <w:trPr>
          <w:trHeight w:val="376" w:hRule="atLeast"/>
        </w:trPr>
        <w:tc>
          <w:tcPr>
            <w:tcW w:w="5656" w:type="dxa"/>
            <w:gridSpan w:val="6"/>
          </w:tcPr>
          <w:p>
            <w:pPr>
              <w:pStyle w:val="TableParagraph"/>
              <w:spacing w:before="61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4284" w:type="dxa"/>
            <w:gridSpan w:val="3"/>
          </w:tcPr>
          <w:p>
            <w:pPr>
              <w:pStyle w:val="TableParagraph"/>
              <w:spacing w:before="61"/>
              <w:ind w:left="105"/>
              <w:rPr>
                <w:sz w:val="21"/>
              </w:rPr>
            </w:pPr>
            <w:r>
              <w:rPr>
                <w:sz w:val="21"/>
              </w:rPr>
              <w:t>Position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Title:</w:t>
            </w:r>
          </w:p>
        </w:tc>
      </w:tr>
      <w:tr>
        <w:trPr>
          <w:trHeight w:val="436" w:hRule="atLeast"/>
        </w:trPr>
        <w:tc>
          <w:tcPr>
            <w:tcW w:w="5656" w:type="dxa"/>
            <w:gridSpan w:val="6"/>
          </w:tcPr>
          <w:p>
            <w:pPr>
              <w:pStyle w:val="TableParagraph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4284" w:type="dxa"/>
            <w:gridSpan w:val="3"/>
          </w:tcPr>
          <w:p>
            <w:pPr>
              <w:pStyle w:val="TableParagraph"/>
              <w:ind w:left="105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  <w:tr>
        <w:trPr>
          <w:trHeight w:val="388" w:hRule="atLeast"/>
        </w:trPr>
        <w:tc>
          <w:tcPr>
            <w:tcW w:w="9940" w:type="dxa"/>
            <w:gridSpan w:val="9"/>
            <w:shd w:val="clear" w:color="auto" w:fill="365F91"/>
          </w:tcPr>
          <w:p>
            <w:pPr>
              <w:pStyle w:val="TableParagraph"/>
              <w:spacing w:before="6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Shared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Services</w:t>
            </w:r>
            <w:r>
              <w:rPr>
                <w:b/>
                <w:color w:val="FFFFFF"/>
                <w:spacing w:val="-4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Payroll</w:t>
            </w:r>
            <w:r>
              <w:rPr>
                <w:b/>
                <w:color w:val="FFFFFF"/>
                <w:spacing w:val="-6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Use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pacing w:val="-4"/>
                <w:sz w:val="22"/>
              </w:rPr>
              <w:t>Only</w:t>
            </w:r>
          </w:p>
        </w:tc>
      </w:tr>
      <w:tr>
        <w:trPr>
          <w:trHeight w:val="376" w:hRule="atLeast"/>
        </w:trPr>
        <w:tc>
          <w:tcPr>
            <w:tcW w:w="3773" w:type="dxa"/>
            <w:tcBorders>
              <w:right w:val="nil"/>
            </w:tcBorders>
          </w:tcPr>
          <w:p>
            <w:pPr>
              <w:pStyle w:val="TableParagraph"/>
              <w:tabs>
                <w:tab w:pos="3437" w:val="left" w:leader="none"/>
              </w:tabs>
              <w:spacing w:before="64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3968">
                      <wp:simplePos x="0" y="0"/>
                      <wp:positionH relativeFrom="column">
                        <wp:posOffset>1998598</wp:posOffset>
                      </wp:positionH>
                      <wp:positionV relativeFrom="paragraph">
                        <wp:posOffset>49956</wp:posOffset>
                      </wp:positionV>
                      <wp:extent cx="143510" cy="14414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143510" cy="144145"/>
                                <a:chExt cx="143510" cy="14414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416"/>
                                      </a:moveTo>
                                      <a:lnTo>
                                        <a:pt x="134112" y="134416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7.369995pt;margin-top:3.933556pt;width:11.3pt;height:11.35pt;mso-position-horizontal-relative:column;mso-position-vertical-relative:paragraph;z-index:-15872512" id="docshapegroup29" coordorigin="3147,79" coordsize="226,227">
                      <v:rect style="position:absolute;left:3154;top:85;width:212;height:212" id="docshape30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1"/>
              </w:rPr>
              <w:t>Is</w:t>
            </w:r>
            <w:r>
              <w:rPr>
                <w:spacing w:val="-6"/>
                <w:sz w:val="21"/>
              </w:rPr>
              <w:t> </w:t>
            </w:r>
            <w:r>
              <w:rPr>
                <w:sz w:val="21"/>
              </w:rPr>
              <w:t>further</w:t>
            </w:r>
            <w:r>
              <w:rPr>
                <w:spacing w:val="-5"/>
                <w:sz w:val="21"/>
              </w:rPr>
              <w:t> </w:t>
            </w:r>
            <w:r>
              <w:rPr>
                <w:sz w:val="21"/>
              </w:rPr>
              <w:t>information</w:t>
            </w:r>
            <w:r>
              <w:rPr>
                <w:spacing w:val="-4"/>
                <w:sz w:val="21"/>
              </w:rPr>
              <w:t> </w:t>
            </w:r>
            <w:r>
              <w:rPr>
                <w:spacing w:val="-2"/>
                <w:sz w:val="21"/>
              </w:rPr>
              <w:t>needed?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473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left w:val="nil"/>
              <w:right w:val="nil"/>
            </w:tcBorders>
          </w:tcPr>
          <w:p>
            <w:pPr>
              <w:pStyle w:val="TableParagraph"/>
              <w:spacing w:before="64"/>
              <w:ind w:left="0" w:right="51"/>
              <w:jc w:val="center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480">
                      <wp:simplePos x="0" y="0"/>
                      <wp:positionH relativeFrom="column">
                        <wp:posOffset>-97044</wp:posOffset>
                      </wp:positionH>
                      <wp:positionV relativeFrom="paragraph">
                        <wp:posOffset>49956</wp:posOffset>
                      </wp:positionV>
                      <wp:extent cx="143510" cy="144145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143510" cy="144145"/>
                                <a:chExt cx="143510" cy="144145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416"/>
                                      </a:moveTo>
                                      <a:lnTo>
                                        <a:pt x="134112" y="134416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7.641261pt;margin-top:3.933556pt;width:11.3pt;height:11.35pt;mso-position-horizontal-relative:column;mso-position-vertical-relative:paragraph;z-index:-15872000" id="docshapegroup31" coordorigin="-153,79" coordsize="226,227">
                      <v:rect style="position:absolute;left:-146;top:85;width:212;height:212" id="docshape32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  <w:tc>
          <w:tcPr>
            <w:tcW w:w="323" w:type="dxa"/>
            <w:tcBorders>
              <w:lef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98" w:type="dxa"/>
            <w:tcBorders>
              <w:right w:val="nil"/>
            </w:tcBorders>
          </w:tcPr>
          <w:p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73" w:type="dxa"/>
            <w:gridSpan w:val="3"/>
            <w:tcBorders>
              <w:left w:val="nil"/>
              <w:right w:val="nil"/>
            </w:tcBorders>
          </w:tcPr>
          <w:p>
            <w:pPr>
              <w:pStyle w:val="TableParagraph"/>
              <w:tabs>
                <w:tab w:pos="1772" w:val="left" w:leader="none"/>
              </w:tabs>
              <w:spacing w:before="64"/>
              <w:ind w:left="1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4992">
                      <wp:simplePos x="0" y="0"/>
                      <wp:positionH relativeFrom="column">
                        <wp:posOffset>938022</wp:posOffset>
                      </wp:positionH>
                      <wp:positionV relativeFrom="paragraph">
                        <wp:posOffset>49956</wp:posOffset>
                      </wp:positionV>
                      <wp:extent cx="143510" cy="14414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143510" cy="144145"/>
                                <a:chExt cx="143510" cy="144145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416"/>
                                      </a:moveTo>
                                      <a:lnTo>
                                        <a:pt x="134112" y="134416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3.860062pt;margin-top:3.933556pt;width:11.3pt;height:11.35pt;mso-position-horizontal-relative:column;mso-position-vertical-relative:paragraph;z-index:-15871488" id="docshapegroup33" coordorigin="1477,79" coordsize="226,227">
                      <v:rect style="position:absolute;left:1484;top:85;width:212;height:212" id="docshape34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1"/>
              </w:rPr>
              <w:t>Processed?</w:t>
            </w:r>
            <w:r>
              <w:rPr>
                <w:sz w:val="21"/>
              </w:rPr>
              <w:tab/>
            </w:r>
            <w:r>
              <w:rPr>
                <w:spacing w:val="-5"/>
                <w:sz w:val="21"/>
              </w:rPr>
              <w:t>Yes</w:t>
            </w:r>
          </w:p>
        </w:tc>
        <w:tc>
          <w:tcPr>
            <w:tcW w:w="2109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335"/>
              <w:rPr>
                <w:sz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45504">
                      <wp:simplePos x="0" y="0"/>
                      <wp:positionH relativeFrom="column">
                        <wp:posOffset>27211</wp:posOffset>
                      </wp:positionH>
                      <wp:positionV relativeFrom="paragraph">
                        <wp:posOffset>49956</wp:posOffset>
                      </wp:positionV>
                      <wp:extent cx="143510" cy="144145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143510" cy="144145"/>
                                <a:chExt cx="143510" cy="14414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4572" y="4572"/>
                                  <a:ext cx="134620" cy="134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620" h="134620">
                                      <a:moveTo>
                                        <a:pt x="0" y="134416"/>
                                      </a:moveTo>
                                      <a:lnTo>
                                        <a:pt x="134112" y="134416"/>
                                      </a:lnTo>
                                      <a:lnTo>
                                        <a:pt x="134112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44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142603pt;margin-top:3.933556pt;width:11.3pt;height:11.35pt;mso-position-horizontal-relative:column;mso-position-vertical-relative:paragraph;z-index:-15870976" id="docshapegroup35" coordorigin="43,79" coordsize="226,227">
                      <v:rect style="position:absolute;left:50;top:85;width:212;height:212" id="docshape36" filled="false" stroked="true" strokeweight=".72pt" strokecolor="#000000">
                        <v:stroke dashstyl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1"/>
              </w:rPr>
              <w:t>No</w:t>
            </w:r>
          </w:p>
        </w:tc>
      </w:tr>
      <w:tr>
        <w:trPr>
          <w:trHeight w:val="378" w:hRule="atLeast"/>
        </w:trPr>
        <w:tc>
          <w:tcPr>
            <w:tcW w:w="9940" w:type="dxa"/>
            <w:gridSpan w:val="9"/>
            <w:tcBorders>
              <w:left w:val="single" w:sz="4" w:space="0" w:color="808080"/>
              <w:right w:val="single" w:sz="4" w:space="0" w:color="808080"/>
            </w:tcBorders>
          </w:tcPr>
          <w:p>
            <w:pPr>
              <w:pStyle w:val="TableParagraph"/>
              <w:spacing w:before="63"/>
              <w:ind w:left="110"/>
              <w:rPr>
                <w:sz w:val="21"/>
              </w:rPr>
            </w:pPr>
            <w:r>
              <w:rPr>
                <w:spacing w:val="-2"/>
                <w:sz w:val="21"/>
              </w:rPr>
              <w:t>Comments:</w:t>
            </w:r>
          </w:p>
        </w:tc>
      </w:tr>
      <w:tr>
        <w:trPr>
          <w:trHeight w:val="376" w:hRule="atLeast"/>
        </w:trPr>
        <w:tc>
          <w:tcPr>
            <w:tcW w:w="6418" w:type="dxa"/>
            <w:gridSpan w:val="7"/>
          </w:tcPr>
          <w:p>
            <w:pPr>
              <w:pStyle w:val="TableParagraph"/>
              <w:spacing w:before="61"/>
              <w:rPr>
                <w:sz w:val="21"/>
              </w:rPr>
            </w:pPr>
            <w:r>
              <w:rPr>
                <w:spacing w:val="-2"/>
                <w:sz w:val="21"/>
              </w:rPr>
              <w:t>Name:</w:t>
            </w:r>
          </w:p>
        </w:tc>
        <w:tc>
          <w:tcPr>
            <w:tcW w:w="3522" w:type="dxa"/>
            <w:gridSpan w:val="2"/>
          </w:tcPr>
          <w:p>
            <w:pPr>
              <w:pStyle w:val="TableParagraph"/>
              <w:spacing w:before="61"/>
              <w:ind w:left="103"/>
              <w:rPr>
                <w:sz w:val="21"/>
              </w:rPr>
            </w:pPr>
            <w:r>
              <w:rPr>
                <w:sz w:val="21"/>
              </w:rPr>
              <w:t>Position</w:t>
            </w:r>
            <w:r>
              <w:rPr>
                <w:spacing w:val="-7"/>
                <w:sz w:val="21"/>
              </w:rPr>
              <w:t> </w:t>
            </w:r>
            <w:r>
              <w:rPr>
                <w:spacing w:val="-2"/>
                <w:sz w:val="21"/>
              </w:rPr>
              <w:t>Title:</w:t>
            </w:r>
          </w:p>
        </w:tc>
      </w:tr>
      <w:tr>
        <w:trPr>
          <w:trHeight w:val="376" w:hRule="atLeast"/>
        </w:trPr>
        <w:tc>
          <w:tcPr>
            <w:tcW w:w="6418" w:type="dxa"/>
            <w:gridSpan w:val="7"/>
          </w:tcPr>
          <w:p>
            <w:pPr>
              <w:pStyle w:val="TableParagraph"/>
              <w:spacing w:before="61"/>
              <w:rPr>
                <w:sz w:val="21"/>
              </w:rPr>
            </w:pPr>
            <w:r>
              <w:rPr>
                <w:spacing w:val="-2"/>
                <w:sz w:val="21"/>
              </w:rPr>
              <w:t>Signature:</w:t>
            </w:r>
          </w:p>
        </w:tc>
        <w:tc>
          <w:tcPr>
            <w:tcW w:w="3522" w:type="dxa"/>
            <w:gridSpan w:val="2"/>
          </w:tcPr>
          <w:p>
            <w:pPr>
              <w:pStyle w:val="TableParagraph"/>
              <w:spacing w:before="61"/>
              <w:ind w:left="103"/>
              <w:rPr>
                <w:sz w:val="21"/>
              </w:rPr>
            </w:pPr>
            <w:r>
              <w:rPr>
                <w:spacing w:val="-2"/>
                <w:sz w:val="21"/>
              </w:rPr>
              <w:t>Date:</w:t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1009446</wp:posOffset>
                </wp:positionH>
                <wp:positionV relativeFrom="page">
                  <wp:posOffset>1131061</wp:posOffset>
                </wp:positionV>
                <wp:extent cx="5443855" cy="2510790"/>
                <wp:effectExtent l="0" t="0" r="0" b="0"/>
                <wp:wrapNone/>
                <wp:docPr id="39" name="Textbox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Textbox 39"/>
                      <wps:cNvSpPr txBox="1"/>
                      <wps:spPr>
                        <a:xfrm>
                          <a:off x="0" y="0"/>
                          <a:ext cx="5443855" cy="251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452"/>
                            </w:tblGrid>
                            <w:tr>
                              <w:trPr>
                                <w:trHeight w:val="3047" w:hRule="atLeast"/>
                              </w:trPr>
                              <w:tc>
                                <w:tcPr>
                                  <w:tcW w:w="84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907" w:hRule="atLeast"/>
                              </w:trPr>
                              <w:tc>
                                <w:tcPr>
                                  <w:tcW w:w="8452" w:type="dxa"/>
                                </w:tcPr>
                                <w:p>
                                  <w:pPr>
                                    <w:pStyle w:val="TableParagraph"/>
                                    <w:spacing w:before="0"/>
                                    <w:ind w:left="0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84001pt;margin-top:89.059975pt;width:428.65pt;height:197.7pt;mso-position-horizontal-relative:page;mso-position-vertical-relative:page;z-index:15738368" type="#_x0000_t202" id="docshape37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7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452"/>
                      </w:tblGrid>
                      <w:tr>
                        <w:trPr>
                          <w:trHeight w:val="3047" w:hRule="atLeast"/>
                        </w:trPr>
                        <w:tc>
                          <w:tcPr>
                            <w:tcW w:w="8452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907" w:hRule="atLeast"/>
                        </w:trPr>
                        <w:tc>
                          <w:tcPr>
                            <w:tcW w:w="8452" w:type="dxa"/>
                          </w:tcPr>
                          <w:p>
                            <w:pPr>
                              <w:pStyle w:val="TableParagraph"/>
                              <w:spacing w:before="0"/>
                              <w:ind w:left="0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</w:p>
    <w:sectPr>
      <w:type w:val="continuous"/>
      <w:pgSz w:w="11910" w:h="16850"/>
      <w:pgMar w:header="0" w:footer="319" w:top="700" w:bottom="50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288">
              <wp:simplePos x="0" y="0"/>
              <wp:positionH relativeFrom="page">
                <wp:posOffset>706627</wp:posOffset>
              </wp:positionH>
              <wp:positionV relativeFrom="page">
                <wp:posOffset>10351642</wp:posOffset>
              </wp:positionV>
              <wp:extent cx="263144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6314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472C8B"/>
                              <w:w w:val="105"/>
                            </w:rPr>
                            <w:t>ACTPS</w:t>
                          </w:r>
                          <w:r>
                            <w:rPr>
                              <w:color w:val="472C8B"/>
                              <w:spacing w:val="24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Salary</w:t>
                          </w:r>
                          <w:r>
                            <w:rPr>
                              <w:color w:val="472C8B"/>
                              <w:spacing w:val="23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Adjustment</w:t>
                          </w:r>
                          <w:r>
                            <w:rPr>
                              <w:color w:val="472C8B"/>
                              <w:spacing w:val="21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and</w:t>
                          </w:r>
                          <w:r>
                            <w:rPr>
                              <w:color w:val="472C8B"/>
                              <w:spacing w:val="27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w w:val="105"/>
                            </w:rPr>
                            <w:t>Overpayments</w:t>
                          </w:r>
                          <w:r>
                            <w:rPr>
                              <w:color w:val="472C8B"/>
                              <w:spacing w:val="20"/>
                              <w:w w:val="105"/>
                            </w:rPr>
                            <w:t> </w:t>
                          </w:r>
                          <w:r>
                            <w:rPr>
                              <w:color w:val="472C8B"/>
                              <w:spacing w:val="-2"/>
                              <w:w w:val="105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.639999pt;margin-top:815.089966pt;width:207.2pt;height:11pt;mso-position-horizontal-relative:page;mso-position-vertical-relative:page;z-index:-1588019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472C8B"/>
                        <w:w w:val="105"/>
                      </w:rPr>
                      <w:t>ACTPS</w:t>
                    </w:r>
                    <w:r>
                      <w:rPr>
                        <w:color w:val="472C8B"/>
                        <w:spacing w:val="24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Salary</w:t>
                    </w:r>
                    <w:r>
                      <w:rPr>
                        <w:color w:val="472C8B"/>
                        <w:spacing w:val="23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Adjustment</w:t>
                    </w:r>
                    <w:r>
                      <w:rPr>
                        <w:color w:val="472C8B"/>
                        <w:spacing w:val="21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and</w:t>
                    </w:r>
                    <w:r>
                      <w:rPr>
                        <w:color w:val="472C8B"/>
                        <w:spacing w:val="27"/>
                        <w:w w:val="105"/>
                      </w:rPr>
                      <w:t> </w:t>
                    </w:r>
                    <w:r>
                      <w:rPr>
                        <w:color w:val="472C8B"/>
                        <w:w w:val="105"/>
                      </w:rPr>
                      <w:t>Overpayments</w:t>
                    </w:r>
                    <w:r>
                      <w:rPr>
                        <w:color w:val="472C8B"/>
                        <w:spacing w:val="20"/>
                        <w:w w:val="105"/>
                      </w:rPr>
                      <w:t> </w:t>
                    </w:r>
                    <w:r>
                      <w:rPr>
                        <w:color w:val="472C8B"/>
                        <w:spacing w:val="-2"/>
                        <w:w w:val="105"/>
                      </w:rPr>
                      <w:t>Policy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36800">
              <wp:simplePos x="0" y="0"/>
              <wp:positionH relativeFrom="page">
                <wp:posOffset>6073902</wp:posOffset>
              </wp:positionH>
              <wp:positionV relativeFrom="page">
                <wp:posOffset>10351642</wp:posOffset>
              </wp:positionV>
              <wp:extent cx="429259" cy="13970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42925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03" w:lineRule="exact"/>
                            <w:ind w:left="20"/>
                          </w:pPr>
                          <w:r>
                            <w:rPr>
                              <w:color w:val="999999"/>
                            </w:rPr>
                            <w:t>Page</w:t>
                          </w:r>
                          <w:r>
                            <w:rPr>
                              <w:color w:val="999999"/>
                              <w:spacing w:val="-2"/>
                            </w:rPr>
                            <w:t> 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t>23</w:t>
                          </w:r>
                          <w:r>
                            <w:rPr>
                              <w:color w:val="999999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78.26001pt;margin-top:815.089966pt;width:33.8pt;height:11pt;mso-position-horizontal-relative:page;mso-position-vertical-relative:page;z-index:-15879680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03" w:lineRule="exact"/>
                      <w:ind w:left="20"/>
                    </w:pPr>
                    <w:r>
                      <w:rPr>
                        <w:color w:val="999999"/>
                      </w:rPr>
                      <w:t>Page</w:t>
                    </w:r>
                    <w:r>
                      <w:rPr>
                        <w:color w:val="999999"/>
                        <w:spacing w:val="-2"/>
                      </w:rPr>
                      <w:t> </w:t>
                    </w:r>
                    <w:r>
                      <w:rPr>
                        <w:color w:val="999999"/>
                        <w:spacing w:val="-5"/>
                      </w:rPr>
                      <w:fldChar w:fldCharType="begin"/>
                    </w:r>
                    <w:r>
                      <w:rPr>
                        <w:color w:val="999999"/>
                        <w:spacing w:val="-5"/>
                      </w:rPr>
                      <w:instrText> PAGE </w:instrText>
                    </w:r>
                    <w:r>
                      <w:rPr>
                        <w:color w:val="999999"/>
                        <w:spacing w:val="-5"/>
                      </w:rPr>
                      <w:fldChar w:fldCharType="separate"/>
                    </w:r>
                    <w:r>
                      <w:rPr>
                        <w:color w:val="999999"/>
                        <w:spacing w:val="-5"/>
                      </w:rPr>
                      <w:t>23</w:t>
                    </w:r>
                    <w:r>
                      <w:rPr>
                        <w:color w:val="999999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3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6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83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04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1360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1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2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6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49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355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12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87"/>
      <w:ind w:left="2498"/>
      <w:outlineLvl w:val="1"/>
    </w:pPr>
    <w:rPr>
      <w:rFonts w:ascii="Calibri" w:hAnsi="Calibri" w:eastAsia="Calibri" w:cs="Calibri"/>
      <w:b/>
      <w:bCs/>
      <w:sz w:val="40"/>
      <w:szCs w:val="4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21"/>
      <w:ind w:left="107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Taylor, Nina</dc:creator>
  <dc:subject>Publication template purple</dc:subject>
  <dc:title>Salary Adjustment and Overpayments Policy</dc:title>
  <dcterms:created xsi:type="dcterms:W3CDTF">2026-04-30T04:02:04Z</dcterms:created>
  <dcterms:modified xsi:type="dcterms:W3CDTF">2026-04-30T04:02:04Z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2026-04-30T00:00:00Z</vt:filetime>
  </property>
  <property fmtid="{D5CDD505-2E9C-101B-9397-08002B2CF9AE}" pid="5" name="MSIP_Label_69af8531-eb46-4968-8cb3-105d2f5ea87e_ActionId">
    <vt:lpwstr>3088875a-8464-4d1e-a4c8-a9950cce7007</vt:lpwstr>
  </property>
  <property fmtid="{D5CDD505-2E9C-101B-9397-08002B2CF9AE}" pid="6" name="MSIP_Label_69af8531-eb46-4968-8cb3-105d2f5ea87e_ContentBits">
    <vt:lpwstr>0</vt:lpwstr>
  </property>
  <property fmtid="{D5CDD505-2E9C-101B-9397-08002B2CF9AE}" pid="7" name="MSIP_Label_69af8531-eb46-4968-8cb3-105d2f5ea87e_Enabled">
    <vt:lpwstr>true</vt:lpwstr>
  </property>
  <property fmtid="{D5CDD505-2E9C-101B-9397-08002B2CF9AE}" pid="8" name="MSIP_Label_69af8531-eb46-4968-8cb3-105d2f5ea87e_Method">
    <vt:lpwstr>Standard</vt:lpwstr>
  </property>
  <property fmtid="{D5CDD505-2E9C-101B-9397-08002B2CF9AE}" pid="9" name="MSIP_Label_69af8531-eb46-4968-8cb3-105d2f5ea87e_Name">
    <vt:lpwstr>Official - No Marking</vt:lpwstr>
  </property>
  <property fmtid="{D5CDD505-2E9C-101B-9397-08002B2CF9AE}" pid="10" name="MSIP_Label_69af8531-eb46-4968-8cb3-105d2f5ea87e_SetDate">
    <vt:lpwstr>2026-04-15T05:27:35Z</vt:lpwstr>
  </property>
  <property fmtid="{D5CDD505-2E9C-101B-9397-08002B2CF9AE}" pid="11" name="MSIP_Label_69af8531-eb46-4968-8cb3-105d2f5ea87e_SiteId">
    <vt:lpwstr>b46c1908-0334-4236-b978-585ee88e4199</vt:lpwstr>
  </property>
  <property fmtid="{D5CDD505-2E9C-101B-9397-08002B2CF9AE}" pid="12" name="MSIP_Label_69af8531-eb46-4968-8cb3-105d2f5ea87e_Tag">
    <vt:lpwstr>10, 3, 0, 1</vt:lpwstr>
  </property>
  <property fmtid="{D5CDD505-2E9C-101B-9397-08002B2CF9AE}" pid="13" name="Producer">
    <vt:lpwstr>Microsoft® Word for Microsoft 365</vt:lpwstr>
  </property>
</Properties>
</file>